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B28D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8423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84233" w:rsidP="00EC2C6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Pr="00EC2C6E">
                  <w:rPr>
                    <w:rFonts w:ascii="Times New Roman" w:hAnsi="Times New Roman"/>
                    <w:b/>
                    <w:sz w:val="24"/>
                  </w:rPr>
                  <w:t>FIDESZ-KDNP frakció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2842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842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423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8423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8423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42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C2C6E" w:rsidRDefault="002842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C2C6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C2C6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EC2C6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C2C6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EC2C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C2C6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C2C6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C2C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C2C6E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C2C6E" w:rsidRDefault="0028423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C2C6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EC2C6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EC2C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2C6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8423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parkolóhelyek fenntartására a 1073 Budapest, Akácfa utca 62. és a 1074 Budapest, Vörösmarty utca 14. szám alatti házi gyermekorvosi rendelők előtt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842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42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28423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frakcióvezető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423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 xml:space="preserve">Törvényességi szempontból </w:t>
      </w: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423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8423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C2C6E" w:rsidRDefault="002842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C2C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C2C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C2C6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C2C6E" w:rsidRDefault="0028423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2C6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C2C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2C6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C2C6E">
        <w:rPr>
          <w:rFonts w:ascii="Times New Roman" w:hAnsi="Times New Roman"/>
          <w:b/>
          <w:bCs/>
          <w:sz w:val="24"/>
          <w:szCs w:val="24"/>
        </w:rPr>
        <w:t>egyszerű</w:t>
      </w:r>
      <w:r w:rsidRPr="00EC2C6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4CDB" w:rsidRPr="007F4F94" w:rsidRDefault="00284233" w:rsidP="007F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bookmarkStart w:id="1" w:name="insertionPlace_0_0"/>
      <w:bookmarkStart w:id="2" w:name="insertionPlace_0"/>
      <w:bookmarkStart w:id="3" w:name="insertionPlace_1"/>
      <w:bookmarkStart w:id="4" w:name="insertionPlace_2"/>
      <w:bookmarkStart w:id="5" w:name="insertionPlace_3"/>
      <w:r w:rsidRPr="007F4F94">
        <w:rPr>
          <w:rFonts w:ascii="Times New Roman" w:hAnsi="Times New Roman"/>
          <w:b/>
          <w:bCs/>
          <w:sz w:val="24"/>
        </w:rPr>
        <w:t>Tisztelt Képviselő-testület!</w:t>
      </w:r>
    </w:p>
    <w:p w:rsidR="004B6D74" w:rsidRPr="007F4F94" w:rsidRDefault="004B6D74" w:rsidP="007F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E35F6C" w:rsidRPr="007F4F94" w:rsidRDefault="00284233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F4F94">
        <w:rPr>
          <w:rFonts w:ascii="Times New Roman" w:hAnsi="Times New Roman"/>
          <w:sz w:val="24"/>
        </w:rPr>
        <w:t>A 1073 Budapest, Akácfa utca 62. szám, valamint a 1074 Budapest, Vörösmarty utca 14. szám</w:t>
      </w:r>
      <w:r w:rsidRPr="007F4F94">
        <w:rPr>
          <w:rFonts w:ascii="Times New Roman" w:hAnsi="Times New Roman"/>
          <w:sz w:val="24"/>
        </w:rPr>
        <w:t xml:space="preserve"> alatti házi gyermekorvosi rendelőkben évtizedek óta közfeladatot ellátó orvosok dolgoznak. A rendelőket működtető TAO Kft. hosszú ideje, több fórumon próbálta elérni, hogy a rendelők közvetlen közelében – a rendelés ideje alatt – egy-egy gépjármű részére </w:t>
      </w:r>
      <w:r w:rsidRPr="007F4F94">
        <w:rPr>
          <w:rFonts w:ascii="Times New Roman" w:hAnsi="Times New Roman"/>
          <w:sz w:val="24"/>
        </w:rPr>
        <w:t>fenntartott parkolóhely kerüljön kialakításra „Várakozni tilos 8.00–20.00 között, kivéve egészségügyi szolgálat” kiegészítő táblával.</w:t>
      </w:r>
    </w:p>
    <w:p w:rsidR="00E35F6C" w:rsidRPr="007F4F94" w:rsidRDefault="00E35F6C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35F6C" w:rsidRPr="007F4F94" w:rsidRDefault="00284233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F4F94">
        <w:rPr>
          <w:rFonts w:ascii="Times New Roman" w:hAnsi="Times New Roman"/>
          <w:sz w:val="24"/>
        </w:rPr>
        <w:t>Az érintett egészségügyi dolgozók Erzsébetváros teljes területén jogosultak ingyenes parkolásra, így a kérés nem jelent ú</w:t>
      </w:r>
      <w:r w:rsidRPr="007F4F94">
        <w:rPr>
          <w:rFonts w:ascii="Times New Roman" w:hAnsi="Times New Roman"/>
          <w:sz w:val="24"/>
        </w:rPr>
        <w:t>jabb kiváltságot, csupán azt a célt szolgálja, hogy orvosaik gyorsabban, biztonságosabban elérhessék a rendelőket – ami adott esetben életmentő is lehet.</w:t>
      </w:r>
    </w:p>
    <w:p w:rsidR="00E35F6C" w:rsidRPr="007F4F94" w:rsidRDefault="00E35F6C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35F6C" w:rsidRPr="007F4F94" w:rsidRDefault="00284233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F4F94">
        <w:rPr>
          <w:rFonts w:ascii="Times New Roman" w:hAnsi="Times New Roman"/>
          <w:sz w:val="24"/>
        </w:rPr>
        <w:t>A Budapest Közút Zrt. 2025 tavaszán jelezte, hogy a kérés szakmailag támogatható, és a táblák kihelye</w:t>
      </w:r>
      <w:r w:rsidRPr="007F4F94">
        <w:rPr>
          <w:rFonts w:ascii="Times New Roman" w:hAnsi="Times New Roman"/>
          <w:sz w:val="24"/>
        </w:rPr>
        <w:t>zését elvégzik, amennyiben az Önkormányzat hivatalosan támogatja a kezdeményezést.</w:t>
      </w:r>
    </w:p>
    <w:p w:rsidR="00E35F6C" w:rsidRPr="007F4F94" w:rsidRDefault="00E35F6C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E3360" w:rsidRPr="007F4F94" w:rsidRDefault="00284233" w:rsidP="007F4F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F4F94">
        <w:rPr>
          <w:rFonts w:ascii="Times New Roman" w:hAnsi="Times New Roman"/>
          <w:sz w:val="24"/>
        </w:rPr>
        <w:t>Mindezek alapján javasoljuk, hogy Erzsébetváros Önkormányzata fejezze ki támogatását a két gyermekorvosi rendelő előtt történő parkolóhely-kijelölés iránti igény iránt.</w:t>
      </w:r>
      <w:r w:rsidRPr="007F4F94">
        <w:rPr>
          <w:rFonts w:ascii="Times New Roman" w:hAnsi="Times New Roman"/>
          <w:sz w:val="24"/>
        </w:rPr>
        <w:br w:type="page"/>
      </w:r>
    </w:p>
    <w:p w:rsidR="008E3360" w:rsidRPr="008E3360" w:rsidRDefault="008E3360" w:rsidP="008E3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74CDB" w:rsidRPr="00FD26AB" w:rsidRDefault="00284233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t>H</w:t>
      </w:r>
      <w:r w:rsidRPr="00FD26AB">
        <w:rPr>
          <w:rFonts w:ascii="Times New Roman" w:hAnsi="Times New Roman"/>
          <w:b/>
          <w:bCs/>
          <w:sz w:val="24"/>
          <w:szCs w:val="24"/>
        </w:rPr>
        <w:t>ATÁROZATI JAVASLAT</w:t>
      </w:r>
    </w:p>
    <w:p w:rsidR="00374CDB" w:rsidRPr="00FD26A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p w:rsidR="008222F3" w:rsidRPr="008222F3" w:rsidRDefault="00284233" w:rsidP="008222F3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</w:t>
      </w:r>
      <w:r w:rsidR="001C20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Képviselő-testület</w:t>
      </w:r>
      <w:r w:rsidR="001C20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ének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.../2025. (</w:t>
      </w:r>
      <w:r w:rsidR="00A543F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IV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.1</w:t>
      </w:r>
      <w:r w:rsidR="00431E4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6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) határozata </w:t>
      </w:r>
      <w:r w:rsidR="00E35F6C" w:rsidRPr="00E35F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 1073 Budapest, Akácfa utca 62. és a 1074 Budapest, Vörösmarty utca 14. szám alatti gyermekorvosi rendelők előtti parkolóhelyek kijelölésének támogatásáról</w:t>
      </w:r>
    </w:p>
    <w:p w:rsidR="00456D44" w:rsidRPr="00FD26AB" w:rsidRDefault="00456D44" w:rsidP="00456D4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D4CCD" w:rsidRPr="00AD4CCD" w:rsidRDefault="00284233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CCD" w:rsidRPr="0076340E" w:rsidRDefault="00284233" w:rsidP="00AD4CC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5F6C">
        <w:rPr>
          <w:rFonts w:ascii="Times New Roman" w:hAnsi="Times New Roman"/>
          <w:sz w:val="24"/>
          <w:szCs w:val="24"/>
        </w:rPr>
        <w:t xml:space="preserve">támogatja, hogy a 1073 Budapest, Akácfa utca 62. és a 1074 Budapest, Vörösmarty utca 14. szám alatti gyermekorvosi </w:t>
      </w:r>
      <w:r w:rsidRPr="00E35F6C">
        <w:rPr>
          <w:rFonts w:ascii="Times New Roman" w:hAnsi="Times New Roman"/>
          <w:sz w:val="24"/>
          <w:szCs w:val="24"/>
        </w:rPr>
        <w:t>rendelők előtt egy-egy gépkocsi számára fenntartott „Várakozni tilos 8.00–20.00 között, kivéve egészségügyi szolgálat” táblával ellátott parkolóhely kerüljön kijelölésre;</w:t>
      </w:r>
      <w:r w:rsidR="00164E6F" w:rsidRPr="0076340E">
        <w:rPr>
          <w:rFonts w:ascii="Times New Roman" w:hAnsi="Times New Roman"/>
          <w:sz w:val="24"/>
          <w:szCs w:val="24"/>
        </w:rPr>
        <w:t xml:space="preserve"> </w:t>
      </w:r>
    </w:p>
    <w:p w:rsidR="00AD4CCD" w:rsidRPr="00AD4CCD" w:rsidRDefault="00AD4CCD" w:rsidP="00AD4C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FB3" w:rsidRPr="00BC64A2" w:rsidRDefault="00284233" w:rsidP="00BC64A2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BC64A2">
        <w:rPr>
          <w:rFonts w:ascii="Times New Roman" w:hAnsi="Times New Roman"/>
          <w:sz w:val="24"/>
          <w:szCs w:val="24"/>
        </w:rPr>
        <w:t xml:space="preserve">felkéri a Polgármestert, hogy az Önkormányzat támogató szándékáról tájékoztassa a </w:t>
      </w:r>
      <w:r w:rsidRPr="00BC64A2">
        <w:rPr>
          <w:rFonts w:ascii="Times New Roman" w:hAnsi="Times New Roman"/>
          <w:sz w:val="24"/>
          <w:szCs w:val="24"/>
        </w:rPr>
        <w:t>Budapest Közút Zrt.-t és tegyen meg minden szükséges lépést a kivitelezés mielőbbi megvalósítása érdekében.</w:t>
      </w:r>
    </w:p>
    <w:p w:rsidR="006A1C19" w:rsidRDefault="006A1C19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BC64A2" w:rsidRDefault="00BC64A2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456D44" w:rsidRPr="006A1C19" w:rsidRDefault="00284233" w:rsidP="006A1C19">
      <w:pPr>
        <w:spacing w:after="0" w:line="264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CE79F3" w:rsidRDefault="00284233" w:rsidP="006A1C19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2025.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543F4">
        <w:rPr>
          <w:rFonts w:ascii="Times New Roman" w:eastAsiaTheme="minorHAnsi" w:hAnsi="Times New Roman"/>
          <w:sz w:val="24"/>
          <w:szCs w:val="24"/>
          <w:lang w:eastAsia="en-US"/>
        </w:rPr>
        <w:t>május</w:t>
      </w:r>
      <w:r w:rsidR="004B36FA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3</w:t>
      </w:r>
      <w:r w:rsidR="00A543F4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BE48D4" w:rsidRPr="00FD26AB" w:rsidRDefault="00BE48D4" w:rsidP="00B25518">
      <w:pPr>
        <w:spacing w:after="0" w:line="264" w:lineRule="auto"/>
        <w:ind w:left="14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864E4" w:rsidRPr="00B25518" w:rsidRDefault="00284233" w:rsidP="00B25518">
      <w:pPr>
        <w:pStyle w:val="Listaszerbekezds"/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</w:t>
      </w:r>
      <w:r w:rsidR="00D60BAA" w:rsidRPr="00FD26AB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4"/>
    </w:p>
    <w:p w:rsidR="006A1C19" w:rsidRDefault="006A1C1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6D7" w:rsidRPr="00FD26AB" w:rsidRDefault="0028423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427252641"/>
          <w:placeholder>
            <w:docPart w:val="9568C740BBA341C6A9FFB07EA138FB7E"/>
          </w:placeholder>
        </w:sdtPr>
        <w:sdtEndPr/>
        <w:sdtContent>
          <w:r w:rsidR="00A543F4">
            <w:rPr>
              <w:rFonts w:ascii="Times New Roman" w:hAnsi="Times New Roman"/>
              <w:sz w:val="24"/>
              <w:szCs w:val="24"/>
            </w:rPr>
            <w:t>április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493064132"/>
          <w:placeholder>
            <w:docPart w:val="9568C740BBA341C6A9FFB07EA138FB7E"/>
          </w:placeholder>
        </w:sdtPr>
        <w:sdtEndPr/>
        <w:sdtContent>
          <w:r w:rsidR="00EC2C6E">
            <w:rPr>
              <w:rFonts w:ascii="Times New Roman" w:hAnsi="Times New Roman"/>
              <w:sz w:val="24"/>
            </w:rPr>
            <w:t>3</w:t>
          </w:r>
        </w:sdtContent>
      </w:sdt>
      <w:r w:rsidRPr="00FD26AB">
        <w:rPr>
          <w:rFonts w:ascii="Times New Roman" w:hAnsi="Times New Roman"/>
          <w:sz w:val="24"/>
          <w:szCs w:val="24"/>
        </w:rPr>
        <w:t>.</w:t>
      </w: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391" w:rsidRPr="00FD26AB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FD26A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6A1C1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28423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Zsolt               dr. Kosztolányi Dénes              dr. Molnár Dominik               Ripka András              </w:t>
      </w:r>
    </w:p>
    <w:p w:rsidR="00EE2CF1" w:rsidRDefault="00284233" w:rsidP="008E136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  <w:bookmarkEnd w:id="5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233" w:rsidRDefault="00284233">
      <w:pPr>
        <w:spacing w:after="0" w:line="240" w:lineRule="auto"/>
      </w:pPr>
      <w:r>
        <w:separator/>
      </w:r>
    </w:p>
  </w:endnote>
  <w:endnote w:type="continuationSeparator" w:id="0">
    <w:p w:rsidR="00284233" w:rsidRDefault="0028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8423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C2C6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233" w:rsidRDefault="00284233">
      <w:pPr>
        <w:spacing w:after="0" w:line="240" w:lineRule="auto"/>
      </w:pPr>
      <w:r>
        <w:separator/>
      </w:r>
    </w:p>
  </w:footnote>
  <w:footnote w:type="continuationSeparator" w:id="0">
    <w:p w:rsidR="00284233" w:rsidRDefault="00284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6CAA1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64C1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92D8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3A6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39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064B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A6E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1682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BC86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0B2FC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EDC0A" w:tentative="1">
      <w:start w:val="1"/>
      <w:numFmt w:val="lowerLetter"/>
      <w:lvlText w:val="%2."/>
      <w:lvlJc w:val="left"/>
      <w:pPr>
        <w:ind w:left="1440" w:hanging="360"/>
      </w:pPr>
    </w:lvl>
    <w:lvl w:ilvl="2" w:tplc="196E07AA" w:tentative="1">
      <w:start w:val="1"/>
      <w:numFmt w:val="lowerRoman"/>
      <w:lvlText w:val="%3."/>
      <w:lvlJc w:val="right"/>
      <w:pPr>
        <w:ind w:left="2160" w:hanging="180"/>
      </w:pPr>
    </w:lvl>
    <w:lvl w:ilvl="3" w:tplc="491AC9C0" w:tentative="1">
      <w:start w:val="1"/>
      <w:numFmt w:val="decimal"/>
      <w:lvlText w:val="%4."/>
      <w:lvlJc w:val="left"/>
      <w:pPr>
        <w:ind w:left="2880" w:hanging="360"/>
      </w:pPr>
    </w:lvl>
    <w:lvl w:ilvl="4" w:tplc="663A2992" w:tentative="1">
      <w:start w:val="1"/>
      <w:numFmt w:val="lowerLetter"/>
      <w:lvlText w:val="%5."/>
      <w:lvlJc w:val="left"/>
      <w:pPr>
        <w:ind w:left="3600" w:hanging="360"/>
      </w:pPr>
    </w:lvl>
    <w:lvl w:ilvl="5" w:tplc="390AB6DA" w:tentative="1">
      <w:start w:val="1"/>
      <w:numFmt w:val="lowerRoman"/>
      <w:lvlText w:val="%6."/>
      <w:lvlJc w:val="right"/>
      <w:pPr>
        <w:ind w:left="4320" w:hanging="180"/>
      </w:pPr>
    </w:lvl>
    <w:lvl w:ilvl="6" w:tplc="6A163138" w:tentative="1">
      <w:start w:val="1"/>
      <w:numFmt w:val="decimal"/>
      <w:lvlText w:val="%7."/>
      <w:lvlJc w:val="left"/>
      <w:pPr>
        <w:ind w:left="5040" w:hanging="360"/>
      </w:pPr>
    </w:lvl>
    <w:lvl w:ilvl="7" w:tplc="81BC9958" w:tentative="1">
      <w:start w:val="1"/>
      <w:numFmt w:val="lowerLetter"/>
      <w:lvlText w:val="%8."/>
      <w:lvlJc w:val="left"/>
      <w:pPr>
        <w:ind w:left="5760" w:hanging="360"/>
      </w:pPr>
    </w:lvl>
    <w:lvl w:ilvl="8" w:tplc="33DAC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60EE6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AA6E3DC" w:tentative="1">
      <w:start w:val="1"/>
      <w:numFmt w:val="lowerLetter"/>
      <w:lvlText w:val="%2."/>
      <w:lvlJc w:val="left"/>
      <w:pPr>
        <w:ind w:left="1800" w:hanging="360"/>
      </w:pPr>
    </w:lvl>
    <w:lvl w:ilvl="2" w:tplc="138E7BDA" w:tentative="1">
      <w:start w:val="1"/>
      <w:numFmt w:val="lowerRoman"/>
      <w:lvlText w:val="%3."/>
      <w:lvlJc w:val="right"/>
      <w:pPr>
        <w:ind w:left="2520" w:hanging="180"/>
      </w:pPr>
    </w:lvl>
    <w:lvl w:ilvl="3" w:tplc="F6C0B85C" w:tentative="1">
      <w:start w:val="1"/>
      <w:numFmt w:val="decimal"/>
      <w:lvlText w:val="%4."/>
      <w:lvlJc w:val="left"/>
      <w:pPr>
        <w:ind w:left="3240" w:hanging="360"/>
      </w:pPr>
    </w:lvl>
    <w:lvl w:ilvl="4" w:tplc="1D4683C6" w:tentative="1">
      <w:start w:val="1"/>
      <w:numFmt w:val="lowerLetter"/>
      <w:lvlText w:val="%5."/>
      <w:lvlJc w:val="left"/>
      <w:pPr>
        <w:ind w:left="3960" w:hanging="360"/>
      </w:pPr>
    </w:lvl>
    <w:lvl w:ilvl="5" w:tplc="CB6A606A" w:tentative="1">
      <w:start w:val="1"/>
      <w:numFmt w:val="lowerRoman"/>
      <w:lvlText w:val="%6."/>
      <w:lvlJc w:val="right"/>
      <w:pPr>
        <w:ind w:left="4680" w:hanging="180"/>
      </w:pPr>
    </w:lvl>
    <w:lvl w:ilvl="6" w:tplc="186E731E" w:tentative="1">
      <w:start w:val="1"/>
      <w:numFmt w:val="decimal"/>
      <w:lvlText w:val="%7."/>
      <w:lvlJc w:val="left"/>
      <w:pPr>
        <w:ind w:left="5400" w:hanging="360"/>
      </w:pPr>
    </w:lvl>
    <w:lvl w:ilvl="7" w:tplc="B02E4EBC" w:tentative="1">
      <w:start w:val="1"/>
      <w:numFmt w:val="lowerLetter"/>
      <w:lvlText w:val="%8."/>
      <w:lvlJc w:val="left"/>
      <w:pPr>
        <w:ind w:left="6120" w:hanging="360"/>
      </w:pPr>
    </w:lvl>
    <w:lvl w:ilvl="8" w:tplc="118ECB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224C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F89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6AD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4E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F8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EC6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A41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03D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CA0E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1C9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BE42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EA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22F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603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5034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B643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FEF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8AD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800E3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0F00BA8" w:tentative="1">
      <w:start w:val="1"/>
      <w:numFmt w:val="lowerLetter"/>
      <w:lvlText w:val="%2."/>
      <w:lvlJc w:val="left"/>
      <w:pPr>
        <w:ind w:left="1146" w:hanging="360"/>
      </w:pPr>
    </w:lvl>
    <w:lvl w:ilvl="2" w:tplc="691A81CE" w:tentative="1">
      <w:start w:val="1"/>
      <w:numFmt w:val="lowerRoman"/>
      <w:lvlText w:val="%3."/>
      <w:lvlJc w:val="right"/>
      <w:pPr>
        <w:ind w:left="1866" w:hanging="180"/>
      </w:pPr>
    </w:lvl>
    <w:lvl w:ilvl="3" w:tplc="26420A5E" w:tentative="1">
      <w:start w:val="1"/>
      <w:numFmt w:val="decimal"/>
      <w:lvlText w:val="%4."/>
      <w:lvlJc w:val="left"/>
      <w:pPr>
        <w:ind w:left="2586" w:hanging="360"/>
      </w:pPr>
    </w:lvl>
    <w:lvl w:ilvl="4" w:tplc="25EE9BBA" w:tentative="1">
      <w:start w:val="1"/>
      <w:numFmt w:val="lowerLetter"/>
      <w:lvlText w:val="%5."/>
      <w:lvlJc w:val="left"/>
      <w:pPr>
        <w:ind w:left="3306" w:hanging="360"/>
      </w:pPr>
    </w:lvl>
    <w:lvl w:ilvl="5" w:tplc="D02230AE" w:tentative="1">
      <w:start w:val="1"/>
      <w:numFmt w:val="lowerRoman"/>
      <w:lvlText w:val="%6."/>
      <w:lvlJc w:val="right"/>
      <w:pPr>
        <w:ind w:left="4026" w:hanging="180"/>
      </w:pPr>
    </w:lvl>
    <w:lvl w:ilvl="6" w:tplc="0B9808B0" w:tentative="1">
      <w:start w:val="1"/>
      <w:numFmt w:val="decimal"/>
      <w:lvlText w:val="%7."/>
      <w:lvlJc w:val="left"/>
      <w:pPr>
        <w:ind w:left="4746" w:hanging="360"/>
      </w:pPr>
    </w:lvl>
    <w:lvl w:ilvl="7" w:tplc="9348BE46" w:tentative="1">
      <w:start w:val="1"/>
      <w:numFmt w:val="lowerLetter"/>
      <w:lvlText w:val="%8."/>
      <w:lvlJc w:val="left"/>
      <w:pPr>
        <w:ind w:left="5466" w:hanging="360"/>
      </w:pPr>
    </w:lvl>
    <w:lvl w:ilvl="8" w:tplc="305EF9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3EEDD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3C80F8" w:tentative="1">
      <w:start w:val="1"/>
      <w:numFmt w:val="lowerLetter"/>
      <w:lvlText w:val="%2."/>
      <w:lvlJc w:val="left"/>
      <w:pPr>
        <w:ind w:left="1440" w:hanging="360"/>
      </w:pPr>
    </w:lvl>
    <w:lvl w:ilvl="2" w:tplc="23A0302A" w:tentative="1">
      <w:start w:val="1"/>
      <w:numFmt w:val="lowerRoman"/>
      <w:lvlText w:val="%3."/>
      <w:lvlJc w:val="right"/>
      <w:pPr>
        <w:ind w:left="2160" w:hanging="180"/>
      </w:pPr>
    </w:lvl>
    <w:lvl w:ilvl="3" w:tplc="1A22EAE6" w:tentative="1">
      <w:start w:val="1"/>
      <w:numFmt w:val="decimal"/>
      <w:lvlText w:val="%4."/>
      <w:lvlJc w:val="left"/>
      <w:pPr>
        <w:ind w:left="2880" w:hanging="360"/>
      </w:pPr>
    </w:lvl>
    <w:lvl w:ilvl="4" w:tplc="013CD966" w:tentative="1">
      <w:start w:val="1"/>
      <w:numFmt w:val="lowerLetter"/>
      <w:lvlText w:val="%5."/>
      <w:lvlJc w:val="left"/>
      <w:pPr>
        <w:ind w:left="3600" w:hanging="360"/>
      </w:pPr>
    </w:lvl>
    <w:lvl w:ilvl="5" w:tplc="B5260488" w:tentative="1">
      <w:start w:val="1"/>
      <w:numFmt w:val="lowerRoman"/>
      <w:lvlText w:val="%6."/>
      <w:lvlJc w:val="right"/>
      <w:pPr>
        <w:ind w:left="4320" w:hanging="180"/>
      </w:pPr>
    </w:lvl>
    <w:lvl w:ilvl="6" w:tplc="57722DFA" w:tentative="1">
      <w:start w:val="1"/>
      <w:numFmt w:val="decimal"/>
      <w:lvlText w:val="%7."/>
      <w:lvlJc w:val="left"/>
      <w:pPr>
        <w:ind w:left="5040" w:hanging="360"/>
      </w:pPr>
    </w:lvl>
    <w:lvl w:ilvl="7" w:tplc="28E40E48" w:tentative="1">
      <w:start w:val="1"/>
      <w:numFmt w:val="lowerLetter"/>
      <w:lvlText w:val="%8."/>
      <w:lvlJc w:val="left"/>
      <w:pPr>
        <w:ind w:left="5760" w:hanging="360"/>
      </w:pPr>
    </w:lvl>
    <w:lvl w:ilvl="8" w:tplc="4D4E0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1EEC3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390E65A">
      <w:start w:val="1"/>
      <w:numFmt w:val="lowerLetter"/>
      <w:lvlText w:val="%2."/>
      <w:lvlJc w:val="left"/>
      <w:pPr>
        <w:ind w:left="1365" w:hanging="360"/>
      </w:pPr>
    </w:lvl>
    <w:lvl w:ilvl="2" w:tplc="A8B47C1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D9E59CE" w:tentative="1">
      <w:start w:val="1"/>
      <w:numFmt w:val="decimal"/>
      <w:lvlText w:val="%4."/>
      <w:lvlJc w:val="left"/>
      <w:pPr>
        <w:ind w:left="2805" w:hanging="360"/>
      </w:pPr>
    </w:lvl>
    <w:lvl w:ilvl="4" w:tplc="A1E8DA7E" w:tentative="1">
      <w:start w:val="1"/>
      <w:numFmt w:val="lowerLetter"/>
      <w:lvlText w:val="%5."/>
      <w:lvlJc w:val="left"/>
      <w:pPr>
        <w:ind w:left="3525" w:hanging="360"/>
      </w:pPr>
    </w:lvl>
    <w:lvl w:ilvl="5" w:tplc="B1A8F736" w:tentative="1">
      <w:start w:val="1"/>
      <w:numFmt w:val="lowerRoman"/>
      <w:lvlText w:val="%6."/>
      <w:lvlJc w:val="right"/>
      <w:pPr>
        <w:ind w:left="4245" w:hanging="180"/>
      </w:pPr>
    </w:lvl>
    <w:lvl w:ilvl="6" w:tplc="86B6710A" w:tentative="1">
      <w:start w:val="1"/>
      <w:numFmt w:val="decimal"/>
      <w:lvlText w:val="%7."/>
      <w:lvlJc w:val="left"/>
      <w:pPr>
        <w:ind w:left="4965" w:hanging="360"/>
      </w:pPr>
    </w:lvl>
    <w:lvl w:ilvl="7" w:tplc="FDAAF048" w:tentative="1">
      <w:start w:val="1"/>
      <w:numFmt w:val="lowerLetter"/>
      <w:lvlText w:val="%8."/>
      <w:lvlJc w:val="left"/>
      <w:pPr>
        <w:ind w:left="5685" w:hanging="360"/>
      </w:pPr>
    </w:lvl>
    <w:lvl w:ilvl="8" w:tplc="83C45A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49E72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1216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B076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0A1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D6F1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F631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E4F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C660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3A61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DBE35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CADD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E2C7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6425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2E9E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D07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0826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B693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5E1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402A5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3C56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65C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EE88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82D4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085B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B096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5809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9A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B46B7F"/>
    <w:multiLevelType w:val="hybridMultilevel"/>
    <w:tmpl w:val="436E4192"/>
    <w:lvl w:ilvl="0" w:tplc="9BD6C7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AA49B2C" w:tentative="1">
      <w:start w:val="1"/>
      <w:numFmt w:val="lowerLetter"/>
      <w:lvlText w:val="%2."/>
      <w:lvlJc w:val="left"/>
      <w:pPr>
        <w:ind w:left="1440" w:hanging="360"/>
      </w:pPr>
    </w:lvl>
    <w:lvl w:ilvl="2" w:tplc="8E0258EC" w:tentative="1">
      <w:start w:val="1"/>
      <w:numFmt w:val="lowerRoman"/>
      <w:lvlText w:val="%3."/>
      <w:lvlJc w:val="right"/>
      <w:pPr>
        <w:ind w:left="2160" w:hanging="180"/>
      </w:pPr>
    </w:lvl>
    <w:lvl w:ilvl="3" w:tplc="B2EE0A82" w:tentative="1">
      <w:start w:val="1"/>
      <w:numFmt w:val="decimal"/>
      <w:lvlText w:val="%4."/>
      <w:lvlJc w:val="left"/>
      <w:pPr>
        <w:ind w:left="2880" w:hanging="360"/>
      </w:pPr>
    </w:lvl>
    <w:lvl w:ilvl="4" w:tplc="7814133E" w:tentative="1">
      <w:start w:val="1"/>
      <w:numFmt w:val="lowerLetter"/>
      <w:lvlText w:val="%5."/>
      <w:lvlJc w:val="left"/>
      <w:pPr>
        <w:ind w:left="3600" w:hanging="360"/>
      </w:pPr>
    </w:lvl>
    <w:lvl w:ilvl="5" w:tplc="813EBC52" w:tentative="1">
      <w:start w:val="1"/>
      <w:numFmt w:val="lowerRoman"/>
      <w:lvlText w:val="%6."/>
      <w:lvlJc w:val="right"/>
      <w:pPr>
        <w:ind w:left="4320" w:hanging="180"/>
      </w:pPr>
    </w:lvl>
    <w:lvl w:ilvl="6" w:tplc="1DE64836" w:tentative="1">
      <w:start w:val="1"/>
      <w:numFmt w:val="decimal"/>
      <w:lvlText w:val="%7."/>
      <w:lvlJc w:val="left"/>
      <w:pPr>
        <w:ind w:left="5040" w:hanging="360"/>
      </w:pPr>
    </w:lvl>
    <w:lvl w:ilvl="7" w:tplc="8E4682FC" w:tentative="1">
      <w:start w:val="1"/>
      <w:numFmt w:val="lowerLetter"/>
      <w:lvlText w:val="%8."/>
      <w:lvlJc w:val="left"/>
      <w:pPr>
        <w:ind w:left="5760" w:hanging="360"/>
      </w:pPr>
    </w:lvl>
    <w:lvl w:ilvl="8" w:tplc="8B420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71E02E0">
      <w:start w:val="1"/>
      <w:numFmt w:val="upperLetter"/>
      <w:lvlText w:val="%1."/>
      <w:lvlJc w:val="left"/>
      <w:pPr>
        <w:ind w:left="720" w:hanging="360"/>
      </w:pPr>
    </w:lvl>
    <w:lvl w:ilvl="1" w:tplc="AC68B9F2" w:tentative="1">
      <w:start w:val="1"/>
      <w:numFmt w:val="lowerLetter"/>
      <w:lvlText w:val="%2."/>
      <w:lvlJc w:val="left"/>
      <w:pPr>
        <w:ind w:left="1440" w:hanging="360"/>
      </w:pPr>
    </w:lvl>
    <w:lvl w:ilvl="2" w:tplc="31A2884C" w:tentative="1">
      <w:start w:val="1"/>
      <w:numFmt w:val="lowerRoman"/>
      <w:lvlText w:val="%3."/>
      <w:lvlJc w:val="right"/>
      <w:pPr>
        <w:ind w:left="2160" w:hanging="180"/>
      </w:pPr>
    </w:lvl>
    <w:lvl w:ilvl="3" w:tplc="4844A85A" w:tentative="1">
      <w:start w:val="1"/>
      <w:numFmt w:val="decimal"/>
      <w:lvlText w:val="%4."/>
      <w:lvlJc w:val="left"/>
      <w:pPr>
        <w:ind w:left="2880" w:hanging="360"/>
      </w:pPr>
    </w:lvl>
    <w:lvl w:ilvl="4" w:tplc="03A2B7FA" w:tentative="1">
      <w:start w:val="1"/>
      <w:numFmt w:val="lowerLetter"/>
      <w:lvlText w:val="%5."/>
      <w:lvlJc w:val="left"/>
      <w:pPr>
        <w:ind w:left="3600" w:hanging="360"/>
      </w:pPr>
    </w:lvl>
    <w:lvl w:ilvl="5" w:tplc="98EE5294" w:tentative="1">
      <w:start w:val="1"/>
      <w:numFmt w:val="lowerRoman"/>
      <w:lvlText w:val="%6."/>
      <w:lvlJc w:val="right"/>
      <w:pPr>
        <w:ind w:left="4320" w:hanging="180"/>
      </w:pPr>
    </w:lvl>
    <w:lvl w:ilvl="6" w:tplc="676E52E4" w:tentative="1">
      <w:start w:val="1"/>
      <w:numFmt w:val="decimal"/>
      <w:lvlText w:val="%7."/>
      <w:lvlJc w:val="left"/>
      <w:pPr>
        <w:ind w:left="5040" w:hanging="360"/>
      </w:pPr>
    </w:lvl>
    <w:lvl w:ilvl="7" w:tplc="790E9A4E" w:tentative="1">
      <w:start w:val="1"/>
      <w:numFmt w:val="lowerLetter"/>
      <w:lvlText w:val="%8."/>
      <w:lvlJc w:val="left"/>
      <w:pPr>
        <w:ind w:left="5760" w:hanging="360"/>
      </w:pPr>
    </w:lvl>
    <w:lvl w:ilvl="8" w:tplc="363637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B12E6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A25E7C" w:tentative="1">
      <w:start w:val="1"/>
      <w:numFmt w:val="lowerLetter"/>
      <w:lvlText w:val="%2."/>
      <w:lvlJc w:val="left"/>
      <w:pPr>
        <w:ind w:left="1800" w:hanging="360"/>
      </w:pPr>
    </w:lvl>
    <w:lvl w:ilvl="2" w:tplc="2188D66C" w:tentative="1">
      <w:start w:val="1"/>
      <w:numFmt w:val="lowerRoman"/>
      <w:lvlText w:val="%3."/>
      <w:lvlJc w:val="right"/>
      <w:pPr>
        <w:ind w:left="2520" w:hanging="180"/>
      </w:pPr>
    </w:lvl>
    <w:lvl w:ilvl="3" w:tplc="A3243340" w:tentative="1">
      <w:start w:val="1"/>
      <w:numFmt w:val="decimal"/>
      <w:lvlText w:val="%4."/>
      <w:lvlJc w:val="left"/>
      <w:pPr>
        <w:ind w:left="3240" w:hanging="360"/>
      </w:pPr>
    </w:lvl>
    <w:lvl w:ilvl="4" w:tplc="6748C6F0" w:tentative="1">
      <w:start w:val="1"/>
      <w:numFmt w:val="lowerLetter"/>
      <w:lvlText w:val="%5."/>
      <w:lvlJc w:val="left"/>
      <w:pPr>
        <w:ind w:left="3960" w:hanging="360"/>
      </w:pPr>
    </w:lvl>
    <w:lvl w:ilvl="5" w:tplc="952A1A82" w:tentative="1">
      <w:start w:val="1"/>
      <w:numFmt w:val="lowerRoman"/>
      <w:lvlText w:val="%6."/>
      <w:lvlJc w:val="right"/>
      <w:pPr>
        <w:ind w:left="4680" w:hanging="180"/>
      </w:pPr>
    </w:lvl>
    <w:lvl w:ilvl="6" w:tplc="37205000" w:tentative="1">
      <w:start w:val="1"/>
      <w:numFmt w:val="decimal"/>
      <w:lvlText w:val="%7."/>
      <w:lvlJc w:val="left"/>
      <w:pPr>
        <w:ind w:left="5400" w:hanging="360"/>
      </w:pPr>
    </w:lvl>
    <w:lvl w:ilvl="7" w:tplc="7B388594" w:tentative="1">
      <w:start w:val="1"/>
      <w:numFmt w:val="lowerLetter"/>
      <w:lvlText w:val="%8."/>
      <w:lvlJc w:val="left"/>
      <w:pPr>
        <w:ind w:left="6120" w:hanging="360"/>
      </w:pPr>
    </w:lvl>
    <w:lvl w:ilvl="8" w:tplc="E25A21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274B7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9C4CFA" w:tentative="1">
      <w:start w:val="1"/>
      <w:numFmt w:val="lowerLetter"/>
      <w:lvlText w:val="%2."/>
      <w:lvlJc w:val="left"/>
      <w:pPr>
        <w:ind w:left="1440" w:hanging="360"/>
      </w:pPr>
    </w:lvl>
    <w:lvl w:ilvl="2" w:tplc="9D5A1628" w:tentative="1">
      <w:start w:val="1"/>
      <w:numFmt w:val="lowerRoman"/>
      <w:lvlText w:val="%3."/>
      <w:lvlJc w:val="right"/>
      <w:pPr>
        <w:ind w:left="2160" w:hanging="180"/>
      </w:pPr>
    </w:lvl>
    <w:lvl w:ilvl="3" w:tplc="3C201D50" w:tentative="1">
      <w:start w:val="1"/>
      <w:numFmt w:val="decimal"/>
      <w:lvlText w:val="%4."/>
      <w:lvlJc w:val="left"/>
      <w:pPr>
        <w:ind w:left="2880" w:hanging="360"/>
      </w:pPr>
    </w:lvl>
    <w:lvl w:ilvl="4" w:tplc="FE605E40" w:tentative="1">
      <w:start w:val="1"/>
      <w:numFmt w:val="lowerLetter"/>
      <w:lvlText w:val="%5."/>
      <w:lvlJc w:val="left"/>
      <w:pPr>
        <w:ind w:left="3600" w:hanging="360"/>
      </w:pPr>
    </w:lvl>
    <w:lvl w:ilvl="5" w:tplc="31D41636" w:tentative="1">
      <w:start w:val="1"/>
      <w:numFmt w:val="lowerRoman"/>
      <w:lvlText w:val="%6."/>
      <w:lvlJc w:val="right"/>
      <w:pPr>
        <w:ind w:left="4320" w:hanging="180"/>
      </w:pPr>
    </w:lvl>
    <w:lvl w:ilvl="6" w:tplc="77903B4C" w:tentative="1">
      <w:start w:val="1"/>
      <w:numFmt w:val="decimal"/>
      <w:lvlText w:val="%7."/>
      <w:lvlJc w:val="left"/>
      <w:pPr>
        <w:ind w:left="5040" w:hanging="360"/>
      </w:pPr>
    </w:lvl>
    <w:lvl w:ilvl="7" w:tplc="24B6C37A" w:tentative="1">
      <w:start w:val="1"/>
      <w:numFmt w:val="lowerLetter"/>
      <w:lvlText w:val="%8."/>
      <w:lvlJc w:val="left"/>
      <w:pPr>
        <w:ind w:left="5760" w:hanging="360"/>
      </w:pPr>
    </w:lvl>
    <w:lvl w:ilvl="8" w:tplc="C7EAFE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C6E1C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B0B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D6C8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D2483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16B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3AA1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244AD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C6C0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602C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3ACA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9848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0E61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02F8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7EAC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9C6D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3887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E228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9A23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54E9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C4132" w:tentative="1">
      <w:start w:val="1"/>
      <w:numFmt w:val="lowerLetter"/>
      <w:lvlText w:val="%2."/>
      <w:lvlJc w:val="left"/>
      <w:pPr>
        <w:ind w:left="1440" w:hanging="360"/>
      </w:pPr>
    </w:lvl>
    <w:lvl w:ilvl="2" w:tplc="7E1C6364" w:tentative="1">
      <w:start w:val="1"/>
      <w:numFmt w:val="lowerRoman"/>
      <w:lvlText w:val="%3."/>
      <w:lvlJc w:val="right"/>
      <w:pPr>
        <w:ind w:left="2160" w:hanging="180"/>
      </w:pPr>
    </w:lvl>
    <w:lvl w:ilvl="3" w:tplc="7C44A90E" w:tentative="1">
      <w:start w:val="1"/>
      <w:numFmt w:val="decimal"/>
      <w:lvlText w:val="%4."/>
      <w:lvlJc w:val="left"/>
      <w:pPr>
        <w:ind w:left="2880" w:hanging="360"/>
      </w:pPr>
    </w:lvl>
    <w:lvl w:ilvl="4" w:tplc="1714CFCA" w:tentative="1">
      <w:start w:val="1"/>
      <w:numFmt w:val="lowerLetter"/>
      <w:lvlText w:val="%5."/>
      <w:lvlJc w:val="left"/>
      <w:pPr>
        <w:ind w:left="3600" w:hanging="360"/>
      </w:pPr>
    </w:lvl>
    <w:lvl w:ilvl="5" w:tplc="F478681A" w:tentative="1">
      <w:start w:val="1"/>
      <w:numFmt w:val="lowerRoman"/>
      <w:lvlText w:val="%6."/>
      <w:lvlJc w:val="right"/>
      <w:pPr>
        <w:ind w:left="4320" w:hanging="180"/>
      </w:pPr>
    </w:lvl>
    <w:lvl w:ilvl="6" w:tplc="2E9801C6" w:tentative="1">
      <w:start w:val="1"/>
      <w:numFmt w:val="decimal"/>
      <w:lvlText w:val="%7."/>
      <w:lvlJc w:val="left"/>
      <w:pPr>
        <w:ind w:left="5040" w:hanging="360"/>
      </w:pPr>
    </w:lvl>
    <w:lvl w:ilvl="7" w:tplc="73BA44CE" w:tentative="1">
      <w:start w:val="1"/>
      <w:numFmt w:val="lowerLetter"/>
      <w:lvlText w:val="%8."/>
      <w:lvlJc w:val="left"/>
      <w:pPr>
        <w:ind w:left="5760" w:hanging="360"/>
      </w:pPr>
    </w:lvl>
    <w:lvl w:ilvl="8" w:tplc="106E9F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6E9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E6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02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23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1E4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44A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C1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340E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8DB"/>
    <w:rsid w:val="007C523A"/>
    <w:rsid w:val="007C688C"/>
    <w:rsid w:val="007D0968"/>
    <w:rsid w:val="007D46C0"/>
    <w:rsid w:val="007E1CDA"/>
    <w:rsid w:val="007E4249"/>
    <w:rsid w:val="007E4362"/>
    <w:rsid w:val="007F0116"/>
    <w:rsid w:val="007F2FCC"/>
    <w:rsid w:val="007F4F94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360"/>
    <w:rsid w:val="008E20E0"/>
    <w:rsid w:val="008E336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B3"/>
    <w:rsid w:val="00A37898"/>
    <w:rsid w:val="00A4131A"/>
    <w:rsid w:val="00A43C79"/>
    <w:rsid w:val="00A54020"/>
    <w:rsid w:val="00A543F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EAD"/>
    <w:rsid w:val="00BC4DE8"/>
    <w:rsid w:val="00BC64A2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F6C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C6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433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7574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01B3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01B3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01B3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01B3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01B3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01B3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01B3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01B3E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01B3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01B3E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BB04C53347348EBA9DD87C4CDADDD09">
    <w:name w:val="FBB04C53347348EBA9DD87C4CDADDD09"/>
    <w:rsid w:val="000D2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F8734-FA69-45FD-99D4-FB6E2741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383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6</cp:revision>
  <cp:lastPrinted>2015-06-19T08:32:00Z</cp:lastPrinted>
  <dcterms:created xsi:type="dcterms:W3CDTF">2022-09-21T10:20:00Z</dcterms:created>
  <dcterms:modified xsi:type="dcterms:W3CDTF">2025-04-03T12:02:00Z</dcterms:modified>
</cp:coreProperties>
</file>