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EDA8F" w14:textId="77777777" w:rsidR="00561D3B" w:rsidRPr="00E10989" w:rsidRDefault="00561D3B" w:rsidP="00561D3B">
      <w:pPr>
        <w:spacing w:after="0"/>
        <w:jc w:val="center"/>
        <w:rPr>
          <w:rFonts w:ascii="Palatino Linotype" w:hAnsi="Palatino Linotype"/>
          <w:b/>
          <w:bCs/>
          <w:sz w:val="36"/>
          <w:szCs w:val="36"/>
        </w:rPr>
      </w:pPr>
    </w:p>
    <w:p w14:paraId="1F89EC6C" w14:textId="77777777" w:rsidR="0094009F" w:rsidRDefault="0094009F" w:rsidP="0094009F">
      <w:pPr>
        <w:spacing w:before="0" w:after="160" w:line="259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bookmarkStart w:id="0" w:name="_Hlk193180287"/>
    </w:p>
    <w:p w14:paraId="6132B70E" w14:textId="6D382FAD" w:rsidR="0094009F" w:rsidRPr="0091341D" w:rsidRDefault="0094009F" w:rsidP="0094009F">
      <w:pPr>
        <w:spacing w:before="0" w:after="160" w:line="259" w:lineRule="auto"/>
        <w:jc w:val="center"/>
        <w:rPr>
          <w:rFonts w:ascii="Palatino Linotype" w:eastAsia="Calibri" w:hAnsi="Palatino Linotype"/>
          <w:b/>
          <w:sz w:val="32"/>
          <w:szCs w:val="32"/>
        </w:rPr>
      </w:pPr>
      <w:r w:rsidRPr="0091341D">
        <w:rPr>
          <w:rFonts w:ascii="Palatino Linotype" w:eastAsia="Calibri" w:hAnsi="Palatino Linotype"/>
          <w:b/>
          <w:sz w:val="32"/>
          <w:szCs w:val="32"/>
        </w:rPr>
        <w:t>Bischitz Johanna Integrált Humán Szolgáltató Központ</w:t>
      </w:r>
    </w:p>
    <w:p w14:paraId="71A57CFC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lang w:eastAsia="ar-SA"/>
        </w:rPr>
      </w:pPr>
    </w:p>
    <w:p w14:paraId="74B8B4C6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lang w:eastAsia="ar-SA"/>
        </w:rPr>
      </w:pPr>
    </w:p>
    <w:p w14:paraId="6CFBF90D" w14:textId="5B49803D" w:rsidR="0094009F" w:rsidRPr="00343A70" w:rsidRDefault="00173E76" w:rsidP="0094009F">
      <w:pPr>
        <w:suppressAutoHyphens/>
        <w:spacing w:after="60" w:line="360" w:lineRule="atLeast"/>
        <w:jc w:val="center"/>
        <w:rPr>
          <w:rFonts w:ascii="Palatino Linotype" w:eastAsia="Calibri" w:hAnsi="Palatino Linotype"/>
          <w:b/>
          <w:smallCaps/>
          <w:sz w:val="28"/>
          <w:szCs w:val="28"/>
          <w:lang w:eastAsia="ar-SA"/>
        </w:rPr>
      </w:pPr>
      <w:r>
        <w:rPr>
          <w:rFonts w:ascii="Palatino Linotype" w:eastAsia="Calibri" w:hAnsi="Palatino Linotype"/>
          <w:b/>
          <w:smallCaps/>
          <w:sz w:val="28"/>
          <w:szCs w:val="28"/>
          <w:lang w:eastAsia="ar-SA"/>
        </w:rPr>
        <w:t xml:space="preserve">JELZŐRENDSZERES </w:t>
      </w:r>
      <w:r w:rsidR="00D111E5">
        <w:rPr>
          <w:rFonts w:ascii="Palatino Linotype" w:eastAsia="Calibri" w:hAnsi="Palatino Linotype"/>
          <w:b/>
          <w:smallCaps/>
          <w:sz w:val="28"/>
          <w:szCs w:val="28"/>
          <w:lang w:eastAsia="ar-SA"/>
        </w:rPr>
        <w:t>HÁZI SEGÍTSÉGNYÚJTÁS</w:t>
      </w:r>
    </w:p>
    <w:p w14:paraId="198E61EF" w14:textId="77777777" w:rsidR="0094009F" w:rsidRPr="00343A70" w:rsidRDefault="0094009F" w:rsidP="0094009F">
      <w:pPr>
        <w:suppressAutoHyphens/>
        <w:spacing w:after="60" w:line="360" w:lineRule="atLeast"/>
        <w:jc w:val="center"/>
        <w:rPr>
          <w:rFonts w:ascii="Palatino Linotype" w:eastAsia="Calibri" w:hAnsi="Palatino Linotype"/>
          <w:b/>
          <w:caps/>
          <w:sz w:val="28"/>
          <w:szCs w:val="28"/>
          <w:lang w:eastAsia="ar-SA"/>
        </w:rPr>
      </w:pPr>
      <w:r w:rsidRPr="00343A70">
        <w:rPr>
          <w:rFonts w:ascii="Palatino Linotype" w:eastAsia="Calibri" w:hAnsi="Palatino Linotype"/>
          <w:b/>
          <w:smallCaps/>
          <w:sz w:val="28"/>
          <w:szCs w:val="28"/>
          <w:lang w:eastAsia="ar-SA"/>
        </w:rPr>
        <w:t>Szakmai Programja</w:t>
      </w:r>
    </w:p>
    <w:p w14:paraId="064FCB32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bCs/>
          <w:caps/>
          <w:lang w:eastAsia="ar-SA"/>
        </w:rPr>
      </w:pPr>
    </w:p>
    <w:p w14:paraId="3E32E793" w14:textId="77777777" w:rsidR="0094009F" w:rsidRPr="0094009F" w:rsidRDefault="0094009F" w:rsidP="0094009F">
      <w:pPr>
        <w:suppressAutoHyphens/>
        <w:spacing w:after="60"/>
        <w:jc w:val="left"/>
        <w:rPr>
          <w:rFonts w:ascii="Palatino Linotype" w:eastAsia="Calibri" w:hAnsi="Palatino Linotype"/>
          <w:b/>
          <w:bCs/>
          <w:lang w:eastAsia="ar-SA"/>
        </w:rPr>
      </w:pPr>
    </w:p>
    <w:p w14:paraId="41EAC4E6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669084DE" w14:textId="77777777" w:rsid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42040120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15A59AE6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26A0472C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700118FA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1E033492" w14:textId="77777777" w:rsidR="0091341D" w:rsidRPr="0094009F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51462645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0B36F4F2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565F8D27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  <w:bookmarkStart w:id="1" w:name="_Hlk106700469"/>
      <w:r w:rsidRPr="0094009F">
        <w:rPr>
          <w:rFonts w:ascii="Palatino Linotype" w:eastAsia="Calibri" w:hAnsi="Palatino Linotype"/>
          <w:lang w:eastAsia="ar-SA"/>
        </w:rPr>
        <w:t>Jóváhagyta:</w:t>
      </w:r>
    </w:p>
    <w:p w14:paraId="2AB6F593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03267AB0" w14:textId="77777777" w:rsidR="00A0379C" w:rsidRPr="0094009F" w:rsidRDefault="00A0379C" w:rsidP="00A0379C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  <w:r w:rsidRPr="0094009F">
        <w:rPr>
          <w:rFonts w:ascii="Palatino Linotype" w:eastAsia="Calibri" w:hAnsi="Palatino Linotype"/>
          <w:lang w:eastAsia="ar-SA"/>
        </w:rPr>
        <w:t xml:space="preserve">Budapest Főváros VII. Kerület Erzsébetváros Önkormányzata Képviselő-testülete </w:t>
      </w:r>
    </w:p>
    <w:p w14:paraId="763D68EF" w14:textId="3B67BDF1" w:rsidR="00A0379C" w:rsidRPr="0094009F" w:rsidRDefault="00A0379C" w:rsidP="00A0379C">
      <w:pPr>
        <w:suppressAutoHyphens/>
        <w:spacing w:after="60" w:line="276" w:lineRule="auto"/>
        <w:jc w:val="center"/>
        <w:rPr>
          <w:rFonts w:ascii="Palatino Linotype" w:eastAsia="Calibri" w:hAnsi="Palatino Linotype"/>
          <w:i/>
          <w:lang w:eastAsia="hu-HU"/>
        </w:rPr>
      </w:pPr>
      <w:r w:rsidRPr="0094009F">
        <w:rPr>
          <w:rFonts w:ascii="Palatino Linotype" w:eastAsia="Calibri" w:hAnsi="Palatino Linotype"/>
          <w:lang w:eastAsia="ar-SA"/>
        </w:rPr>
        <w:t>Művelődési, Kulturális és Szociális Bizottsága a</w:t>
      </w:r>
      <w:r w:rsidR="00D111E5">
        <w:rPr>
          <w:rFonts w:ascii="Palatino Linotype" w:eastAsia="Calibri" w:hAnsi="Palatino Linotype"/>
          <w:lang w:eastAsia="ar-SA"/>
        </w:rPr>
        <w:t xml:space="preserve"> </w:t>
      </w:r>
      <w:r>
        <w:rPr>
          <w:rFonts w:ascii="Palatino Linotype" w:eastAsia="Calibri" w:hAnsi="Palatino Linotype"/>
          <w:lang w:eastAsia="ar-SA"/>
        </w:rPr>
        <w:t xml:space="preserve">…/2025. </w:t>
      </w:r>
      <w:proofErr w:type="gramStart"/>
      <w:r>
        <w:rPr>
          <w:rFonts w:ascii="Palatino Linotype" w:eastAsia="Calibri" w:hAnsi="Palatino Linotype"/>
          <w:lang w:eastAsia="ar-SA"/>
        </w:rPr>
        <w:t>(</w:t>
      </w:r>
      <w:r w:rsidR="00D111E5">
        <w:rPr>
          <w:rFonts w:ascii="Palatino Linotype" w:eastAsia="Calibri" w:hAnsi="Palatino Linotype"/>
          <w:lang w:eastAsia="ar-SA"/>
        </w:rPr>
        <w:t>….</w:t>
      </w:r>
      <w:proofErr w:type="gramEnd"/>
      <w:r w:rsidR="00D111E5">
        <w:rPr>
          <w:rFonts w:ascii="Palatino Linotype" w:eastAsia="Calibri" w:hAnsi="Palatino Linotype"/>
          <w:lang w:eastAsia="ar-SA"/>
        </w:rPr>
        <w:t>.</w:t>
      </w:r>
      <w:r>
        <w:rPr>
          <w:rFonts w:ascii="Palatino Linotype" w:eastAsia="Calibri" w:hAnsi="Palatino Linotype"/>
          <w:lang w:eastAsia="ar-SA"/>
        </w:rPr>
        <w:t xml:space="preserve">) </w:t>
      </w:r>
      <w:r w:rsidRPr="0094009F">
        <w:rPr>
          <w:rFonts w:ascii="Palatino Linotype" w:eastAsia="Calibri" w:hAnsi="Palatino Linotype"/>
          <w:lang w:eastAsia="ar-SA"/>
        </w:rPr>
        <w:t>határozatával</w:t>
      </w:r>
    </w:p>
    <w:p w14:paraId="2F078F3B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bookmarkEnd w:id="1"/>
    <w:p w14:paraId="0A607A17" w14:textId="77777777" w:rsidR="0091341D" w:rsidRDefault="0091341D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3C7C4AFD" w14:textId="77777777" w:rsidR="0091341D" w:rsidRDefault="0091341D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0A3BF644" w14:textId="77777777" w:rsidR="0091341D" w:rsidRDefault="0091341D" w:rsidP="00491A86">
      <w:pPr>
        <w:suppressAutoHyphens/>
        <w:spacing w:before="0" w:after="0"/>
        <w:rPr>
          <w:rFonts w:ascii="Palatino Linotype" w:eastAsia="Calibri" w:hAnsi="Palatino Linotype"/>
          <w:lang w:eastAsia="ar-SA"/>
        </w:rPr>
      </w:pPr>
    </w:p>
    <w:p w14:paraId="190C457E" w14:textId="77777777" w:rsidR="00491A86" w:rsidRDefault="00491A86" w:rsidP="00491A86">
      <w:pPr>
        <w:suppressAutoHyphens/>
        <w:spacing w:before="0" w:after="0"/>
        <w:rPr>
          <w:rFonts w:ascii="Palatino Linotype" w:eastAsia="Calibri" w:hAnsi="Palatino Linotype"/>
          <w:lang w:eastAsia="ar-SA"/>
        </w:rPr>
      </w:pPr>
    </w:p>
    <w:p w14:paraId="71197137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Calibri" w:hAnsi="Palatino Linotype"/>
          <w:lang w:eastAsia="ar-SA"/>
        </w:rPr>
      </w:pPr>
    </w:p>
    <w:p w14:paraId="781950B9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Calibri" w:hAnsi="Palatino Linotype"/>
          <w:lang w:eastAsia="ar-SA"/>
        </w:rPr>
      </w:pPr>
    </w:p>
    <w:p w14:paraId="0997CE52" w14:textId="7C0495BC" w:rsidR="0094009F" w:rsidRDefault="0094009F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  <w:r w:rsidRPr="0094009F">
        <w:rPr>
          <w:rFonts w:ascii="Palatino Linotype" w:eastAsia="Times New Roman" w:hAnsi="Palatino Linotype"/>
        </w:rPr>
        <w:t>2025.</w:t>
      </w:r>
    </w:p>
    <w:p w14:paraId="5A7A3456" w14:textId="77777777" w:rsidR="00491A86" w:rsidRDefault="00491A86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2E2BEE8" w14:textId="77777777" w:rsidR="00491A86" w:rsidRDefault="00491A86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47F41862" w14:textId="77777777" w:rsidR="00491A86" w:rsidRPr="0094009F" w:rsidRDefault="00491A86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9DDB098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Times New Roman" w:hAnsi="Palatino Linotype"/>
          <w:lang w:eastAsia="hu-HU"/>
        </w:rPr>
      </w:pPr>
    </w:p>
    <w:p w14:paraId="1447F3B3" w14:textId="732DB7B4" w:rsidR="0094009F" w:rsidRPr="0091341D" w:rsidRDefault="0094009F" w:rsidP="0091341D">
      <w:pPr>
        <w:suppressAutoHyphens/>
        <w:spacing w:before="0" w:after="0"/>
        <w:jc w:val="center"/>
        <w:rPr>
          <w:rFonts w:ascii="Palatino Linotype" w:eastAsia="Times New Roman" w:hAnsi="Palatino Linotype"/>
          <w:b/>
          <w:bCs/>
          <w:lang w:eastAsia="hu-HU"/>
        </w:rPr>
      </w:pPr>
      <w:r w:rsidRPr="0091341D">
        <w:rPr>
          <w:rFonts w:ascii="Palatino Linotype" w:eastAsia="Times New Roman" w:hAnsi="Palatino Linotype"/>
          <w:b/>
          <w:bCs/>
          <w:lang w:eastAsia="hu-HU"/>
        </w:rPr>
        <w:lastRenderedPageBreak/>
        <w:t>Tartalomjegyzék</w:t>
      </w:r>
    </w:p>
    <w:p w14:paraId="1D099AB7" w14:textId="77777777" w:rsidR="0094009F" w:rsidRPr="0094009F" w:rsidRDefault="0094009F" w:rsidP="0094009F">
      <w:pPr>
        <w:suppressAutoHyphens/>
        <w:spacing w:before="0" w:after="0"/>
        <w:rPr>
          <w:rFonts w:ascii="Palatino Linotype" w:eastAsia="Calibri" w:hAnsi="Palatino Linotype"/>
          <w:lang w:eastAsia="hu-HU"/>
        </w:rPr>
      </w:pPr>
    </w:p>
    <w:p w14:paraId="6C31C465" w14:textId="4CEC353B" w:rsidR="00D96E22" w:rsidRPr="00D96E22" w:rsidRDefault="0094009F" w:rsidP="00D96E22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r w:rsidRPr="0094009F">
        <w:rPr>
          <w:rFonts w:ascii="Palatino Linotype" w:hAnsi="Palatino Linotype"/>
        </w:rPr>
        <w:fldChar w:fldCharType="begin"/>
      </w:r>
      <w:r w:rsidRPr="0094009F">
        <w:rPr>
          <w:rFonts w:ascii="Palatino Linotype" w:hAnsi="Palatino Linotype"/>
        </w:rPr>
        <w:instrText xml:space="preserve"> TOC \o "1-3" \h \z \u </w:instrText>
      </w:r>
      <w:r w:rsidRPr="0094009F">
        <w:rPr>
          <w:rFonts w:ascii="Palatino Linotype" w:hAnsi="Palatino Linotype"/>
        </w:rPr>
        <w:fldChar w:fldCharType="separate"/>
      </w:r>
      <w:hyperlink w:anchor="_Toc198197783" w:history="1">
        <w:r w:rsidR="00D96E22"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>Bevezető</w:t>
        </w:r>
        <w:r w:rsidR="00D96E22"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="00D96E22"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="00D96E22"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_Toc198197783 \h </w:instrText>
        </w:r>
        <w:r w:rsidR="00D96E22"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="00D96E22"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2</w:t>
        </w:r>
        <w:r w:rsidR="00D96E22"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4C48455C" w14:textId="1A7715F5" w:rsidR="00D96E22" w:rsidRPr="00D96E22" w:rsidRDefault="00D96E22" w:rsidP="00D96E22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84" w:history="1"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>1. A Humán Szolgáltató jelzőrendszeres házi segítségnyújtás szolgáltatásának adatai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_Toc198197784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2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0B99BF34" w14:textId="40634688" w:rsidR="00D96E22" w:rsidRPr="00D96E22" w:rsidRDefault="00D96E22" w:rsidP="00D96E22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85" w:history="1"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>1.1. Személyi feltételek (szervezeti adatok)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_Toc198197785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3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2448ED22" w14:textId="78D6D2E1" w:rsidR="00D96E22" w:rsidRPr="00D96E22" w:rsidRDefault="00D96E22" w:rsidP="00D96E22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86" w:history="1"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>1.2. Tárgyi feltételek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_Toc198197786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3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1CBDF085" w14:textId="4A796ED2" w:rsidR="00D96E22" w:rsidRPr="00D96E22" w:rsidRDefault="00D96E22" w:rsidP="00D96E22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87" w:history="1"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>2. A nyújtott szolgáltatáselem célja, feladata és technikai működési rendje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_Toc198197787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3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3DC0D683" w14:textId="3C230D7B" w:rsidR="00D96E22" w:rsidRPr="00D96E22" w:rsidRDefault="00D96E22" w:rsidP="00D96E22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88" w:history="1"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>3. Az ellátottak köre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_Toc198197788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4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29F24246" w14:textId="10CDB194" w:rsidR="00D96E22" w:rsidRPr="00D96E22" w:rsidRDefault="00D96E22" w:rsidP="00D96E22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89" w:history="1">
        <w:r w:rsidRPr="00D96E22">
          <w:rPr>
            <w:rStyle w:val="Hiperhivatkozs"/>
            <w:rFonts w:ascii="Palatino Linotype" w:eastAsia="Times New Roman" w:hAnsi="Palatino Linotype"/>
            <w:noProof/>
            <w:sz w:val="22"/>
            <w:szCs w:val="22"/>
          </w:rPr>
          <w:t>3.1. A szolgáltatás igénybevételének feltételei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_Toc198197789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4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4DE5335F" w14:textId="5B91E316" w:rsidR="00D96E22" w:rsidRPr="00D96E22" w:rsidRDefault="00D96E22" w:rsidP="00D96E22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90" w:history="1"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>4. Térítési díj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_Toc198197790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4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6CF0A956" w14:textId="7E6C3B1D" w:rsidR="00D96E22" w:rsidRPr="00D96E22" w:rsidRDefault="00D96E22" w:rsidP="00D96E22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91" w:history="1"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>5. A szolgáltatás megszűnésének, megszüntetésének módja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_Toc198197791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6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679D42AC" w14:textId="3A6F2DE3" w:rsidR="00D96E22" w:rsidRPr="00D96E22" w:rsidRDefault="00D96E22" w:rsidP="00D96E22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92" w:history="1"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>6. Az ellátottak jogai, érdekvédelme, panaszjog gyakorlása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_Toc198197792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6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1713B932" w14:textId="30AEF4E7" w:rsidR="00D96E22" w:rsidRPr="00D96E22" w:rsidRDefault="00D96E22" w:rsidP="00D96E22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93" w:history="1"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>6.1. Az ellátottjogi képviselő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_Toc198197793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7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6AB47E8A" w14:textId="5B4346EC" w:rsidR="00D96E22" w:rsidRPr="00D96E22" w:rsidRDefault="00D96E22" w:rsidP="00D96E22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94" w:history="1">
        <w:r w:rsidRPr="00D96E22">
          <w:rPr>
            <w:rStyle w:val="Hiperhivatkozs"/>
            <w:rFonts w:ascii="Palatino Linotype" w:eastAsiaTheme="minorHAnsi" w:hAnsi="Palatino Linotype"/>
            <w:noProof/>
            <w:sz w:val="22"/>
            <w:szCs w:val="22"/>
            <w:lang w:bidi="he-IL"/>
          </w:rPr>
          <w:t xml:space="preserve">7. </w:t>
        </w:r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  <w:lang w:bidi="he-IL"/>
          </w:rPr>
          <w:t>A szociális szolgáltatást végzők jogai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_Toc198197794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7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296769FF" w14:textId="7786E563" w:rsidR="00D96E22" w:rsidRPr="00D96E22" w:rsidRDefault="00D96E22" w:rsidP="00D96E22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95" w:history="1">
        <w:r w:rsidRPr="00D96E22">
          <w:rPr>
            <w:rStyle w:val="Hiperhivatkozs"/>
            <w:rFonts w:ascii="Palatino Linotype" w:eastAsiaTheme="minorHAnsi" w:hAnsi="Palatino Linotype"/>
            <w:noProof/>
            <w:sz w:val="22"/>
            <w:szCs w:val="22"/>
            <w:lang w:bidi="he-IL"/>
          </w:rPr>
          <w:t>8</w:t>
        </w:r>
        <w:r w:rsidRPr="00D96E22">
          <w:rPr>
            <w:rStyle w:val="Hiperhivatkozs"/>
            <w:rFonts w:ascii="Palatino Linotype" w:eastAsiaTheme="majorEastAsia" w:hAnsi="Palatino Linotype" w:cstheme="majorBidi"/>
            <w:noProof/>
            <w:sz w:val="22"/>
            <w:szCs w:val="22"/>
          </w:rPr>
          <w:t>. A más intézményekkel történő együttműködés módja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_Toc198197795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7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7F5A2AC2" w14:textId="79EA43DD" w:rsidR="00D96E22" w:rsidRPr="00D96E22" w:rsidRDefault="00D96E22" w:rsidP="00D96E22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96" w:history="1"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 xml:space="preserve">9. </w:t>
        </w:r>
        <w:r w:rsidRPr="00D96E22">
          <w:rPr>
            <w:rStyle w:val="Hiperhivatkozs"/>
            <w:rFonts w:ascii="Palatino Linotype" w:eastAsiaTheme="majorEastAsia" w:hAnsi="Palatino Linotype"/>
            <w:noProof/>
            <w:sz w:val="22"/>
            <w:szCs w:val="22"/>
            <w:lang w:bidi="he-IL"/>
          </w:rPr>
          <w:t>A szolgáltatásról szóló tájékoztatás módja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_Toc198197796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8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41274D7C" w14:textId="27502163" w:rsidR="00D96E22" w:rsidRPr="00D96E22" w:rsidRDefault="00D96E22" w:rsidP="00D96E22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97797" w:history="1">
        <w:r w:rsidRPr="00D96E22">
          <w:rPr>
            <w:rStyle w:val="Hiperhivatkozs"/>
            <w:rFonts w:ascii="Palatino Linotype" w:hAnsi="Palatino Linotype"/>
            <w:noProof/>
            <w:sz w:val="22"/>
            <w:szCs w:val="22"/>
          </w:rPr>
          <w:t>10. Hatálybalépés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_Toc198197797 \h </w:instrTex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7C3C30">
          <w:rPr>
            <w:rFonts w:ascii="Palatino Linotype" w:hAnsi="Palatino Linotype"/>
            <w:noProof/>
            <w:webHidden/>
            <w:sz w:val="22"/>
            <w:szCs w:val="22"/>
          </w:rPr>
          <w:t>8</w:t>
        </w:r>
        <w:r w:rsidRPr="00D96E22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575B721A" w14:textId="683DFF88" w:rsidR="0094009F" w:rsidRPr="0094009F" w:rsidRDefault="0094009F" w:rsidP="00D96E22">
      <w:pPr>
        <w:tabs>
          <w:tab w:val="right" w:leader="dot" w:pos="9070"/>
        </w:tabs>
        <w:suppressAutoHyphens/>
        <w:spacing w:before="0" w:after="0"/>
        <w:jc w:val="left"/>
        <w:rPr>
          <w:rFonts w:ascii="Palatino Linotype" w:eastAsia="Calibri" w:hAnsi="Palatino Linotype"/>
          <w:lang w:eastAsia="ar-SA"/>
        </w:rPr>
      </w:pPr>
      <w:r w:rsidRPr="0094009F">
        <w:rPr>
          <w:rFonts w:ascii="Palatino Linotype" w:eastAsia="Calibri" w:hAnsi="Palatino Linotype"/>
          <w:lang w:eastAsia="ar-SA"/>
        </w:rPr>
        <w:fldChar w:fldCharType="end"/>
      </w:r>
    </w:p>
    <w:p w14:paraId="1823DD2A" w14:textId="5AA437E2" w:rsidR="0094009F" w:rsidRPr="0091341D" w:rsidRDefault="0094009F" w:rsidP="0094009F">
      <w:pPr>
        <w:suppressAutoHyphens/>
        <w:spacing w:before="0" w:after="0"/>
        <w:rPr>
          <w:rFonts w:ascii="Palatino Linotype" w:eastAsia="Calibri" w:hAnsi="Palatino Linotype"/>
          <w:b/>
          <w:bCs/>
          <w:sz w:val="22"/>
          <w:szCs w:val="22"/>
          <w:lang w:eastAsia="ar-SA"/>
        </w:rPr>
      </w:pPr>
      <w:bookmarkStart w:id="2" w:name="_Hlk18754705"/>
      <w:r w:rsidRPr="0091341D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Melléklet:</w:t>
      </w:r>
    </w:p>
    <w:p w14:paraId="557034EE" w14:textId="77777777" w:rsidR="0091341D" w:rsidRPr="0091341D" w:rsidRDefault="0091341D" w:rsidP="0094009F">
      <w:pPr>
        <w:suppressAutoHyphens/>
        <w:spacing w:before="0" w:after="0"/>
        <w:rPr>
          <w:rFonts w:ascii="Palatino Linotype" w:eastAsia="Calibri" w:hAnsi="Palatino Linotype"/>
          <w:b/>
          <w:bCs/>
          <w:sz w:val="22"/>
          <w:szCs w:val="22"/>
          <w:lang w:eastAsia="ar-SA"/>
        </w:rPr>
      </w:pPr>
    </w:p>
    <w:p w14:paraId="32E84AA8" w14:textId="7BCD61A3" w:rsidR="0094009F" w:rsidRPr="0091341D" w:rsidRDefault="00F701B9" w:rsidP="0094009F">
      <w:pPr>
        <w:tabs>
          <w:tab w:val="right" w:leader="dot" w:pos="9070"/>
        </w:tabs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F701B9">
        <w:rPr>
          <w:rFonts w:ascii="Palatino Linotype" w:eastAsia="Calibri" w:hAnsi="Palatino Linotype"/>
          <w:sz w:val="22"/>
          <w:szCs w:val="22"/>
          <w:lang w:eastAsia="ar-SA"/>
        </w:rPr>
        <w:t>Megállapodás szociális alapellátás biztosítására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(</w:t>
      </w:r>
      <w:r w:rsidR="00D96E22">
        <w:rPr>
          <w:rFonts w:ascii="Palatino Linotype" w:eastAsia="Calibri" w:hAnsi="Palatino Linotype"/>
          <w:sz w:val="22"/>
          <w:szCs w:val="22"/>
          <w:lang w:eastAsia="ar-SA"/>
        </w:rPr>
        <w:t xml:space="preserve">jelzőrendszeres </w:t>
      </w:r>
      <w:r>
        <w:rPr>
          <w:rFonts w:ascii="Palatino Linotype" w:eastAsia="Calibri" w:hAnsi="Palatino Linotype"/>
          <w:sz w:val="22"/>
          <w:szCs w:val="22"/>
          <w:lang w:eastAsia="ar-SA"/>
        </w:rPr>
        <w:t>házi segítségnyújtás)</w:t>
      </w:r>
      <w:r w:rsidR="0094009F" w:rsidRPr="0091341D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="0094009F" w:rsidRPr="0091341D">
        <w:rPr>
          <w:rFonts w:ascii="Palatino Linotype" w:eastAsia="Calibri" w:hAnsi="Palatino Linotype"/>
          <w:sz w:val="22"/>
          <w:szCs w:val="22"/>
          <w:lang w:eastAsia="ar-SA"/>
        </w:rPr>
        <w:tab/>
      </w:r>
      <w:r w:rsidR="007C3C30">
        <w:rPr>
          <w:rFonts w:ascii="Palatino Linotype" w:eastAsia="Calibri" w:hAnsi="Palatino Linotype"/>
          <w:sz w:val="22"/>
          <w:szCs w:val="22"/>
          <w:lang w:eastAsia="ar-SA"/>
        </w:rPr>
        <w:t>9</w:t>
      </w:r>
    </w:p>
    <w:bookmarkEnd w:id="2"/>
    <w:p w14:paraId="126C54C5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01AE112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CB7A1ED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08024AB3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661B435" w14:textId="77777777" w:rsidR="00491A86" w:rsidRDefault="00491A8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FA7B331" w14:textId="77777777" w:rsidR="008971CA" w:rsidRDefault="008971CA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9A343F3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6AC51EB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7C4169B" w14:textId="77777777" w:rsidR="00A91B03" w:rsidRDefault="00A91B03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7DFC3810" w14:textId="77777777" w:rsidR="00A91B03" w:rsidRDefault="00A91B03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4E3BFED" w14:textId="77777777" w:rsidR="00023348" w:rsidRDefault="00023348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1EFEAA3D" w14:textId="77777777" w:rsidR="00A91B03" w:rsidRDefault="00A91B03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064A1FC1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E7BA84B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5CFBDE5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18FE3935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2EE86089" w14:textId="77777777" w:rsidR="00D96E22" w:rsidRDefault="00D96E22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A437A47" w14:textId="77777777" w:rsidR="00D96E22" w:rsidRDefault="00D96E22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CFA46B3" w14:textId="77777777" w:rsidR="00E50E88" w:rsidRDefault="00E50E88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959A1A4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Times New Roman" w:hAnsi="Palatino Linotype"/>
        </w:rPr>
      </w:pPr>
    </w:p>
    <w:p w14:paraId="5E9AF25C" w14:textId="210190C7" w:rsidR="0094009F" w:rsidRPr="00CF5D82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b/>
          <w:iCs/>
          <w:lang w:eastAsia="ar-SA"/>
        </w:rPr>
      </w:pPr>
      <w:r w:rsidRPr="00CF5D82">
        <w:rPr>
          <w:rFonts w:ascii="Palatino Linotype" w:eastAsia="Calibri" w:hAnsi="Palatino Linotype"/>
          <w:b/>
          <w:iCs/>
          <w:lang w:eastAsia="ar-SA"/>
        </w:rPr>
        <w:lastRenderedPageBreak/>
        <w:t>A</w:t>
      </w:r>
      <w:r w:rsidR="00983149">
        <w:rPr>
          <w:rFonts w:ascii="Palatino Linotype" w:eastAsia="Calibri" w:hAnsi="Palatino Linotype"/>
          <w:b/>
          <w:iCs/>
          <w:lang w:eastAsia="ar-SA"/>
        </w:rPr>
        <w:t xml:space="preserve"> </w:t>
      </w:r>
      <w:r w:rsidR="00173E76">
        <w:rPr>
          <w:rFonts w:ascii="Palatino Linotype" w:eastAsia="Calibri" w:hAnsi="Palatino Linotype"/>
          <w:b/>
          <w:iCs/>
          <w:lang w:eastAsia="ar-SA"/>
        </w:rPr>
        <w:t xml:space="preserve">JELZŐRENDSZERES </w:t>
      </w:r>
      <w:r w:rsidR="00983149">
        <w:rPr>
          <w:rFonts w:ascii="Palatino Linotype" w:eastAsia="Calibri" w:hAnsi="Palatino Linotype"/>
          <w:b/>
          <w:iCs/>
          <w:lang w:eastAsia="ar-SA"/>
        </w:rPr>
        <w:t xml:space="preserve">HÁZI SEGÍTSÉGNYÚJTÁS </w:t>
      </w:r>
      <w:r w:rsidRPr="00CF5D82">
        <w:rPr>
          <w:rFonts w:ascii="Palatino Linotype" w:eastAsia="Calibri" w:hAnsi="Palatino Linotype"/>
          <w:b/>
          <w:iCs/>
          <w:lang w:eastAsia="ar-SA"/>
        </w:rPr>
        <w:t>SZOLGÁLTATÁS SZAKMAI PROGRAMJA</w:t>
      </w:r>
    </w:p>
    <w:p w14:paraId="7950A5D6" w14:textId="77777777" w:rsidR="0094009F" w:rsidRPr="006863AD" w:rsidRDefault="0094009F" w:rsidP="00FA1D1A">
      <w:pPr>
        <w:pStyle w:val="Cmsor1"/>
        <w:spacing w:before="60" w:after="6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3" w:name="_Toc198197783"/>
      <w:r w:rsidRPr="006863AD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Bevezető</w:t>
      </w:r>
      <w:bookmarkStart w:id="4" w:name="_Hlk106279663"/>
      <w:bookmarkEnd w:id="3"/>
    </w:p>
    <w:p w14:paraId="25F6EA98" w14:textId="55DC3986" w:rsidR="0094009F" w:rsidRPr="0091341D" w:rsidRDefault="0094009F" w:rsidP="00370F32">
      <w:pPr>
        <w:suppressAutoHyphens/>
        <w:spacing w:before="0" w:after="4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iCs/>
          <w:sz w:val="22"/>
          <w:szCs w:val="22"/>
          <w:lang w:eastAsia="ar-SA"/>
        </w:rPr>
        <w:t>A</w:t>
      </w:r>
      <w:r w:rsidR="00173E76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jelzőrendszeres </w:t>
      </w:r>
      <w:r w:rsidR="00983149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házi segítségnyújtás </w:t>
      </w:r>
      <w:r w:rsidRPr="0091341D">
        <w:rPr>
          <w:rFonts w:ascii="Palatino Linotype" w:eastAsia="Calibri" w:hAnsi="Palatino Linotype"/>
          <w:iCs/>
          <w:sz w:val="22"/>
          <w:szCs w:val="22"/>
          <w:lang w:eastAsia="ar-SA"/>
        </w:rPr>
        <w:t>szakmai programja a Bischitz Johanna Integrált Humán Szolgáltató Központ (továbbiakban: Humán Szolgáltató) szakmai programjának részét képezi.</w:t>
      </w:r>
    </w:p>
    <w:bookmarkEnd w:id="4"/>
    <w:p w14:paraId="4D2131B2" w14:textId="4D9E3FE7" w:rsidR="00372040" w:rsidRDefault="00372040" w:rsidP="00370F32">
      <w:pPr>
        <w:spacing w:before="0" w:after="40"/>
        <w:rPr>
          <w:rFonts w:ascii="Palatino Linotype" w:eastAsia="Calibri" w:hAnsi="Palatino Linotype"/>
          <w:bCs/>
          <w:iCs/>
          <w:sz w:val="22"/>
          <w:szCs w:val="22"/>
          <w:lang w:eastAsia="ar-SA"/>
        </w:rPr>
      </w:pPr>
      <w:r w:rsidRPr="00372040">
        <w:rPr>
          <w:rFonts w:ascii="Palatino Linotype" w:eastAsia="Calibri" w:hAnsi="Palatino Linotype"/>
          <w:iCs/>
          <w:sz w:val="22"/>
          <w:szCs w:val="22"/>
          <w:lang w:eastAsia="ar-SA"/>
        </w:rPr>
        <w:t>A jelzőrendszeres házi segítségnyújtás</w:t>
      </w:r>
      <w:r w:rsidRPr="00372040">
        <w:rPr>
          <w:rFonts w:ascii="Palatino Linotype" w:eastAsia="Calibri" w:hAnsi="Palatino Linotype"/>
          <w:bCs/>
          <w:iCs/>
          <w:sz w:val="22"/>
          <w:szCs w:val="22"/>
          <w:lang w:eastAsia="ar-SA"/>
        </w:rPr>
        <w:t xml:space="preserve"> a szociális alapellátások közé tartozó szolgáltatás, amely biztosítja az illetékességi területünkön saját otthonukban élő, egészségi állapotuk és szociális helyzetük miatt rászoruló, a segélyhívó készülék megfelelő használatára képes időskorúak, fogyatékossággal élő személyek, illetve pszichiátriai betegek részére – az önálló életvitel fenntartása mellett – a felmerülő krízishelyzetek elhárítását.</w:t>
      </w:r>
    </w:p>
    <w:p w14:paraId="7302EB66" w14:textId="086997E8" w:rsidR="00751E43" w:rsidRPr="00FA1D1A" w:rsidRDefault="00751E43" w:rsidP="00370F32">
      <w:pPr>
        <w:spacing w:before="0" w:after="40"/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</w:pPr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A</w:t>
      </w:r>
      <w:r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szolgáltatás</w:t>
      </w:r>
      <w:r w:rsidR="00FA1D1A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nyújtást szakembereink</w:t>
      </w:r>
      <w:r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</w:t>
      </w:r>
      <w:bookmarkStart w:id="5" w:name="_Hlk198116405"/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a szociális igazgatásról és szociális ellátásokról szóló </w:t>
      </w:r>
      <w:r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>1993. évi III. törvény</w:t>
      </w:r>
      <w:bookmarkEnd w:id="5"/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(továbbiakban: Szt.), a személyes gondoskodást nyújtó intézmények szakmai feladatairól és működésének feltételeiről szóló </w:t>
      </w:r>
      <w:r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>1/2000. (I. 7.) SzCsM rendelet</w:t>
      </w:r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(továbbiakban: SzCsM rendelet),</w:t>
      </w:r>
      <w:r w:rsidR="0037204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</w:t>
      </w:r>
      <w:r w:rsidR="00BE4B25" w:rsidRPr="00BE4B25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a személyes gondoskodást nyújtó szociális ellátások igénybevételéről</w:t>
      </w:r>
      <w:r w:rsidR="00BE4B25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szóló </w:t>
      </w:r>
      <w:r w:rsidR="00BE4B25"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>9/1999. (XI. 24.) SzCsM rendelet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(továbbiakban:</w:t>
      </w:r>
      <w:r w:rsidR="00581CAD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</w:t>
      </w:r>
      <w:proofErr w:type="spellStart"/>
      <w:r w:rsidR="00581CAD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Ir</w:t>
      </w:r>
      <w:proofErr w:type="spellEnd"/>
      <w:r w:rsidR="00581CAD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.)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, </w:t>
      </w:r>
      <w:bookmarkStart w:id="6" w:name="_Hlk198123883"/>
      <w:r w:rsidR="00235CC2" w:rsidRP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a személyes gondoskodást nyújtó szociális ellátások térítési díjáról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szóló </w:t>
      </w:r>
      <w:bookmarkStart w:id="7" w:name="_Hlk198108168"/>
      <w:r w:rsidR="00235CC2"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 xml:space="preserve">29/1993. (II. 17.) </w:t>
      </w:r>
      <w:bookmarkEnd w:id="7"/>
      <w:r w:rsidR="00235CC2"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>Korm. rendelet</w:t>
      </w:r>
      <w:bookmarkEnd w:id="6"/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(továbbiakban: Korm</w:t>
      </w:r>
      <w:r w:rsidR="00FA1D1A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. rendelet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), </w:t>
      </w:r>
      <w:r w:rsidR="00235CC2" w:rsidRP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a szociális, gyermekjóléti és gyermekvédelmi szolgáltatók, intézmények és hálózatok hatósági nyilvántartásáról és ellenőrzéséről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szóló </w:t>
      </w:r>
      <w:r w:rsidR="00235CC2"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>369/2013. (X. 24.) Korm. rendelet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(továbbiakban: </w:t>
      </w:r>
      <w:r w:rsidR="00FA1D1A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Korm. rendelet), </w:t>
      </w:r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Erzsébetváros helyi rendelete, valamint a Humán Szolgáltató hatályos szabályzatai alapján végzi</w:t>
      </w:r>
      <w:r w:rsidR="00FA1D1A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k</w:t>
      </w:r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. </w:t>
      </w:r>
    </w:p>
    <w:p w14:paraId="006E5C37" w14:textId="7079F760" w:rsidR="0094009F" w:rsidRDefault="0094009F" w:rsidP="00FA1D1A">
      <w:pPr>
        <w:spacing w:before="0" w:after="40"/>
        <w:rPr>
          <w:rFonts w:ascii="Palatino Linotype" w:eastAsia="Calibri" w:hAnsi="Palatino Linotype"/>
          <w:kern w:val="2"/>
          <w:sz w:val="22"/>
          <w:szCs w:val="22"/>
        </w:rPr>
      </w:pPr>
      <w:r w:rsidRPr="0091341D">
        <w:rPr>
          <w:rFonts w:ascii="Palatino Linotype" w:eastAsia="Calibri" w:hAnsi="Palatino Linotype"/>
          <w:kern w:val="2"/>
          <w:sz w:val="22"/>
          <w:szCs w:val="22"/>
        </w:rPr>
        <w:t>A szakmai program mellékletét képe</w:t>
      </w:r>
      <w:r w:rsidR="00983149">
        <w:rPr>
          <w:rFonts w:ascii="Palatino Linotype" w:eastAsia="Calibri" w:hAnsi="Palatino Linotype"/>
          <w:kern w:val="2"/>
          <w:sz w:val="22"/>
          <w:szCs w:val="22"/>
        </w:rPr>
        <w:t>zi:</w:t>
      </w:r>
    </w:p>
    <w:p w14:paraId="390FFAB1" w14:textId="3456E60E" w:rsidR="00751E43" w:rsidRPr="00FA1D1A" w:rsidRDefault="00983149" w:rsidP="00883C88">
      <w:pPr>
        <w:pStyle w:val="Listaszerbekezds"/>
        <w:numPr>
          <w:ilvl w:val="0"/>
          <w:numId w:val="7"/>
        </w:numPr>
        <w:spacing w:before="0" w:after="60" w:line="240" w:lineRule="auto"/>
        <w:ind w:left="714" w:hanging="357"/>
        <w:contextualSpacing w:val="0"/>
        <w:rPr>
          <w:rFonts w:ascii="Palatino Linotype" w:eastAsia="Calibri" w:hAnsi="Palatino Linotype"/>
          <w:kern w:val="2"/>
        </w:rPr>
      </w:pPr>
      <w:r>
        <w:rPr>
          <w:rFonts w:ascii="Palatino Linotype" w:eastAsia="Calibri" w:hAnsi="Palatino Linotype"/>
          <w:kern w:val="2"/>
        </w:rPr>
        <w:t>a</w:t>
      </w:r>
      <w:r w:rsidR="00C208CA">
        <w:rPr>
          <w:rFonts w:ascii="Palatino Linotype" w:eastAsia="Calibri" w:hAnsi="Palatino Linotype"/>
          <w:kern w:val="2"/>
        </w:rPr>
        <w:t xml:space="preserve"> szolgáltatás </w:t>
      </w:r>
      <w:r>
        <w:rPr>
          <w:rFonts w:ascii="Palatino Linotype" w:eastAsia="Calibri" w:hAnsi="Palatino Linotype"/>
          <w:kern w:val="2"/>
        </w:rPr>
        <w:t>megállapodás tervezet</w:t>
      </w:r>
      <w:r w:rsidR="00C208CA">
        <w:rPr>
          <w:rFonts w:ascii="Palatino Linotype" w:eastAsia="Calibri" w:hAnsi="Palatino Linotype"/>
          <w:kern w:val="2"/>
        </w:rPr>
        <w:t>e</w:t>
      </w:r>
      <w:r>
        <w:rPr>
          <w:rFonts w:ascii="Palatino Linotype" w:eastAsia="Calibri" w:hAnsi="Palatino Linotype"/>
          <w:kern w:val="2"/>
        </w:rPr>
        <w:t xml:space="preserve">. </w:t>
      </w:r>
    </w:p>
    <w:p w14:paraId="1C649E06" w14:textId="77777777" w:rsidR="0094009F" w:rsidRPr="0091341D" w:rsidRDefault="0094009F" w:rsidP="00FA1D1A">
      <w:pPr>
        <w:spacing w:before="0" w:after="40"/>
        <w:rPr>
          <w:rFonts w:ascii="Palatino Linotype" w:eastAsia="Calibri" w:hAnsi="Palatino Linotype"/>
          <w:kern w:val="2"/>
          <w:sz w:val="22"/>
          <w:szCs w:val="22"/>
        </w:rPr>
      </w:pPr>
      <w:r w:rsidRPr="0091341D">
        <w:rPr>
          <w:rFonts w:ascii="Palatino Linotype" w:eastAsia="Calibri" w:hAnsi="Palatino Linotype"/>
          <w:kern w:val="2"/>
          <w:sz w:val="22"/>
          <w:szCs w:val="22"/>
        </w:rPr>
        <w:t>A szakmai program módosítására az intézmény tevékenységét, működését lényegesen befolyásoló külső-belső körülmények változása esetén kerül sor.</w:t>
      </w:r>
    </w:p>
    <w:p w14:paraId="6C21A2CB" w14:textId="77777777" w:rsidR="0094009F" w:rsidRPr="0091341D" w:rsidRDefault="0094009F" w:rsidP="00FA1D1A">
      <w:pPr>
        <w:spacing w:before="0" w:after="40"/>
        <w:rPr>
          <w:rFonts w:ascii="Palatino Linotype" w:eastAsia="Calibri" w:hAnsi="Palatino Linotype"/>
          <w:kern w:val="2"/>
          <w:sz w:val="22"/>
          <w:szCs w:val="22"/>
        </w:rPr>
      </w:pPr>
      <w:r w:rsidRPr="0091341D">
        <w:rPr>
          <w:rFonts w:ascii="Palatino Linotype" w:eastAsia="Calibri" w:hAnsi="Palatino Linotype"/>
          <w:kern w:val="2"/>
          <w:sz w:val="22"/>
          <w:szCs w:val="22"/>
        </w:rPr>
        <w:t>A szakmai program kifüggesztésre kerül az intézmény faliújságjain, továbbá az intézmény honlapján is bárki által elérhető és megismerhető.</w:t>
      </w:r>
    </w:p>
    <w:p w14:paraId="616F2BA6" w14:textId="2B5D397A" w:rsidR="0094009F" w:rsidRPr="00445146" w:rsidRDefault="0094009F" w:rsidP="00370F32">
      <w:pPr>
        <w:pStyle w:val="Cmsor1"/>
        <w:spacing w:before="80" w:after="8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8" w:name="_Toc18839347"/>
      <w:bookmarkStart w:id="9" w:name="_Toc198197784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1. A Humán Szolgáltató</w:t>
      </w:r>
      <w:r w:rsidR="00370F32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jelzőrendszeres</w:t>
      </w:r>
      <w:r w:rsidR="00C208CA"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házi segítségnyújtás szolgáltatásának </w:t>
      </w:r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adatai</w:t>
      </w:r>
      <w:bookmarkEnd w:id="8"/>
      <w:bookmarkEnd w:id="9"/>
    </w:p>
    <w:p w14:paraId="6B35F25C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Fenntartó neve: 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>Budapest Főváros VII. kerület Erzsébetváros Önkormányzata</w:t>
      </w:r>
    </w:p>
    <w:p w14:paraId="0F9F9EA6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Intézmény neve: 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>Bischitz Johanna Integrált Humán Szolgáltató Központ</w:t>
      </w:r>
    </w:p>
    <w:p w14:paraId="7995F714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Hivatalos rövidítés: 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>Humán Szolgáltató</w:t>
      </w:r>
    </w:p>
    <w:p w14:paraId="0934C3FD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>Székhely: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 xml:space="preserve">1072 Budapest, Nyár u. 7. </w:t>
      </w:r>
    </w:p>
    <w:p w14:paraId="484F6EFE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Székhely telefonszáma: </w:t>
      </w:r>
      <w:r w:rsidRPr="006863AD">
        <w:rPr>
          <w:rFonts w:ascii="Palatino Linotype" w:eastAsia="Times New Roman" w:hAnsi="Palatino Linotype"/>
          <w:sz w:val="22"/>
          <w:szCs w:val="22"/>
        </w:rPr>
        <w:tab/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>(+36 1) 413 36 31</w:t>
      </w:r>
    </w:p>
    <w:p w14:paraId="2A61D4F3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 xml:space="preserve">Központi e-mail cím: 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</w:r>
      <w:hyperlink r:id="rId8" w:history="1">
        <w:r w:rsidRPr="006863AD">
          <w:rPr>
            <w:rFonts w:ascii="Palatino Linotype" w:eastAsia="Calibri" w:hAnsi="Palatino Linotype" w:cs="Calibri"/>
            <w:bCs/>
            <w:color w:val="0563C1"/>
            <w:sz w:val="22"/>
            <w:szCs w:val="22"/>
            <w:u w:val="single"/>
          </w:rPr>
          <w:t>info@bjhuman.hu</w:t>
        </w:r>
      </w:hyperlink>
    </w:p>
    <w:p w14:paraId="76CA4AEE" w14:textId="2220BEBA" w:rsidR="006863AD" w:rsidRPr="006863AD" w:rsidRDefault="006863AD" w:rsidP="00FA1D1A">
      <w:pPr>
        <w:tabs>
          <w:tab w:val="left" w:pos="2835"/>
        </w:tabs>
        <w:spacing w:before="0" w:after="6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 xml:space="preserve">Honlap: 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</w:r>
      <w:bookmarkStart w:id="10" w:name="_Hlk198024799"/>
      <w:r>
        <w:fldChar w:fldCharType="begin"/>
      </w:r>
      <w:r>
        <w:instrText>HYPERLINK "http://www.bjhuman.hu"</w:instrText>
      </w:r>
      <w:r>
        <w:fldChar w:fldCharType="separate"/>
      </w:r>
      <w:r w:rsidRPr="006863AD">
        <w:rPr>
          <w:rFonts w:ascii="Palatino Linotype" w:eastAsia="Calibri" w:hAnsi="Palatino Linotype" w:cs="Calibri"/>
          <w:bCs/>
          <w:color w:val="0563C1"/>
          <w:sz w:val="22"/>
          <w:szCs w:val="22"/>
          <w:u w:val="single"/>
        </w:rPr>
        <w:t>www.bjhuman.hu</w:t>
      </w:r>
      <w:r>
        <w:fldChar w:fldCharType="end"/>
      </w:r>
      <w:bookmarkEnd w:id="10"/>
    </w:p>
    <w:p w14:paraId="09EA9779" w14:textId="6189F328" w:rsidR="006863AD" w:rsidRPr="006863AD" w:rsidRDefault="006863AD" w:rsidP="00FA1D1A">
      <w:pPr>
        <w:tabs>
          <w:tab w:val="left" w:pos="2835"/>
        </w:tabs>
        <w:spacing w:before="0" w:after="6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>Intézményi egység neve: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</w:r>
      <w:r w:rsidR="00370F32">
        <w:rPr>
          <w:rFonts w:ascii="Palatino Linotype" w:eastAsia="Calibri" w:hAnsi="Palatino Linotype" w:cs="Calibri"/>
          <w:bCs/>
          <w:sz w:val="22"/>
          <w:szCs w:val="22"/>
        </w:rPr>
        <w:t>Jelzőrendszeres h</w:t>
      </w:r>
      <w:r w:rsidR="00C208CA">
        <w:rPr>
          <w:rFonts w:ascii="Palatino Linotype" w:eastAsia="Calibri" w:hAnsi="Palatino Linotype" w:cs="Calibri"/>
          <w:bCs/>
          <w:sz w:val="22"/>
          <w:szCs w:val="22"/>
        </w:rPr>
        <w:t>ázi segítségnyújtás szolgálat</w:t>
      </w:r>
    </w:p>
    <w:p w14:paraId="07C1AAAB" w14:textId="5EF4F047" w:rsidR="006863AD" w:rsidRPr="006863AD" w:rsidRDefault="006863AD" w:rsidP="00C208CA">
      <w:pPr>
        <w:tabs>
          <w:tab w:val="left" w:pos="2835"/>
        </w:tabs>
        <w:spacing w:before="0" w:after="0"/>
        <w:ind w:right="-284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>Elérhetőség: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  <w:t>107</w:t>
      </w:r>
      <w:r w:rsidR="00C208CA">
        <w:rPr>
          <w:rFonts w:ascii="Palatino Linotype" w:eastAsia="Calibri" w:hAnsi="Palatino Linotype" w:cs="Calibri"/>
          <w:bCs/>
          <w:sz w:val="22"/>
          <w:szCs w:val="22"/>
        </w:rPr>
        <w:t>4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 xml:space="preserve"> Budapest,</w:t>
      </w:r>
      <w:r w:rsidR="00C208CA">
        <w:rPr>
          <w:rFonts w:ascii="Palatino Linotype" w:eastAsia="Calibri" w:hAnsi="Palatino Linotype" w:cs="Calibri"/>
          <w:bCs/>
          <w:sz w:val="22"/>
          <w:szCs w:val="22"/>
        </w:rPr>
        <w:t xml:space="preserve"> Dohány u. 22-24. félemelet </w:t>
      </w:r>
      <w:r w:rsidR="00C208CA" w:rsidRPr="00C208CA">
        <w:rPr>
          <w:rFonts w:ascii="Palatino Linotype" w:eastAsia="Calibri" w:hAnsi="Palatino Linotype" w:cs="Calibri"/>
          <w:bCs/>
          <w:sz w:val="22"/>
          <w:szCs w:val="22"/>
        </w:rPr>
        <w:t>(bejárat a Síp utca felől)</w:t>
      </w:r>
    </w:p>
    <w:p w14:paraId="2BBD0DF5" w14:textId="53E86AEA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Calibri" w:hAnsi="Palatino Linotype" w:cs="Calibri"/>
          <w:b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  <w:t>(+36 1)</w:t>
      </w:r>
      <w:r w:rsidR="00343A70">
        <w:rPr>
          <w:rFonts w:ascii="Palatino Linotype" w:eastAsia="Calibri" w:hAnsi="Palatino Linotype" w:cs="Calibri"/>
          <w:bCs/>
          <w:sz w:val="22"/>
          <w:szCs w:val="22"/>
        </w:rPr>
        <w:t xml:space="preserve"> </w:t>
      </w:r>
      <w:r w:rsidR="00343A70" w:rsidRPr="00343A70">
        <w:rPr>
          <w:rFonts w:ascii="Palatino Linotype" w:eastAsia="Calibri" w:hAnsi="Palatino Linotype" w:cs="Calibri"/>
          <w:sz w:val="22"/>
          <w:szCs w:val="22"/>
        </w:rPr>
        <w:t xml:space="preserve">342 </w:t>
      </w:r>
      <w:r w:rsidR="00C208CA">
        <w:rPr>
          <w:rFonts w:ascii="Palatino Linotype" w:eastAsia="Calibri" w:hAnsi="Palatino Linotype" w:cs="Calibri"/>
          <w:sz w:val="22"/>
          <w:szCs w:val="22"/>
        </w:rPr>
        <w:t>95 76</w:t>
      </w:r>
      <w:r w:rsidRPr="006863AD">
        <w:rPr>
          <w:rFonts w:ascii="Palatino Linotype" w:eastAsia="Calibri" w:hAnsi="Palatino Linotype" w:cs="Calibri"/>
          <w:b/>
          <w:bCs/>
          <w:sz w:val="22"/>
          <w:szCs w:val="22"/>
        </w:rPr>
        <w:t xml:space="preserve"> </w:t>
      </w:r>
    </w:p>
    <w:p w14:paraId="65094566" w14:textId="6B4C97A4" w:rsidR="00A0379C" w:rsidRDefault="006863AD" w:rsidP="00C208CA">
      <w:pPr>
        <w:tabs>
          <w:tab w:val="left" w:pos="2835"/>
        </w:tabs>
        <w:spacing w:before="0"/>
        <w:jc w:val="left"/>
        <w:rPr>
          <w:rFonts w:ascii="Palatino Linotype" w:eastAsia="Calibri" w:hAnsi="Palatino Linotype" w:cs="Calibri"/>
          <w:sz w:val="22"/>
          <w:szCs w:val="22"/>
        </w:rPr>
      </w:pPr>
      <w:r w:rsidRPr="006863AD">
        <w:rPr>
          <w:rFonts w:ascii="Palatino Linotype" w:eastAsia="Calibri" w:hAnsi="Palatino Linotype" w:cs="Calibri"/>
          <w:b/>
          <w:bCs/>
          <w:sz w:val="22"/>
          <w:szCs w:val="22"/>
        </w:rPr>
        <w:tab/>
      </w:r>
      <w:hyperlink r:id="rId9" w:history="1">
        <w:r w:rsidR="00C208CA">
          <w:rPr>
            <w:rFonts w:ascii="Palatino Linotype" w:eastAsia="Calibri" w:hAnsi="Palatino Linotype" w:cs="Calibri"/>
            <w:bCs/>
            <w:color w:val="0563C1"/>
            <w:sz w:val="22"/>
            <w:szCs w:val="22"/>
            <w:u w:val="single"/>
          </w:rPr>
          <w:t>hazisegitseg</w:t>
        </w:r>
        <w:r w:rsidR="00C208CA" w:rsidRPr="006863AD">
          <w:rPr>
            <w:rFonts w:ascii="Palatino Linotype" w:eastAsia="Calibri" w:hAnsi="Palatino Linotype" w:cs="Calibri"/>
            <w:bCs/>
            <w:color w:val="0563C1"/>
            <w:sz w:val="22"/>
            <w:szCs w:val="22"/>
            <w:u w:val="single"/>
          </w:rPr>
          <w:t>.bjhuman.hu</w:t>
        </w:r>
      </w:hyperlink>
    </w:p>
    <w:p w14:paraId="6E6F190C" w14:textId="71E18D26" w:rsidR="0094009F" w:rsidRDefault="00492815" w:rsidP="00FA1D1A">
      <w:pPr>
        <w:tabs>
          <w:tab w:val="left" w:pos="2835"/>
        </w:tabs>
        <w:spacing w:before="0"/>
        <w:jc w:val="left"/>
        <w:rPr>
          <w:rFonts w:ascii="Palatino Linotype" w:eastAsia="Calibri" w:hAnsi="Palatino Linotype" w:cs="Calibri"/>
          <w:sz w:val="22"/>
          <w:szCs w:val="22"/>
        </w:rPr>
      </w:pPr>
      <w:r>
        <w:rPr>
          <w:rFonts w:ascii="Palatino Linotype" w:eastAsia="Calibri" w:hAnsi="Palatino Linotype" w:cs="Calibri"/>
          <w:sz w:val="22"/>
          <w:szCs w:val="22"/>
        </w:rPr>
        <w:t xml:space="preserve">Ellátási terület: </w:t>
      </w:r>
      <w:r>
        <w:rPr>
          <w:rFonts w:ascii="Palatino Linotype" w:eastAsia="Calibri" w:hAnsi="Palatino Linotype" w:cs="Calibri"/>
          <w:sz w:val="22"/>
          <w:szCs w:val="22"/>
        </w:rPr>
        <w:tab/>
      </w:r>
      <w:r w:rsidRPr="00492815">
        <w:rPr>
          <w:rFonts w:ascii="Palatino Linotype" w:eastAsia="Calibri" w:hAnsi="Palatino Linotype" w:cs="Calibri"/>
          <w:sz w:val="22"/>
          <w:szCs w:val="22"/>
        </w:rPr>
        <w:t>Budapest Főváros VII. kerület közigazgatási területe</w:t>
      </w:r>
      <w:bookmarkStart w:id="11" w:name="_Toc18839348"/>
    </w:p>
    <w:p w14:paraId="7A49B3B2" w14:textId="6BAFE9FE" w:rsidR="00370F32" w:rsidRPr="00FA1D1A" w:rsidRDefault="00370F32" w:rsidP="00370F32">
      <w:pPr>
        <w:tabs>
          <w:tab w:val="left" w:pos="2835"/>
        </w:tabs>
        <w:spacing w:before="240"/>
        <w:jc w:val="left"/>
        <w:rPr>
          <w:rFonts w:ascii="Palatino Linotype" w:eastAsia="Calibri" w:hAnsi="Palatino Linotype" w:cs="Calibri"/>
          <w:sz w:val="22"/>
          <w:szCs w:val="22"/>
        </w:rPr>
      </w:pPr>
      <w:r>
        <w:rPr>
          <w:rFonts w:ascii="Palatino Linotype" w:eastAsia="Calibri" w:hAnsi="Palatino Linotype" w:cs="Calibri"/>
          <w:sz w:val="22"/>
          <w:szCs w:val="22"/>
        </w:rPr>
        <w:t xml:space="preserve">Az engedélyezett készülékek száma: </w:t>
      </w:r>
      <w:r w:rsidRPr="00370F32">
        <w:rPr>
          <w:rFonts w:ascii="Palatino Linotype" w:eastAsia="Calibri" w:hAnsi="Palatino Linotype" w:cs="Calibri"/>
          <w:b/>
          <w:bCs/>
          <w:sz w:val="22"/>
          <w:szCs w:val="22"/>
        </w:rPr>
        <w:t>50 db</w:t>
      </w:r>
      <w:r>
        <w:rPr>
          <w:rFonts w:ascii="Palatino Linotype" w:eastAsia="Calibri" w:hAnsi="Palatino Linotype" w:cs="Calibri"/>
          <w:sz w:val="22"/>
          <w:szCs w:val="22"/>
        </w:rPr>
        <w:t xml:space="preserve">. </w:t>
      </w:r>
    </w:p>
    <w:p w14:paraId="7F8090D6" w14:textId="341066A8" w:rsidR="0094009F" w:rsidRPr="00445146" w:rsidRDefault="0094009F" w:rsidP="00445146">
      <w:pPr>
        <w:pStyle w:val="Cmsor1"/>
        <w:spacing w:before="0" w:after="8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12" w:name="_Toc198197785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lastRenderedPageBreak/>
        <w:t>1.1. Személyi feltételek</w:t>
      </w:r>
      <w:bookmarkEnd w:id="11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(szervezeti adatok)</w:t>
      </w:r>
      <w:bookmarkEnd w:id="12"/>
    </w:p>
    <w:p w14:paraId="62C70FCE" w14:textId="77777777" w:rsidR="00370F32" w:rsidRDefault="00370F32" w:rsidP="007D4254">
      <w:pPr>
        <w:tabs>
          <w:tab w:val="left" w:pos="567"/>
          <w:tab w:val="left" w:pos="3261"/>
          <w:tab w:val="right" w:pos="9072"/>
        </w:tabs>
        <w:suppressAutoHyphens/>
        <w:spacing w:before="6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370F32">
        <w:rPr>
          <w:rFonts w:ascii="Palatino Linotype" w:eastAsia="Calibri" w:hAnsi="Palatino Linotype"/>
          <w:sz w:val="22"/>
          <w:szCs w:val="22"/>
          <w:lang w:eastAsia="ar-SA"/>
        </w:rPr>
        <w:t xml:space="preserve">A jelzőrendszeres házi segítségnyújtás szolgáltatás </w:t>
      </w:r>
      <w:r w:rsidRPr="00370F32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1 fő gondozó</w:t>
      </w:r>
      <w:r w:rsidRPr="00370F32">
        <w:rPr>
          <w:rFonts w:ascii="Palatino Linotype" w:eastAsia="Calibri" w:hAnsi="Palatino Linotype"/>
          <w:sz w:val="22"/>
          <w:szCs w:val="22"/>
          <w:lang w:eastAsia="ar-SA"/>
        </w:rPr>
        <w:t xml:space="preserve"> kollégával működik, a házi segítségnyújtás szakmai vezetőjének irányítása alatt. </w:t>
      </w:r>
    </w:p>
    <w:p w14:paraId="7D4489F3" w14:textId="73D1F7A6" w:rsidR="0094009F" w:rsidRPr="0091341D" w:rsidRDefault="00370F32" w:rsidP="007D4254">
      <w:pPr>
        <w:tabs>
          <w:tab w:val="left" w:pos="567"/>
          <w:tab w:val="left" w:pos="3261"/>
          <w:tab w:val="right" w:pos="9072"/>
        </w:tabs>
        <w:suppressAutoHyphens/>
        <w:spacing w:before="6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370F32">
        <w:rPr>
          <w:rFonts w:ascii="Palatino Linotype" w:eastAsia="Calibri" w:hAnsi="Palatino Linotype"/>
          <w:sz w:val="22"/>
          <w:szCs w:val="22"/>
          <w:lang w:eastAsia="ar-SA"/>
        </w:rPr>
        <w:t>A szolgáltatás biztosítása</w:t>
      </w:r>
      <w:r w:rsidR="007D4254">
        <w:rPr>
          <w:rFonts w:ascii="Palatino Linotype" w:eastAsia="Calibri" w:hAnsi="Palatino Linotype"/>
          <w:sz w:val="22"/>
          <w:szCs w:val="22"/>
          <w:lang w:eastAsia="ar-SA"/>
        </w:rPr>
        <w:t xml:space="preserve"> hétfőtől-péntekig </w:t>
      </w:r>
      <w:r w:rsidRPr="00370F32">
        <w:rPr>
          <w:rFonts w:ascii="Palatino Linotype" w:eastAsia="Calibri" w:hAnsi="Palatino Linotype"/>
          <w:sz w:val="22"/>
          <w:szCs w:val="22"/>
          <w:lang w:eastAsia="ar-SA"/>
        </w:rPr>
        <w:t>16</w:t>
      </w:r>
      <w:r>
        <w:rPr>
          <w:rFonts w:ascii="Palatino Linotype" w:eastAsia="Calibri" w:hAnsi="Palatino Linotype"/>
          <w:sz w:val="22"/>
          <w:szCs w:val="22"/>
          <w:lang w:eastAsia="ar-SA"/>
        </w:rPr>
        <w:t>.00</w:t>
      </w:r>
      <w:r w:rsidRPr="00370F32">
        <w:rPr>
          <w:rFonts w:ascii="Palatino Linotype" w:eastAsia="Calibri" w:hAnsi="Palatino Linotype"/>
          <w:sz w:val="22"/>
          <w:szCs w:val="22"/>
          <w:lang w:eastAsia="ar-SA"/>
        </w:rPr>
        <w:t xml:space="preserve"> órától másnap reggel 8</w:t>
      </w:r>
      <w:r>
        <w:rPr>
          <w:rFonts w:ascii="Palatino Linotype" w:eastAsia="Calibri" w:hAnsi="Palatino Linotype"/>
          <w:sz w:val="22"/>
          <w:szCs w:val="22"/>
          <w:lang w:eastAsia="ar-SA"/>
        </w:rPr>
        <w:t>.00</w:t>
      </w:r>
      <w:r w:rsidRPr="00370F32">
        <w:rPr>
          <w:rFonts w:ascii="Palatino Linotype" w:eastAsia="Calibri" w:hAnsi="Palatino Linotype"/>
          <w:sz w:val="22"/>
          <w:szCs w:val="22"/>
          <w:lang w:eastAsia="ar-SA"/>
        </w:rPr>
        <w:t xml:space="preserve"> óráig, valamint hétvégén és ünnepnapokon 0-24 óráig tartó készenléti rendszerben külön díjazással, szakképzett munkatársak beosztásával történik.</w:t>
      </w:r>
      <w:r w:rsidR="0094009F" w:rsidRPr="00751E43">
        <w:rPr>
          <w:rFonts w:ascii="Palatino Linotype" w:eastAsia="Calibri" w:hAnsi="Palatino Linotype"/>
          <w:sz w:val="22"/>
          <w:szCs w:val="22"/>
          <w:lang w:eastAsia="ar-SA"/>
        </w:rPr>
        <w:tab/>
      </w:r>
    </w:p>
    <w:p w14:paraId="496D358C" w14:textId="77777777" w:rsidR="0094009F" w:rsidRPr="00445146" w:rsidRDefault="0094009F" w:rsidP="007D4254">
      <w:pPr>
        <w:pStyle w:val="Cmsor1"/>
        <w:spacing w:before="60" w:after="6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13" w:name="_Toc18839349"/>
      <w:bookmarkStart w:id="14" w:name="_Toc198197786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1.2. Tárgyi feltételek</w:t>
      </w:r>
      <w:bookmarkEnd w:id="13"/>
      <w:bookmarkEnd w:id="14"/>
    </w:p>
    <w:p w14:paraId="3019E360" w14:textId="77777777" w:rsidR="00970C7E" w:rsidRPr="00970C7E" w:rsidRDefault="00970C7E" w:rsidP="007D4254">
      <w:pPr>
        <w:suppressAutoHyphens/>
        <w:spacing w:before="40" w:after="4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A szolgáltatás telephelye tömegközlekedéssel jól megközelíthető. </w:t>
      </w:r>
    </w:p>
    <w:p w14:paraId="6C34A64D" w14:textId="5A9583C9" w:rsidR="00970C7E" w:rsidRPr="00970C7E" w:rsidRDefault="00970C7E" w:rsidP="007D4254">
      <w:pPr>
        <w:suppressAutoHyphens/>
        <w:spacing w:before="40" w:after="4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A telephely helyiségeinek berendezése, belső környezete alkalmas az adminisztrációs tevékenységekre, az ellátottak/hozzátartozóik várakozására, fogadására, egyéni beszélgetésre. </w:t>
      </w:r>
    </w:p>
    <w:p w14:paraId="10BC18F3" w14:textId="0B1DF81C" w:rsidR="00970C7E" w:rsidRDefault="00970C7E" w:rsidP="007D4254">
      <w:pPr>
        <w:suppressAutoHyphens/>
        <w:spacing w:before="40" w:after="4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Az adminisztrációs munkavégzés irodatechnikai feltételei (számítógép, nyomtató, fénymásoló, zárható iratszekrények) biztosítják az adatvédelmi szabályoknak megfelelő adat és információkezelést. </w:t>
      </w:r>
    </w:p>
    <w:p w14:paraId="49F63EE8" w14:textId="2B216662" w:rsidR="00F952B1" w:rsidRPr="00970C7E" w:rsidRDefault="00F952B1" w:rsidP="007D4254">
      <w:pPr>
        <w:suppressAutoHyphens/>
        <w:spacing w:before="40" w:after="4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F952B1">
        <w:rPr>
          <w:rFonts w:ascii="Palatino Linotype" w:eastAsia="Calibri" w:hAnsi="Palatino Linotype"/>
          <w:iCs/>
          <w:sz w:val="22"/>
          <w:szCs w:val="22"/>
          <w:lang w:eastAsia="ar-SA"/>
        </w:rPr>
        <w:t>Az ellátottak kulcsának őrzése</w:t>
      </w:r>
      <w:r w:rsidR="007D4254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sorszámozott</w:t>
      </w:r>
      <w:r w:rsidRPr="00F952B1">
        <w:rPr>
          <w:rFonts w:ascii="Palatino Linotype" w:eastAsia="Calibri" w:hAnsi="Palatino Linotype"/>
          <w:iCs/>
          <w:sz w:val="22"/>
          <w:szCs w:val="22"/>
          <w:lang w:eastAsia="ar-SA"/>
        </w:rPr>
        <w:t>, egyszer használatos biztonsági tasakokban</w:t>
      </w:r>
      <w:r w:rsidR="007D4254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, zárt helyiségben </w:t>
      </w:r>
      <w:r w:rsidRPr="00F952B1">
        <w:rPr>
          <w:rFonts w:ascii="Palatino Linotype" w:eastAsia="Calibri" w:hAnsi="Palatino Linotype"/>
          <w:iCs/>
          <w:sz w:val="22"/>
          <w:szCs w:val="22"/>
          <w:lang w:eastAsia="ar-SA"/>
        </w:rPr>
        <w:t>valósul meg. A</w:t>
      </w:r>
      <w:r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szolgáltatáshoz </w:t>
      </w:r>
      <w:r w:rsidRPr="00F952B1">
        <w:rPr>
          <w:rFonts w:ascii="Palatino Linotype" w:eastAsia="Calibri" w:hAnsi="Palatino Linotype"/>
          <w:iCs/>
          <w:sz w:val="22"/>
          <w:szCs w:val="22"/>
          <w:lang w:eastAsia="ar-SA"/>
        </w:rPr>
        <w:t>szükséges tárgyi eszközök (ápolás</w:t>
      </w:r>
      <w:r w:rsidR="00581CAD">
        <w:rPr>
          <w:rFonts w:ascii="Palatino Linotype" w:eastAsia="Calibri" w:hAnsi="Palatino Linotype"/>
          <w:iCs/>
          <w:sz w:val="22"/>
          <w:szCs w:val="22"/>
          <w:lang w:eastAsia="ar-SA"/>
        </w:rPr>
        <w:t>i</w:t>
      </w:r>
      <w:r w:rsidRPr="00F952B1">
        <w:rPr>
          <w:rFonts w:ascii="Palatino Linotype" w:eastAsia="Calibri" w:hAnsi="Palatino Linotype"/>
          <w:iCs/>
          <w:sz w:val="22"/>
          <w:szCs w:val="22"/>
          <w:lang w:eastAsia="ar-SA"/>
        </w:rPr>
        <w:t>, gondozási feladatok</w:t>
      </w:r>
      <w:r w:rsidR="00581CAD">
        <w:rPr>
          <w:rFonts w:ascii="Palatino Linotype" w:eastAsia="Calibri" w:hAnsi="Palatino Linotype"/>
          <w:iCs/>
          <w:sz w:val="22"/>
          <w:szCs w:val="22"/>
          <w:lang w:eastAsia="ar-SA"/>
        </w:rPr>
        <w:t>hoz szükséges eszközök</w:t>
      </w:r>
      <w:r w:rsidRPr="00F952B1">
        <w:rPr>
          <w:rFonts w:ascii="Palatino Linotype" w:eastAsia="Calibri" w:hAnsi="Palatino Linotype"/>
          <w:iCs/>
          <w:sz w:val="22"/>
          <w:szCs w:val="22"/>
          <w:lang w:eastAsia="ar-SA"/>
        </w:rPr>
        <w:t>, segélyhíváshoz a mobiltelefon, készenléti táska, közlekedésre elkülönített Taxi kártya, bérlet) biztosítottak</w:t>
      </w:r>
      <w:r>
        <w:rPr>
          <w:rFonts w:ascii="Palatino Linotype" w:eastAsia="Calibri" w:hAnsi="Palatino Linotype"/>
          <w:iCs/>
          <w:sz w:val="22"/>
          <w:szCs w:val="22"/>
          <w:lang w:eastAsia="ar-SA"/>
        </w:rPr>
        <w:t>.</w:t>
      </w:r>
    </w:p>
    <w:p w14:paraId="50A92497" w14:textId="707A78CF" w:rsidR="0094009F" w:rsidRPr="00445146" w:rsidRDefault="0094009F" w:rsidP="007D4254">
      <w:pPr>
        <w:pStyle w:val="Cmsor1"/>
        <w:spacing w:before="60" w:after="6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15" w:name="_Toc18839350"/>
      <w:bookmarkStart w:id="16" w:name="_Toc198197787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2.</w:t>
      </w:r>
      <w:bookmarkEnd w:id="15"/>
      <w:r w:rsidR="00970C7E"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A nyújtott szolgáltatáselem célja, feladata és </w:t>
      </w:r>
      <w:r w:rsidR="00FD5A2B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technikai működési rendje</w:t>
      </w:r>
      <w:bookmarkEnd w:id="16"/>
    </w:p>
    <w:p w14:paraId="68B6943A" w14:textId="30012391" w:rsidR="00F952B1" w:rsidRDefault="00970C7E" w:rsidP="00FD5A2B">
      <w:pPr>
        <w:spacing w:before="60" w:after="60"/>
        <w:rPr>
          <w:rFonts w:ascii="Palatino Linotype" w:hAnsi="Palatino Linotype"/>
          <w:bCs/>
          <w:sz w:val="22"/>
          <w:szCs w:val="22"/>
        </w:rPr>
      </w:pPr>
      <w:bookmarkStart w:id="17" w:name="_Toc198114795"/>
      <w:bookmarkStart w:id="18" w:name="_Hlk198198435"/>
      <w:r w:rsidRPr="00445146">
        <w:rPr>
          <w:rFonts w:ascii="Palatino Linotype" w:hAnsi="Palatino Linotype"/>
          <w:sz w:val="22"/>
          <w:szCs w:val="22"/>
        </w:rPr>
        <w:t xml:space="preserve">A </w:t>
      </w:r>
      <w:r w:rsidR="00F952B1">
        <w:rPr>
          <w:rFonts w:ascii="Palatino Linotype" w:hAnsi="Palatino Linotype"/>
          <w:sz w:val="22"/>
          <w:szCs w:val="22"/>
        </w:rPr>
        <w:t xml:space="preserve">jelzőrendszeres </w:t>
      </w:r>
      <w:r w:rsidRPr="00445146">
        <w:rPr>
          <w:rFonts w:ascii="Palatino Linotype" w:hAnsi="Palatino Linotype"/>
          <w:sz w:val="22"/>
          <w:szCs w:val="22"/>
        </w:rPr>
        <w:t>házi segítségnyújtás célja</w:t>
      </w:r>
      <w:bookmarkEnd w:id="17"/>
      <w:r w:rsidR="00F952B1">
        <w:rPr>
          <w:rFonts w:ascii="Palatino Linotype" w:hAnsi="Palatino Linotype"/>
          <w:sz w:val="22"/>
          <w:szCs w:val="22"/>
        </w:rPr>
        <w:t>, hogy a</w:t>
      </w:r>
      <w:r w:rsidR="00F952B1" w:rsidRPr="00F952B1">
        <w:rPr>
          <w:rFonts w:ascii="Palatino Linotype" w:hAnsi="Palatino Linotype"/>
          <w:bCs/>
          <w:sz w:val="22"/>
          <w:szCs w:val="22"/>
        </w:rPr>
        <w:t xml:space="preserve"> saját otthonában élő, egészségi állapota és szociális helyzete miatt rászoruló segélyhívó készülékkel ellátott időskorú vagy fogyatékossággal élő személy, illetve pszichiátriai beteg önálló életvitel</w:t>
      </w:r>
      <w:r w:rsidR="00FD5A2B">
        <w:rPr>
          <w:rFonts w:ascii="Palatino Linotype" w:hAnsi="Palatino Linotype"/>
          <w:bCs/>
          <w:sz w:val="22"/>
          <w:szCs w:val="22"/>
        </w:rPr>
        <w:t>ének</w:t>
      </w:r>
      <w:r w:rsidR="00F952B1" w:rsidRPr="00F952B1">
        <w:rPr>
          <w:rFonts w:ascii="Palatino Linotype" w:hAnsi="Palatino Linotype"/>
          <w:bCs/>
          <w:sz w:val="22"/>
          <w:szCs w:val="22"/>
        </w:rPr>
        <w:t xml:space="preserve"> fenntartása mellett felmerülő krízishelyzete</w:t>
      </w:r>
      <w:r w:rsidR="00FD5A2B">
        <w:rPr>
          <w:rFonts w:ascii="Palatino Linotype" w:hAnsi="Palatino Linotype"/>
          <w:bCs/>
          <w:sz w:val="22"/>
          <w:szCs w:val="22"/>
        </w:rPr>
        <w:t>t</w:t>
      </w:r>
      <w:r w:rsidR="00F952B1" w:rsidRPr="00F952B1">
        <w:rPr>
          <w:rFonts w:ascii="Palatino Linotype" w:hAnsi="Palatino Linotype"/>
          <w:bCs/>
          <w:sz w:val="22"/>
          <w:szCs w:val="22"/>
        </w:rPr>
        <w:t xml:space="preserve"> megelőzze, illetve elhárítsa.</w:t>
      </w:r>
      <w:r w:rsidR="00FD5A2B">
        <w:rPr>
          <w:rFonts w:ascii="Palatino Linotype" w:hAnsi="Palatino Linotype"/>
          <w:bCs/>
          <w:sz w:val="22"/>
          <w:szCs w:val="22"/>
        </w:rPr>
        <w:t xml:space="preserve"> További célja, hogy e</w:t>
      </w:r>
      <w:r w:rsidR="00F952B1" w:rsidRPr="00F952B1">
        <w:rPr>
          <w:rFonts w:ascii="Palatino Linotype" w:hAnsi="Palatino Linotype"/>
          <w:bCs/>
          <w:sz w:val="22"/>
          <w:szCs w:val="22"/>
        </w:rPr>
        <w:t>lősegítse és lehetővé tegye az akut módon felmerülő problémák – rosszullét, lakáson belüli baleset, betörés stb. – azonnali, illetve rövid időn belüli megoldását.</w:t>
      </w:r>
      <w:r w:rsidR="00FD5A2B">
        <w:rPr>
          <w:rFonts w:ascii="Palatino Linotype" w:hAnsi="Palatino Linotype"/>
          <w:bCs/>
          <w:sz w:val="22"/>
          <w:szCs w:val="22"/>
        </w:rPr>
        <w:t xml:space="preserve"> Ezáltal</w:t>
      </w:r>
      <w:r w:rsidR="00F952B1" w:rsidRPr="00F952B1">
        <w:rPr>
          <w:rFonts w:ascii="Palatino Linotype" w:hAnsi="Palatino Linotype"/>
          <w:bCs/>
          <w:sz w:val="22"/>
          <w:szCs w:val="22"/>
        </w:rPr>
        <w:t xml:space="preserve"> </w:t>
      </w:r>
      <w:r w:rsidR="00FD5A2B">
        <w:rPr>
          <w:rFonts w:ascii="Palatino Linotype" w:hAnsi="Palatino Linotype"/>
          <w:bCs/>
          <w:sz w:val="22"/>
          <w:szCs w:val="22"/>
        </w:rPr>
        <w:t>n</w:t>
      </w:r>
      <w:r w:rsidR="00F952B1" w:rsidRPr="00F952B1">
        <w:rPr>
          <w:rFonts w:ascii="Palatino Linotype" w:hAnsi="Palatino Linotype"/>
          <w:bCs/>
          <w:sz w:val="22"/>
          <w:szCs w:val="22"/>
        </w:rPr>
        <w:t>övel</w:t>
      </w:r>
      <w:r w:rsidR="00FD5A2B">
        <w:rPr>
          <w:rFonts w:ascii="Palatino Linotype" w:hAnsi="Palatino Linotype"/>
          <w:bCs/>
          <w:sz w:val="22"/>
          <w:szCs w:val="22"/>
        </w:rPr>
        <w:t>ve</w:t>
      </w:r>
      <w:r w:rsidR="00F952B1" w:rsidRPr="00F952B1">
        <w:rPr>
          <w:rFonts w:ascii="Palatino Linotype" w:hAnsi="Palatino Linotype"/>
          <w:bCs/>
          <w:sz w:val="22"/>
          <w:szCs w:val="22"/>
        </w:rPr>
        <w:t xml:space="preserve"> az ellátott biztonságérzetét, csökkent</w:t>
      </w:r>
      <w:r w:rsidR="00FD5A2B">
        <w:rPr>
          <w:rFonts w:ascii="Palatino Linotype" w:hAnsi="Palatino Linotype"/>
          <w:bCs/>
          <w:sz w:val="22"/>
          <w:szCs w:val="22"/>
        </w:rPr>
        <w:t>v</w:t>
      </w:r>
      <w:r w:rsidR="00F952B1" w:rsidRPr="00F952B1">
        <w:rPr>
          <w:rFonts w:ascii="Palatino Linotype" w:hAnsi="Palatino Linotype"/>
          <w:bCs/>
          <w:sz w:val="22"/>
          <w:szCs w:val="22"/>
        </w:rPr>
        <w:t>e az egészségi ártalmakat, lehetővé t</w:t>
      </w:r>
      <w:r w:rsidR="00FD5A2B">
        <w:rPr>
          <w:rFonts w:ascii="Palatino Linotype" w:hAnsi="Palatino Linotype"/>
          <w:bCs/>
          <w:sz w:val="22"/>
          <w:szCs w:val="22"/>
        </w:rPr>
        <w:t>éve</w:t>
      </w:r>
      <w:r w:rsidR="00F952B1" w:rsidRPr="00F952B1">
        <w:rPr>
          <w:rFonts w:ascii="Palatino Linotype" w:hAnsi="Palatino Linotype"/>
          <w:bCs/>
          <w:sz w:val="22"/>
          <w:szCs w:val="22"/>
        </w:rPr>
        <w:t xml:space="preserve"> a közvetlen kapcsolattartást az ellátó intézménnyel, hozzájárul</w:t>
      </w:r>
      <w:r w:rsidR="00FD5A2B">
        <w:rPr>
          <w:rFonts w:ascii="Palatino Linotype" w:hAnsi="Palatino Linotype"/>
          <w:bCs/>
          <w:sz w:val="22"/>
          <w:szCs w:val="22"/>
        </w:rPr>
        <w:t>va</w:t>
      </w:r>
      <w:r w:rsidR="00F952B1" w:rsidRPr="00F952B1">
        <w:rPr>
          <w:rFonts w:ascii="Palatino Linotype" w:hAnsi="Palatino Linotype"/>
          <w:bCs/>
          <w:sz w:val="22"/>
          <w:szCs w:val="22"/>
        </w:rPr>
        <w:t xml:space="preserve"> a jobb életminőséghez.</w:t>
      </w:r>
    </w:p>
    <w:p w14:paraId="7821855F" w14:textId="5AD001BE" w:rsidR="00970C7E" w:rsidRDefault="00FD5A2B" w:rsidP="00FD5A2B">
      <w:pPr>
        <w:spacing w:before="60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A jelzőrendszeres házi segítségnyújtás feladata, hogy a</w:t>
      </w:r>
      <w:r w:rsidRPr="00FD5A2B">
        <w:rPr>
          <w:rFonts w:ascii="Palatino Linotype" w:hAnsi="Palatino Linotype"/>
          <w:bCs/>
          <w:sz w:val="22"/>
          <w:szCs w:val="22"/>
        </w:rPr>
        <w:t>z ellátott személy segélyhívása esetén biztosítsa a készenlétben lévő gondozó helyszínen történő haladéktalan megjelenését, a segélyhívás okául szolgáló probléma megoldása érdekében szükséges azonnali intézkedések megtételét, szükség esetén további egészségügyi vagy szociális ellátás kezdeményezését.</w:t>
      </w:r>
    </w:p>
    <w:bookmarkEnd w:id="18"/>
    <w:p w14:paraId="41E97495" w14:textId="1D7A1D28" w:rsidR="00FD5A2B" w:rsidRDefault="00FD5A2B" w:rsidP="00F202EE">
      <w:pPr>
        <w:spacing w:before="60" w:after="60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 xml:space="preserve">A jelzőrendszeres házi segítségnyújtás technikai működési rendje: </w:t>
      </w:r>
    </w:p>
    <w:p w14:paraId="7B9C9ACA" w14:textId="6E9195C7" w:rsidR="00F202EE" w:rsidRPr="00F202EE" w:rsidRDefault="00F202EE" w:rsidP="00F202EE">
      <w:pPr>
        <w:numPr>
          <w:ilvl w:val="0"/>
          <w:numId w:val="25"/>
        </w:numPr>
        <w:tabs>
          <w:tab w:val="clear" w:pos="1065"/>
        </w:tabs>
        <w:spacing w:before="40" w:after="40"/>
        <w:ind w:left="851" w:hanging="284"/>
        <w:rPr>
          <w:rFonts w:ascii="Palatino Linotype" w:hAnsi="Palatino Linotype"/>
          <w:bCs/>
          <w:sz w:val="22"/>
          <w:szCs w:val="22"/>
        </w:rPr>
      </w:pPr>
      <w:r w:rsidRPr="00F202EE">
        <w:rPr>
          <w:rFonts w:ascii="Palatino Linotype" w:hAnsi="Palatino Linotype"/>
          <w:bCs/>
          <w:sz w:val="22"/>
          <w:szCs w:val="22"/>
        </w:rPr>
        <w:t>a jelzőkészülék kicsi, csuklón hordható vagy nyakban viselhető,</w:t>
      </w:r>
      <w:r>
        <w:rPr>
          <w:rFonts w:ascii="Palatino Linotype" w:hAnsi="Palatino Linotype"/>
          <w:bCs/>
          <w:sz w:val="22"/>
          <w:szCs w:val="22"/>
        </w:rPr>
        <w:t xml:space="preserve"> mely</w:t>
      </w:r>
      <w:r w:rsidRPr="00F202EE">
        <w:rPr>
          <w:rFonts w:ascii="Palatino Linotype" w:hAnsi="Palatino Linotype"/>
          <w:bCs/>
          <w:sz w:val="22"/>
          <w:szCs w:val="22"/>
        </w:rPr>
        <w:t xml:space="preserve"> nem akadályozza viselőjét a mindennapi tevékenységek elvégzésében</w:t>
      </w:r>
      <w:r>
        <w:rPr>
          <w:rFonts w:ascii="Palatino Linotype" w:hAnsi="Palatino Linotype"/>
          <w:bCs/>
          <w:sz w:val="22"/>
          <w:szCs w:val="22"/>
        </w:rPr>
        <w:t>,</w:t>
      </w:r>
    </w:p>
    <w:p w14:paraId="41EB3483" w14:textId="1D58A9C6" w:rsidR="00F202EE" w:rsidRPr="00F202EE" w:rsidRDefault="00F202EE" w:rsidP="00F202EE">
      <w:pPr>
        <w:numPr>
          <w:ilvl w:val="0"/>
          <w:numId w:val="25"/>
        </w:numPr>
        <w:tabs>
          <w:tab w:val="clear" w:pos="1065"/>
        </w:tabs>
        <w:spacing w:before="40" w:after="40"/>
        <w:ind w:left="851" w:hanging="284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 xml:space="preserve">a készülék </w:t>
      </w:r>
      <w:r w:rsidRPr="00F202EE">
        <w:rPr>
          <w:rFonts w:ascii="Palatino Linotype" w:hAnsi="Palatino Linotype"/>
          <w:bCs/>
          <w:sz w:val="22"/>
          <w:szCs w:val="22"/>
        </w:rPr>
        <w:t>könnyen működésbe hozható, elég egy gombot megnyomni</w:t>
      </w:r>
      <w:r>
        <w:rPr>
          <w:rFonts w:ascii="Palatino Linotype" w:hAnsi="Palatino Linotype"/>
          <w:bCs/>
          <w:sz w:val="22"/>
          <w:szCs w:val="22"/>
        </w:rPr>
        <w:t>,</w:t>
      </w:r>
    </w:p>
    <w:p w14:paraId="774A6C9D" w14:textId="6D75CFDE" w:rsidR="00F202EE" w:rsidRPr="00F202EE" w:rsidRDefault="00F202EE" w:rsidP="00F202EE">
      <w:pPr>
        <w:numPr>
          <w:ilvl w:val="0"/>
          <w:numId w:val="25"/>
        </w:numPr>
        <w:tabs>
          <w:tab w:val="clear" w:pos="1065"/>
        </w:tabs>
        <w:spacing w:before="40" w:after="40"/>
        <w:ind w:left="851" w:hanging="284"/>
        <w:rPr>
          <w:rFonts w:ascii="Palatino Linotype" w:hAnsi="Palatino Linotype"/>
          <w:bCs/>
          <w:sz w:val="22"/>
          <w:szCs w:val="22"/>
        </w:rPr>
      </w:pPr>
      <w:r w:rsidRPr="00F202EE">
        <w:rPr>
          <w:rFonts w:ascii="Palatino Linotype" w:hAnsi="Palatino Linotype"/>
          <w:bCs/>
          <w:sz w:val="22"/>
          <w:szCs w:val="22"/>
        </w:rPr>
        <w:t>a nyomógomb használata esetén közvetlen riasztás érkezik a diszpécser központba, a diszpécser visszahívja az ellátottat és azonnal „riasztja” az ellátó kollégát is, aki minden esetben a helyszínen győződik meg az ellátott állapotáról és teszi meg további intézkedéseit az ellátott érdekében</w:t>
      </w:r>
      <w:r>
        <w:rPr>
          <w:rFonts w:ascii="Palatino Linotype" w:hAnsi="Palatino Linotype"/>
          <w:bCs/>
          <w:sz w:val="22"/>
          <w:szCs w:val="22"/>
        </w:rPr>
        <w:t>,</w:t>
      </w:r>
    </w:p>
    <w:p w14:paraId="7D35B9DE" w14:textId="5BB467AA" w:rsidR="00F202EE" w:rsidRDefault="00F202EE" w:rsidP="007D4254">
      <w:pPr>
        <w:numPr>
          <w:ilvl w:val="0"/>
          <w:numId w:val="25"/>
        </w:numPr>
        <w:tabs>
          <w:tab w:val="clear" w:pos="1065"/>
        </w:tabs>
        <w:spacing w:before="40" w:after="60"/>
        <w:ind w:left="851" w:hanging="284"/>
        <w:rPr>
          <w:rFonts w:ascii="Palatino Linotype" w:hAnsi="Palatino Linotype"/>
          <w:bCs/>
          <w:sz w:val="22"/>
          <w:szCs w:val="22"/>
        </w:rPr>
      </w:pPr>
      <w:r w:rsidRPr="00F202EE">
        <w:rPr>
          <w:rFonts w:ascii="Palatino Linotype" w:hAnsi="Palatino Linotype"/>
          <w:bCs/>
          <w:sz w:val="22"/>
          <w:szCs w:val="22"/>
        </w:rPr>
        <w:t>minden egyes hívásról digitális hangfelvétel készül</w:t>
      </w:r>
      <w:r>
        <w:rPr>
          <w:rFonts w:ascii="Palatino Linotype" w:hAnsi="Palatino Linotype"/>
          <w:bCs/>
          <w:sz w:val="22"/>
          <w:szCs w:val="22"/>
        </w:rPr>
        <w:t>.</w:t>
      </w:r>
    </w:p>
    <w:p w14:paraId="2B7B74A0" w14:textId="5B4AF05E" w:rsidR="00FD5A2B" w:rsidRPr="00FD5A2B" w:rsidRDefault="00F202EE" w:rsidP="00F202EE">
      <w:pPr>
        <w:spacing w:before="40" w:after="40"/>
        <w:rPr>
          <w:rFonts w:ascii="Palatino Linotype" w:hAnsi="Palatino Linotype"/>
          <w:bCs/>
          <w:sz w:val="22"/>
          <w:szCs w:val="22"/>
        </w:rPr>
      </w:pPr>
      <w:r w:rsidRPr="00F202EE">
        <w:rPr>
          <w:rFonts w:ascii="Palatino Linotype" w:hAnsi="Palatino Linotype"/>
          <w:bCs/>
          <w:sz w:val="22"/>
          <w:szCs w:val="22"/>
        </w:rPr>
        <w:t>A szolgáltatás az év minden napján folyamatosan, 0-24 óráig, 8</w:t>
      </w:r>
      <w:r>
        <w:rPr>
          <w:rFonts w:ascii="Palatino Linotype" w:hAnsi="Palatino Linotype"/>
          <w:bCs/>
          <w:sz w:val="22"/>
          <w:szCs w:val="22"/>
        </w:rPr>
        <w:t>.00</w:t>
      </w:r>
      <w:r w:rsidRPr="00F202EE">
        <w:rPr>
          <w:rFonts w:ascii="Palatino Linotype" w:hAnsi="Palatino Linotype"/>
          <w:bCs/>
          <w:sz w:val="22"/>
          <w:szCs w:val="22"/>
        </w:rPr>
        <w:t xml:space="preserve"> és 16</w:t>
      </w:r>
      <w:r>
        <w:rPr>
          <w:rFonts w:ascii="Palatino Linotype" w:hAnsi="Palatino Linotype"/>
          <w:bCs/>
          <w:sz w:val="22"/>
          <w:szCs w:val="22"/>
        </w:rPr>
        <w:t>.00</w:t>
      </w:r>
      <w:r w:rsidRPr="00F202EE">
        <w:rPr>
          <w:rFonts w:ascii="Palatino Linotype" w:hAnsi="Palatino Linotype"/>
          <w:bCs/>
          <w:sz w:val="22"/>
          <w:szCs w:val="22"/>
        </w:rPr>
        <w:t xml:space="preserve"> óra között</w:t>
      </w:r>
      <w:r>
        <w:rPr>
          <w:rFonts w:ascii="Palatino Linotype" w:hAnsi="Palatino Linotype"/>
          <w:bCs/>
          <w:sz w:val="22"/>
          <w:szCs w:val="22"/>
        </w:rPr>
        <w:t xml:space="preserve"> 1</w:t>
      </w:r>
      <w:r w:rsidRPr="00F202EE">
        <w:rPr>
          <w:rFonts w:ascii="Palatino Linotype" w:hAnsi="Palatino Linotype"/>
          <w:bCs/>
          <w:sz w:val="22"/>
          <w:szCs w:val="22"/>
        </w:rPr>
        <w:t xml:space="preserve"> fő gondozóval, a fennmaradó időben pedig készenléti rendszerben működik.</w:t>
      </w:r>
    </w:p>
    <w:p w14:paraId="38691BB1" w14:textId="55183014" w:rsidR="0094009F" w:rsidRDefault="00036477" w:rsidP="00F75A27">
      <w:pPr>
        <w:pStyle w:val="Cmsor1"/>
        <w:spacing w:before="0" w:after="6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19" w:name="_Toc18839352"/>
      <w:bookmarkStart w:id="20" w:name="_Toc198197788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lastRenderedPageBreak/>
        <w:t>3</w:t>
      </w:r>
      <w:r w:rsidR="0094009F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 A</w:t>
      </w:r>
      <w:bookmarkEnd w:id="19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z ellátottak köre</w:t>
      </w:r>
      <w:bookmarkEnd w:id="20"/>
    </w:p>
    <w:p w14:paraId="3107C6F1" w14:textId="5E3A83C8" w:rsidR="00F202EE" w:rsidRDefault="00F202EE" w:rsidP="00F75A27">
      <w:pPr>
        <w:spacing w:before="40" w:after="0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F202EE">
        <w:rPr>
          <w:rFonts w:ascii="Palatino Linotype" w:eastAsia="Times New Roman" w:hAnsi="Palatino Linotype"/>
          <w:sz w:val="22"/>
          <w:szCs w:val="22"/>
          <w:lang w:eastAsia="hu-HU"/>
        </w:rPr>
        <w:t xml:space="preserve">Erzsébetváros népessége nagy mértékben elöregedett. A fiatalkorúak aránya alacsony, amely a népességszám fenntartását veszélyezteti, és további jelentős mértékű természetes alapú népességfogyást vetít előre hosszabb távon. A középkorúak rétege az átlagosnál szélesebb, amely a munkavállalás szempontjából kedvező, míg az időskorúak aránya jelentősen meghaladja az átlagot. Az idősebb középkorúak túlsúlya miatt fokozatosan nő az időskorúak aránya, amely a kerületi szociális és egészségügyi ellátórendszer számára is egyre nagyobb kihívást jelent. </w:t>
      </w:r>
    </w:p>
    <w:p w14:paraId="496A34F5" w14:textId="17024521" w:rsidR="00F202EE" w:rsidRPr="00816F4B" w:rsidRDefault="00F202EE" w:rsidP="00F75A27">
      <w:pPr>
        <w:spacing w:before="40" w:after="0"/>
        <w:rPr>
          <w:rFonts w:ascii="Palatino Linotype" w:eastAsia="Times New Roman" w:hAnsi="Palatino Linotype"/>
          <w:sz w:val="22"/>
          <w:szCs w:val="22"/>
          <w:lang w:eastAsia="hu-HU"/>
        </w:rPr>
      </w:pPr>
      <w:r>
        <w:rPr>
          <w:rFonts w:ascii="Palatino Linotype" w:eastAsia="Times New Roman" w:hAnsi="Palatino Linotype"/>
          <w:sz w:val="22"/>
          <w:szCs w:val="22"/>
          <w:lang w:eastAsia="hu-HU"/>
        </w:rPr>
        <w:t xml:space="preserve">Az elmúlt évek tapasztalata azt mutatja, hogy a szolgáltatást egyedül élő 80 év felettiek kérelmezik </w:t>
      </w:r>
      <w:r w:rsidR="00816F4B">
        <w:rPr>
          <w:rFonts w:ascii="Palatino Linotype" w:eastAsia="Times New Roman" w:hAnsi="Palatino Linotype"/>
          <w:sz w:val="22"/>
          <w:szCs w:val="22"/>
          <w:lang w:eastAsia="hu-HU"/>
        </w:rPr>
        <w:t xml:space="preserve">az esetek túlnyomó többségében. </w:t>
      </w:r>
    </w:p>
    <w:p w14:paraId="1551CBC2" w14:textId="7BAA0CFC" w:rsidR="0094009F" w:rsidRDefault="00B01AB8" w:rsidP="00F75A27">
      <w:pPr>
        <w:pStyle w:val="Cmsor1"/>
        <w:spacing w:before="60" w:after="60"/>
        <w:jc w:val="center"/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</w:pPr>
      <w:bookmarkStart w:id="21" w:name="_Toc198197789"/>
      <w:r w:rsidRPr="00AC5B9C"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  <w:t>3</w:t>
      </w:r>
      <w:r w:rsidR="0094009F" w:rsidRPr="00AC5B9C"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  <w:t>.1. A</w:t>
      </w:r>
      <w:r w:rsidRPr="00AC5B9C"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  <w:t xml:space="preserve"> szolgáltatás igénybevételének feltételei</w:t>
      </w:r>
      <w:bookmarkEnd w:id="21"/>
    </w:p>
    <w:p w14:paraId="227A3CAE" w14:textId="53F2B18A" w:rsidR="00816F4B" w:rsidRPr="00816F4B" w:rsidRDefault="00816F4B" w:rsidP="00F75A27">
      <w:pPr>
        <w:shd w:val="clear" w:color="auto" w:fill="FFFFFF"/>
        <w:spacing w:before="0" w:after="40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>A</w:t>
      </w:r>
      <w:r>
        <w:rPr>
          <w:rFonts w:ascii="Palatino Linotype" w:eastAsia="Times New Roman" w:hAnsi="Palatino Linotype"/>
          <w:sz w:val="22"/>
          <w:szCs w:val="22"/>
          <w:lang w:eastAsia="hu-HU"/>
        </w:rPr>
        <w:t xml:space="preserve">z </w:t>
      </w: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>ellátás igénybevétele önkéntes, az ellátást igénylő, illetve törvényes képviselője kérelmére, indítványára történik. A</w:t>
      </w:r>
      <w:r>
        <w:rPr>
          <w:rFonts w:ascii="Palatino Linotype" w:eastAsia="Times New Roman" w:hAnsi="Palatino Linotype"/>
          <w:sz w:val="22"/>
          <w:szCs w:val="22"/>
          <w:lang w:eastAsia="hu-HU"/>
        </w:rPr>
        <w:t xml:space="preserve">z Szt. szerint a </w:t>
      </w: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>jelzőrendszeres házi segítségnyújtás igénybevétele szempontjából szociálisan rászorul</w:t>
      </w:r>
      <w:r>
        <w:rPr>
          <w:rFonts w:ascii="Palatino Linotype" w:eastAsia="Times New Roman" w:hAnsi="Palatino Linotype"/>
          <w:sz w:val="22"/>
          <w:szCs w:val="22"/>
          <w:lang w:eastAsia="hu-HU"/>
        </w:rPr>
        <w:t>ó</w:t>
      </w:r>
    </w:p>
    <w:p w14:paraId="4676B1DB" w14:textId="77777777" w:rsidR="00816F4B" w:rsidRPr="00816F4B" w:rsidRDefault="00816F4B" w:rsidP="00F75A27">
      <w:pPr>
        <w:numPr>
          <w:ilvl w:val="0"/>
          <w:numId w:val="27"/>
        </w:numPr>
        <w:shd w:val="clear" w:color="auto" w:fill="FFFFFF"/>
        <w:spacing w:before="0" w:after="0"/>
        <w:ind w:left="714" w:hanging="357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>az egyedül élő 65 év feletti személy,</w:t>
      </w:r>
      <w:r w:rsidRPr="00816F4B">
        <w:rPr>
          <w:rFonts w:ascii="Palatino Linotype" w:eastAsia="Times New Roman" w:hAnsi="Palatino Linotype"/>
          <w:i/>
          <w:iCs/>
          <w:sz w:val="22"/>
          <w:szCs w:val="22"/>
          <w:lang w:eastAsia="hu-HU"/>
        </w:rPr>
        <w:t> </w:t>
      </w:r>
    </w:p>
    <w:p w14:paraId="529205CF" w14:textId="77777777" w:rsidR="00816F4B" w:rsidRPr="00816F4B" w:rsidRDefault="00816F4B" w:rsidP="00F75A27">
      <w:pPr>
        <w:numPr>
          <w:ilvl w:val="0"/>
          <w:numId w:val="27"/>
        </w:numPr>
        <w:shd w:val="clear" w:color="auto" w:fill="FFFFFF"/>
        <w:spacing w:before="0" w:after="0"/>
        <w:ind w:left="714" w:hanging="357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 xml:space="preserve">az egyedül élő súlyos fogyatékossággal élő vagy pszichiátriai beteg személy, </w:t>
      </w:r>
    </w:p>
    <w:p w14:paraId="46F5BB94" w14:textId="77777777" w:rsidR="00816F4B" w:rsidRPr="00816F4B" w:rsidRDefault="00816F4B" w:rsidP="00F75A27">
      <w:pPr>
        <w:numPr>
          <w:ilvl w:val="0"/>
          <w:numId w:val="27"/>
        </w:numPr>
        <w:shd w:val="clear" w:color="auto" w:fill="FFFFFF"/>
        <w:spacing w:before="0" w:after="40"/>
        <w:ind w:left="714" w:hanging="357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 xml:space="preserve">a kétszemélyes háztartásban élő 65 év feletti, illetve súlyos fogyatékossággal élő vagy pszichiátriai beteg személy, </w:t>
      </w:r>
    </w:p>
    <w:p w14:paraId="5C29ED63" w14:textId="77777777" w:rsidR="00816F4B" w:rsidRDefault="00816F4B" w:rsidP="00F75A27">
      <w:pPr>
        <w:shd w:val="clear" w:color="auto" w:fill="FFFFFF"/>
        <w:spacing w:before="0" w:after="60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>ha egészségi állapota indokolja a szolgáltatás folyamatos biztosítását.</w:t>
      </w:r>
    </w:p>
    <w:p w14:paraId="619EF019" w14:textId="0E0676AE" w:rsidR="008A2992" w:rsidRPr="00816F4B" w:rsidRDefault="008A2992" w:rsidP="00F75A27">
      <w:pPr>
        <w:shd w:val="clear" w:color="auto" w:fill="FFFFFF"/>
        <w:spacing w:before="0" w:after="40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8A2992">
        <w:rPr>
          <w:rFonts w:ascii="Palatino Linotype" w:eastAsia="Times New Roman" w:hAnsi="Palatino Linotype"/>
          <w:sz w:val="22"/>
          <w:szCs w:val="22"/>
          <w:lang w:eastAsia="hu-HU"/>
        </w:rPr>
        <w:t>A súlyos fogyatékosságot a</w:t>
      </w:r>
      <w:r>
        <w:rPr>
          <w:rFonts w:ascii="Palatino Linotype" w:eastAsia="Times New Roman" w:hAnsi="Palatino Linotype"/>
          <w:sz w:val="22"/>
          <w:szCs w:val="22"/>
          <w:lang w:eastAsia="hu-HU"/>
        </w:rPr>
        <w:t xml:space="preserve">z Szt. </w:t>
      </w:r>
      <w:r w:rsidRPr="008A2992">
        <w:rPr>
          <w:rFonts w:ascii="Palatino Linotype" w:eastAsia="Times New Roman" w:hAnsi="Palatino Linotype"/>
          <w:sz w:val="22"/>
          <w:szCs w:val="22"/>
          <w:lang w:eastAsia="hu-HU"/>
        </w:rPr>
        <w:t xml:space="preserve">65/C. § (5)–(7) bekezdése szerint, a pszichiátriai betegséget és az egészségi állapot miatti </w:t>
      </w:r>
      <w:proofErr w:type="spellStart"/>
      <w:r w:rsidRPr="008A2992">
        <w:rPr>
          <w:rFonts w:ascii="Palatino Linotype" w:eastAsia="Times New Roman" w:hAnsi="Palatino Linotype"/>
          <w:sz w:val="22"/>
          <w:szCs w:val="22"/>
          <w:lang w:eastAsia="hu-HU"/>
        </w:rPr>
        <w:t>indokoltságot</w:t>
      </w:r>
      <w:proofErr w:type="spellEnd"/>
      <w:r w:rsidRPr="008A2992">
        <w:rPr>
          <w:rFonts w:ascii="Palatino Linotype" w:eastAsia="Times New Roman" w:hAnsi="Palatino Linotype"/>
          <w:sz w:val="22"/>
          <w:szCs w:val="22"/>
          <w:lang w:eastAsia="hu-HU"/>
        </w:rPr>
        <w:t xml:space="preserve"> külön jogszabály szerint kell igazolni.</w:t>
      </w:r>
    </w:p>
    <w:p w14:paraId="36A7BB06" w14:textId="77777777" w:rsidR="00816F4B" w:rsidRPr="00816F4B" w:rsidRDefault="00816F4B" w:rsidP="00F75A27">
      <w:pPr>
        <w:spacing w:before="0" w:after="40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>A kérelem alapján a szolgáltatás szakmai vezetője előkészíti a szolgáltatás igénybevételéhez szükséges dokumentációt, időpont egyeztetését követően a kérelmező lakásán méri fel a szociális rászorultságot. Amennyiben szükséges közreműködik a rászorultság megállapításához szükséges egészségi állapotra vonatkozó igazolás beszerzésében. Szociálisan rászorult kérelmező esetében tájékoztatást nyújt a szolgáltatás igénybevételének módjáról, elvégzi a térítési díj megállapításához szükséges jövedelemvizsgálatot,</w:t>
      </w:r>
      <w:r w:rsidRPr="00816F4B" w:rsidDel="007B3034">
        <w:rPr>
          <w:rFonts w:ascii="Palatino Linotype" w:eastAsia="Times New Roman" w:hAnsi="Palatino Linotype"/>
          <w:sz w:val="22"/>
          <w:szCs w:val="22"/>
          <w:lang w:eastAsia="hu-HU"/>
        </w:rPr>
        <w:t xml:space="preserve"> </w:t>
      </w: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 xml:space="preserve">tájékoztatja a kérelmezőt a várható térítési díjról, és közreműködik a megállapodás megkötésében. Ezt követően a megállapodásban foglaltaknak megfelelően megszervezi az ellátást. A Body </w:t>
      </w:r>
      <w:proofErr w:type="spellStart"/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>Guard</w:t>
      </w:r>
      <w:proofErr w:type="spellEnd"/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 xml:space="preserve"> Hungary Szolgáltató és Kereskedelmi Kft. képviselőjének értesítésével, illetve közreműködésével gondoskodik az ellátott lakásán a jelzőkészülék felszereléséről.</w:t>
      </w:r>
    </w:p>
    <w:p w14:paraId="5BBE9BB0" w14:textId="77777777" w:rsidR="00816F4B" w:rsidRPr="00816F4B" w:rsidRDefault="00816F4B" w:rsidP="00F75A27">
      <w:pPr>
        <w:spacing w:before="0" w:after="40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>A jelzőrendszeres házi segítségnyújtás folyamatos készenléti rendszerben működik. A diszpécserközpont segélyhívás esetén – a segítséget kérő nevének, címének és az egyéb rendelkezésre álló információknak a közlésével – értesíti a készenlétben levő gondozót. A gondozónak 30 percen belül kell az ellátott lakásán megjelennie és a krízishelyzetet elhárítania.</w:t>
      </w:r>
    </w:p>
    <w:p w14:paraId="48B04933" w14:textId="2903A97C" w:rsidR="00816F4B" w:rsidRPr="008A2992" w:rsidRDefault="00816F4B" w:rsidP="00F75A27">
      <w:pPr>
        <w:spacing w:before="0" w:after="40"/>
        <w:rPr>
          <w:rFonts w:ascii="Palatino Linotype" w:eastAsia="Times New Roman" w:hAnsi="Palatino Linotype"/>
          <w:sz w:val="22"/>
          <w:szCs w:val="22"/>
          <w:lang w:eastAsia="hu-HU"/>
        </w:rPr>
      </w:pPr>
      <w:r w:rsidRPr="00816F4B">
        <w:rPr>
          <w:rFonts w:ascii="Palatino Linotype" w:eastAsia="Times New Roman" w:hAnsi="Palatino Linotype"/>
          <w:sz w:val="22"/>
          <w:szCs w:val="22"/>
          <w:lang w:eastAsia="hu-HU"/>
        </w:rPr>
        <w:t xml:space="preserve">A személyes gondoskodásban részesülő személyről a szolgáltatás szakmai vezetője a jogszabályokban előírt nyilvántartásokat vezeti. </w:t>
      </w:r>
    </w:p>
    <w:p w14:paraId="114D974E" w14:textId="3F197E7B" w:rsidR="00B01AB8" w:rsidRPr="00AC5B9C" w:rsidRDefault="00AC5B9C" w:rsidP="00F75A27">
      <w:pPr>
        <w:pStyle w:val="Cmsor1"/>
        <w:spacing w:before="40" w:after="4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22" w:name="_Toc18839353"/>
      <w:bookmarkStart w:id="23" w:name="_Toc198197790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4</w:t>
      </w:r>
      <w:r w:rsidR="0094009F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. </w:t>
      </w:r>
      <w:bookmarkEnd w:id="22"/>
      <w:r w:rsidR="00B01AB8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Térítési díj</w:t>
      </w:r>
      <w:bookmarkEnd w:id="23"/>
    </w:p>
    <w:p w14:paraId="20BA7641" w14:textId="77777777" w:rsidR="00B01AB8" w:rsidRDefault="00B01AB8" w:rsidP="007C3C30">
      <w:pPr>
        <w:spacing w:before="20" w:after="20"/>
        <w:rPr>
          <w:rFonts w:ascii="Palatino Linotype" w:hAnsi="Palatino Linotype"/>
          <w:sz w:val="22"/>
          <w:szCs w:val="22"/>
          <w:lang w:eastAsia="ar-SA"/>
        </w:rPr>
      </w:pPr>
      <w:r w:rsidRPr="00B01AB8">
        <w:rPr>
          <w:rFonts w:ascii="Palatino Linotype" w:hAnsi="Palatino Linotype"/>
          <w:sz w:val="22"/>
          <w:szCs w:val="22"/>
          <w:lang w:eastAsia="ar-SA"/>
        </w:rPr>
        <w:t xml:space="preserve">Az Szt. 115. § (1) bekezdése alapján 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 korrigálható. Az intézményi térítési díjat integrált </w:t>
      </w:r>
      <w:r w:rsidRPr="00B01AB8">
        <w:rPr>
          <w:rFonts w:ascii="Palatino Linotype" w:hAnsi="Palatino Linotype"/>
          <w:sz w:val="22"/>
          <w:szCs w:val="22"/>
          <w:lang w:eastAsia="ar-SA"/>
        </w:rPr>
        <w:lastRenderedPageBreak/>
        <w:t>intézmény</w:t>
      </w:r>
      <w:r w:rsidRPr="00AC5B9C">
        <w:rPr>
          <w:rFonts w:ascii="Palatino Linotype" w:hAnsi="Palatino Linotype"/>
          <w:sz w:val="22"/>
          <w:szCs w:val="22"/>
        </w:rPr>
        <w:t xml:space="preserve"> </w:t>
      </w:r>
      <w:r w:rsidRPr="00B01AB8">
        <w:rPr>
          <w:rFonts w:ascii="Palatino Linotype" w:hAnsi="Palatino Linotype"/>
          <w:sz w:val="22"/>
          <w:szCs w:val="22"/>
          <w:lang w:eastAsia="ar-SA"/>
        </w:rPr>
        <w:t>esetében is szolgáltatásonként</w:t>
      </w:r>
      <w:r w:rsidRPr="00AC5B9C">
        <w:rPr>
          <w:rFonts w:ascii="Palatino Linotype" w:hAnsi="Palatino Linotype"/>
          <w:sz w:val="22"/>
          <w:szCs w:val="22"/>
        </w:rPr>
        <w:t xml:space="preserve"> </w:t>
      </w:r>
      <w:r w:rsidRPr="00AC5B9C">
        <w:rPr>
          <w:rFonts w:ascii="Palatino Linotype" w:hAnsi="Palatino Linotype"/>
          <w:sz w:val="22"/>
          <w:szCs w:val="22"/>
          <w:lang w:eastAsia="ar-SA"/>
        </w:rPr>
        <w:t xml:space="preserve">kell meghatározni, ilyen esetben az önköltség számítása során a közös költségelemeket a </w:t>
      </w:r>
      <w:proofErr w:type="spellStart"/>
      <w:r w:rsidRPr="00AC5B9C">
        <w:rPr>
          <w:rFonts w:ascii="Palatino Linotype" w:hAnsi="Palatino Linotype"/>
          <w:sz w:val="22"/>
          <w:szCs w:val="22"/>
          <w:lang w:eastAsia="ar-SA"/>
        </w:rPr>
        <w:t>szolgáltatásonkénti</w:t>
      </w:r>
      <w:proofErr w:type="spellEnd"/>
      <w:r w:rsidRPr="00AC5B9C">
        <w:rPr>
          <w:rFonts w:ascii="Palatino Linotype" w:hAnsi="Palatino Linotype"/>
          <w:sz w:val="22"/>
          <w:szCs w:val="22"/>
          <w:lang w:eastAsia="ar-SA"/>
        </w:rPr>
        <w:t xml:space="preserve"> közvetlen költségek arányában kell megosztani. </w:t>
      </w:r>
    </w:p>
    <w:p w14:paraId="75FDA2F5" w14:textId="2D2D71BC" w:rsidR="00581CAD" w:rsidRPr="00AC5B9C" w:rsidRDefault="00581CAD" w:rsidP="007C3C30">
      <w:pPr>
        <w:spacing w:before="20" w:after="20"/>
        <w:rPr>
          <w:rFonts w:ascii="Palatino Linotype" w:hAnsi="Palatino Linotype"/>
          <w:sz w:val="22"/>
          <w:szCs w:val="22"/>
          <w:lang w:eastAsia="ar-SA"/>
        </w:rPr>
      </w:pPr>
      <w:r w:rsidRPr="00581CAD">
        <w:rPr>
          <w:rFonts w:ascii="Palatino Linotype" w:hAnsi="Palatino Linotype"/>
          <w:sz w:val="22"/>
          <w:szCs w:val="22"/>
          <w:lang w:eastAsia="ar-SA"/>
        </w:rPr>
        <w:t>Az intézményi térítési díj összegéről az intézmény szolgáltatását igénybe vevő személyeket, valamint az intézmény ellátási területén élő lakosságot tájékoztatni kell.</w:t>
      </w:r>
    </w:p>
    <w:p w14:paraId="2C5757C8" w14:textId="7736EEE1" w:rsidR="00B01AB8" w:rsidRPr="00AC5B9C" w:rsidRDefault="00B01AB8" w:rsidP="007C3C30">
      <w:pPr>
        <w:spacing w:before="20" w:after="20"/>
        <w:rPr>
          <w:rFonts w:ascii="Palatino Linotype" w:hAnsi="Palatino Linotype"/>
          <w:sz w:val="22"/>
          <w:szCs w:val="22"/>
        </w:rPr>
      </w:pPr>
      <w:r w:rsidRPr="00B01AB8">
        <w:rPr>
          <w:rFonts w:ascii="Palatino Linotype" w:hAnsi="Palatino Linotype"/>
          <w:sz w:val="22"/>
          <w:szCs w:val="22"/>
          <w:lang w:eastAsia="ar-SA"/>
        </w:rPr>
        <w:t>A térítési díjat</w:t>
      </w:r>
      <w:r w:rsidR="005F1472" w:rsidRPr="00AC5B9C">
        <w:rPr>
          <w:rFonts w:ascii="Palatino Linotype" w:hAnsi="Palatino Linotype"/>
          <w:sz w:val="22"/>
          <w:szCs w:val="22"/>
        </w:rPr>
        <w:t xml:space="preserve"> </w:t>
      </w:r>
      <w:r w:rsidRPr="00B01AB8">
        <w:rPr>
          <w:rFonts w:ascii="Palatino Linotype" w:hAnsi="Palatino Linotype"/>
          <w:sz w:val="22"/>
          <w:szCs w:val="22"/>
          <w:lang w:eastAsia="ar-SA"/>
        </w:rPr>
        <w:t>az Szt. 114.</w:t>
      </w:r>
      <w:r w:rsidR="005F1472" w:rsidRPr="00AC5B9C">
        <w:rPr>
          <w:rFonts w:ascii="Palatino Linotype" w:hAnsi="Palatino Linotype"/>
          <w:sz w:val="22"/>
          <w:szCs w:val="22"/>
        </w:rPr>
        <w:t xml:space="preserve"> </w:t>
      </w:r>
      <w:r w:rsidRPr="00B01AB8">
        <w:rPr>
          <w:rFonts w:ascii="Palatino Linotype" w:hAnsi="Palatino Linotype"/>
          <w:sz w:val="22"/>
          <w:szCs w:val="22"/>
          <w:lang w:eastAsia="ar-SA"/>
        </w:rPr>
        <w:t>§ (2)</w:t>
      </w:r>
      <w:r w:rsidR="005F1472" w:rsidRPr="00AC5B9C">
        <w:rPr>
          <w:rFonts w:ascii="Palatino Linotype" w:hAnsi="Palatino Linotype"/>
          <w:sz w:val="22"/>
          <w:szCs w:val="22"/>
        </w:rPr>
        <w:t xml:space="preserve"> </w:t>
      </w:r>
      <w:r w:rsidRPr="00B01AB8">
        <w:rPr>
          <w:rFonts w:ascii="Palatino Linotype" w:hAnsi="Palatino Linotype"/>
          <w:sz w:val="22"/>
          <w:szCs w:val="22"/>
          <w:lang w:eastAsia="ar-SA"/>
        </w:rPr>
        <w:t>pontjában felsorolt személy</w:t>
      </w:r>
      <w:r w:rsidR="005F1472" w:rsidRPr="00AC5B9C">
        <w:rPr>
          <w:rFonts w:ascii="Palatino Linotype" w:hAnsi="Palatino Linotype"/>
          <w:sz w:val="22"/>
          <w:szCs w:val="22"/>
        </w:rPr>
        <w:t>ek</w:t>
      </w:r>
      <w:r w:rsidRPr="00B01AB8">
        <w:rPr>
          <w:rFonts w:ascii="Palatino Linotype" w:hAnsi="Palatino Linotype"/>
          <w:sz w:val="22"/>
          <w:szCs w:val="22"/>
          <w:lang w:eastAsia="ar-SA"/>
        </w:rPr>
        <w:t xml:space="preserve"> köteles</w:t>
      </w:r>
      <w:r w:rsidR="005F1472" w:rsidRPr="00AC5B9C">
        <w:rPr>
          <w:rFonts w:ascii="Palatino Linotype" w:hAnsi="Palatino Linotype"/>
          <w:sz w:val="22"/>
          <w:szCs w:val="22"/>
        </w:rPr>
        <w:t>ek</w:t>
      </w:r>
      <w:r w:rsidRPr="00B01AB8">
        <w:rPr>
          <w:rFonts w:ascii="Palatino Linotype" w:hAnsi="Palatino Linotype"/>
          <w:sz w:val="22"/>
          <w:szCs w:val="22"/>
          <w:lang w:eastAsia="ar-SA"/>
        </w:rPr>
        <w:t xml:space="preserve"> megfizetni.</w:t>
      </w:r>
    </w:p>
    <w:p w14:paraId="44883CDC" w14:textId="3DE1019C" w:rsidR="005F1472" w:rsidRPr="005F1472" w:rsidRDefault="005F1472" w:rsidP="007C3C30">
      <w:pPr>
        <w:spacing w:before="20" w:after="20"/>
        <w:rPr>
          <w:rFonts w:ascii="Palatino Linotype" w:hAnsi="Palatino Linotype"/>
          <w:sz w:val="22"/>
          <w:szCs w:val="22"/>
          <w:lang w:eastAsia="ar-SA"/>
        </w:rPr>
      </w:pPr>
      <w:bookmarkStart w:id="24" w:name="_Hlk198123601"/>
      <w:r w:rsidRPr="005F1472">
        <w:rPr>
          <w:rFonts w:ascii="Palatino Linotype" w:hAnsi="Palatino Linotype"/>
          <w:sz w:val="22"/>
          <w:szCs w:val="22"/>
          <w:lang w:eastAsia="ar-SA"/>
        </w:rPr>
        <w:t xml:space="preserve">A </w:t>
      </w:r>
      <w:r w:rsidR="00726433">
        <w:rPr>
          <w:rFonts w:ascii="Palatino Linotype" w:hAnsi="Palatino Linotype"/>
          <w:sz w:val="22"/>
          <w:szCs w:val="22"/>
          <w:lang w:eastAsia="ar-SA"/>
        </w:rPr>
        <w:t xml:space="preserve">személyi </w:t>
      </w:r>
      <w:r w:rsidRPr="005F1472">
        <w:rPr>
          <w:rFonts w:ascii="Palatino Linotype" w:hAnsi="Palatino Linotype"/>
          <w:sz w:val="22"/>
          <w:szCs w:val="22"/>
          <w:lang w:eastAsia="ar-SA"/>
        </w:rPr>
        <w:t>térítési díj megállapítása a</w:t>
      </w:r>
      <w:r w:rsidRPr="00AC5B9C">
        <w:rPr>
          <w:rFonts w:ascii="Palatino Linotype" w:hAnsi="Palatino Linotype"/>
          <w:sz w:val="22"/>
          <w:szCs w:val="22"/>
        </w:rPr>
        <w:t>z</w:t>
      </w:r>
      <w:r w:rsidRPr="005F1472">
        <w:rPr>
          <w:rFonts w:ascii="Palatino Linotype" w:hAnsi="Palatino Linotype"/>
          <w:sz w:val="22"/>
          <w:szCs w:val="22"/>
          <w:lang w:eastAsia="ar-SA"/>
        </w:rPr>
        <w:t xml:space="preserve"> Szt. 116. § (1) bekezdése, a</w:t>
      </w:r>
      <w:r w:rsidR="00F63124" w:rsidRPr="00AC5B9C">
        <w:rPr>
          <w:rFonts w:ascii="Palatino Linotype" w:hAnsi="Palatino Linotype"/>
          <w:sz w:val="22"/>
          <w:szCs w:val="22"/>
        </w:rPr>
        <w:t xml:space="preserve"> 29/1993. (II. 17.) </w:t>
      </w:r>
      <w:r w:rsidRPr="005F1472">
        <w:rPr>
          <w:rFonts w:ascii="Palatino Linotype" w:hAnsi="Palatino Linotype"/>
          <w:sz w:val="22"/>
          <w:szCs w:val="22"/>
          <w:lang w:eastAsia="ar-SA"/>
        </w:rPr>
        <w:t>Korm</w:t>
      </w:r>
      <w:r w:rsidR="00F63124" w:rsidRPr="00AC5B9C">
        <w:rPr>
          <w:rFonts w:ascii="Palatino Linotype" w:hAnsi="Palatino Linotype"/>
          <w:sz w:val="22"/>
          <w:szCs w:val="22"/>
        </w:rPr>
        <w:t xml:space="preserve">. </w:t>
      </w:r>
      <w:r w:rsidRPr="005F1472">
        <w:rPr>
          <w:rFonts w:ascii="Palatino Linotype" w:hAnsi="Palatino Linotype"/>
          <w:sz w:val="22"/>
          <w:szCs w:val="22"/>
          <w:lang w:eastAsia="ar-SA"/>
        </w:rPr>
        <w:t>rendelet, valamin</w:t>
      </w:r>
      <w:r w:rsidR="00F63124" w:rsidRPr="00AC5B9C">
        <w:rPr>
          <w:rFonts w:ascii="Palatino Linotype" w:hAnsi="Palatino Linotype"/>
          <w:sz w:val="22"/>
          <w:szCs w:val="22"/>
        </w:rPr>
        <w:t xml:space="preserve">t Erzsébetváros helyi rendeletének </w:t>
      </w:r>
      <w:r w:rsidRPr="005F1472">
        <w:rPr>
          <w:rFonts w:ascii="Palatino Linotype" w:hAnsi="Palatino Linotype"/>
          <w:sz w:val="22"/>
          <w:szCs w:val="22"/>
          <w:lang w:eastAsia="ar-SA"/>
        </w:rPr>
        <w:t>figyelembevételével történik</w:t>
      </w:r>
      <w:bookmarkEnd w:id="24"/>
      <w:r w:rsidRPr="005F1472">
        <w:rPr>
          <w:rFonts w:ascii="Palatino Linotype" w:hAnsi="Palatino Linotype"/>
          <w:sz w:val="22"/>
          <w:szCs w:val="22"/>
          <w:lang w:eastAsia="ar-SA"/>
        </w:rPr>
        <w:t xml:space="preserve">. A </w:t>
      </w:r>
      <w:r w:rsidR="00726433">
        <w:rPr>
          <w:rFonts w:ascii="Palatino Linotype" w:hAnsi="Palatino Linotype"/>
          <w:sz w:val="22"/>
          <w:szCs w:val="22"/>
          <w:lang w:eastAsia="ar-SA"/>
        </w:rPr>
        <w:t xml:space="preserve">személyi </w:t>
      </w:r>
      <w:r w:rsidRPr="005F1472">
        <w:rPr>
          <w:rFonts w:ascii="Palatino Linotype" w:hAnsi="Palatino Linotype"/>
          <w:sz w:val="22"/>
          <w:szCs w:val="22"/>
          <w:lang w:eastAsia="ar-SA"/>
        </w:rPr>
        <w:t>térítési díj megállapítás</w:t>
      </w:r>
      <w:r w:rsidR="00F63124" w:rsidRPr="00AC5B9C">
        <w:rPr>
          <w:rFonts w:ascii="Palatino Linotype" w:hAnsi="Palatino Linotype"/>
          <w:sz w:val="22"/>
          <w:szCs w:val="22"/>
        </w:rPr>
        <w:t>á</w:t>
      </w:r>
      <w:r w:rsidRPr="005F1472">
        <w:rPr>
          <w:rFonts w:ascii="Palatino Linotype" w:hAnsi="Palatino Linotype"/>
          <w:sz w:val="22"/>
          <w:szCs w:val="22"/>
          <w:lang w:eastAsia="ar-SA"/>
        </w:rPr>
        <w:t>hoz szükséges dokumentumok:</w:t>
      </w:r>
    </w:p>
    <w:p w14:paraId="39939538" w14:textId="79A11A72" w:rsidR="005F1472" w:rsidRPr="00625377" w:rsidRDefault="005F1472" w:rsidP="007C3C30">
      <w:pPr>
        <w:pStyle w:val="Listaszerbekezds"/>
        <w:numPr>
          <w:ilvl w:val="0"/>
          <w:numId w:val="22"/>
        </w:numPr>
        <w:spacing w:before="20" w:after="2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625377">
        <w:rPr>
          <w:rFonts w:ascii="Palatino Linotype" w:hAnsi="Palatino Linotype"/>
          <w:lang w:eastAsia="ar-SA"/>
        </w:rPr>
        <w:t>jövedelemigazolás</w:t>
      </w:r>
      <w:r w:rsidR="00F63124" w:rsidRPr="00625377">
        <w:rPr>
          <w:rFonts w:ascii="Palatino Linotype" w:hAnsi="Palatino Linotype"/>
        </w:rPr>
        <w:t>, valamint</w:t>
      </w:r>
    </w:p>
    <w:p w14:paraId="6DD06241" w14:textId="1A9D5EED" w:rsidR="005F1472" w:rsidRPr="00625377" w:rsidRDefault="00F63124" w:rsidP="007C3C30">
      <w:pPr>
        <w:pStyle w:val="Listaszerbekezds"/>
        <w:numPr>
          <w:ilvl w:val="0"/>
          <w:numId w:val="22"/>
        </w:numPr>
        <w:spacing w:before="20" w:after="20" w:line="240" w:lineRule="auto"/>
        <w:ind w:left="714" w:hanging="357"/>
        <w:contextualSpacing w:val="0"/>
        <w:rPr>
          <w:rFonts w:ascii="Palatino Linotype" w:hAnsi="Palatino Linotype"/>
        </w:rPr>
      </w:pPr>
      <w:r w:rsidRPr="00625377">
        <w:rPr>
          <w:rFonts w:ascii="Palatino Linotype" w:hAnsi="Palatino Linotype"/>
        </w:rPr>
        <w:t>az</w:t>
      </w:r>
      <w:r w:rsidR="00581CAD">
        <w:rPr>
          <w:rFonts w:ascii="Palatino Linotype" w:hAnsi="Palatino Linotype"/>
        </w:rPr>
        <w:t xml:space="preserve"> </w:t>
      </w:r>
      <w:proofErr w:type="spellStart"/>
      <w:r w:rsidR="00581CAD">
        <w:rPr>
          <w:rFonts w:ascii="Palatino Linotype" w:hAnsi="Palatino Linotype"/>
        </w:rPr>
        <w:t>Ir</w:t>
      </w:r>
      <w:proofErr w:type="spellEnd"/>
      <w:r w:rsidR="00581CAD">
        <w:rPr>
          <w:rFonts w:ascii="Palatino Linotype" w:hAnsi="Palatino Linotype"/>
        </w:rPr>
        <w:t>.</w:t>
      </w:r>
      <w:r w:rsidR="005F1472" w:rsidRPr="00625377">
        <w:rPr>
          <w:rFonts w:ascii="Palatino Linotype" w:hAnsi="Palatino Linotype"/>
          <w:lang w:eastAsia="ar-SA"/>
        </w:rPr>
        <w:t xml:space="preserve"> 1. sz. melléklete szerinti jövedelemnyilatkozat</w:t>
      </w:r>
      <w:r w:rsidRPr="00625377">
        <w:rPr>
          <w:rFonts w:ascii="Palatino Linotype" w:hAnsi="Palatino Linotype"/>
        </w:rPr>
        <w:t>.</w:t>
      </w:r>
    </w:p>
    <w:p w14:paraId="429D5798" w14:textId="77777777" w:rsidR="00F63124" w:rsidRPr="00AC5B9C" w:rsidRDefault="00F63124" w:rsidP="007C3C30">
      <w:pPr>
        <w:spacing w:before="20" w:after="20"/>
        <w:rPr>
          <w:rFonts w:ascii="Palatino Linotype" w:hAnsi="Palatino Linotype"/>
          <w:sz w:val="22"/>
          <w:szCs w:val="22"/>
        </w:rPr>
      </w:pPr>
      <w:r w:rsidRPr="00AC5B9C">
        <w:rPr>
          <w:rFonts w:ascii="Palatino Linotype" w:hAnsi="Palatino Linotype"/>
          <w:sz w:val="22"/>
          <w:szCs w:val="22"/>
        </w:rPr>
        <w:t>A szolgáltatás személyi térítési díjának megállapításánál a szolgáltatást igénybe vevő rendszeres havi jövedelmét kell alapul venni.</w:t>
      </w:r>
    </w:p>
    <w:p w14:paraId="5E87BA13" w14:textId="0BEBEFF9" w:rsidR="00F63124" w:rsidRPr="00F63124" w:rsidRDefault="00F63124" w:rsidP="007C3C30">
      <w:pPr>
        <w:spacing w:before="20" w:after="2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Az ellátást igénybe vevő havi személyi térítési díja nem haladhatja meg a rendszeres havi jövedelem 2%-át.</w:t>
      </w:r>
    </w:p>
    <w:p w14:paraId="17FA43EC" w14:textId="6CEA0DC4" w:rsidR="00F63124" w:rsidRPr="00F63124" w:rsidRDefault="00F63124" w:rsidP="007C3C30">
      <w:pPr>
        <w:spacing w:before="20" w:after="2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Amennyiben a</w:t>
      </w:r>
      <w:r w:rsidR="0076554F">
        <w:rPr>
          <w:rFonts w:ascii="Palatino Linotype" w:hAnsi="Palatino Linotype"/>
          <w:sz w:val="22"/>
          <w:szCs w:val="22"/>
          <w:lang w:eastAsia="hu-HU"/>
        </w:rPr>
        <w:t xml:space="preserve"> jelzőrendszeres </w:t>
      </w:r>
      <w:r w:rsidRPr="00F63124">
        <w:rPr>
          <w:rFonts w:ascii="Palatino Linotype" w:hAnsi="Palatino Linotype"/>
          <w:sz w:val="22"/>
          <w:szCs w:val="22"/>
          <w:lang w:eastAsia="hu-HU"/>
        </w:rPr>
        <w:t>házi segítségnyújtást igénybe vevő</w:t>
      </w:r>
      <w:r w:rsidR="0076554F">
        <w:rPr>
          <w:rFonts w:ascii="Palatino Linotype" w:hAnsi="Palatino Linotype"/>
          <w:sz w:val="22"/>
          <w:szCs w:val="22"/>
          <w:lang w:eastAsia="hu-HU"/>
        </w:rPr>
        <w:t xml:space="preserve"> a szolgáltatás</w:t>
      </w:r>
      <w:r w:rsidRPr="00F63124">
        <w:rPr>
          <w:rFonts w:ascii="Palatino Linotype" w:hAnsi="Palatino Linotype"/>
          <w:sz w:val="22"/>
          <w:szCs w:val="22"/>
          <w:lang w:eastAsia="hu-HU"/>
        </w:rPr>
        <w:t xml:space="preserve"> mellett étkeztetést, illetve</w:t>
      </w:r>
      <w:r w:rsidR="0076554F">
        <w:rPr>
          <w:rFonts w:ascii="Palatino Linotype" w:hAnsi="Palatino Linotype"/>
          <w:sz w:val="22"/>
          <w:szCs w:val="22"/>
          <w:lang w:eastAsia="hu-HU"/>
        </w:rPr>
        <w:t xml:space="preserve"> házi segítségnyújtást</w:t>
      </w:r>
      <w:r w:rsidRPr="00F63124">
        <w:rPr>
          <w:rFonts w:ascii="Palatino Linotype" w:hAnsi="Palatino Linotype"/>
          <w:sz w:val="22"/>
          <w:szCs w:val="22"/>
          <w:lang w:eastAsia="hu-HU"/>
        </w:rPr>
        <w:t xml:space="preserve"> is igénybe vesz, úgy a szolgáltatásokért fizetendő együttes összeg nem haladhatja meg a havi rendszeres jövedelem 30%-át.</w:t>
      </w:r>
    </w:p>
    <w:p w14:paraId="770C601D" w14:textId="77777777" w:rsidR="00F63124" w:rsidRPr="00F63124" w:rsidRDefault="00F63124" w:rsidP="007C3C30">
      <w:pPr>
        <w:spacing w:before="20" w:after="2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A személyi térítési díj összege önkormányzati intézmény esetén a fenntartó rendeletében foglaltak szerint, egyéb esetben a fenntartó döntése alapján csökkenthető, illetve elengedhető, ha a kötelezett jövedelmi és vagyoni viszonyai ezt indokolttá teszik.</w:t>
      </w:r>
    </w:p>
    <w:p w14:paraId="30D03F42" w14:textId="521B3598" w:rsidR="00F63124" w:rsidRPr="00F63124" w:rsidRDefault="00F63124" w:rsidP="007C3C30">
      <w:pPr>
        <w:spacing w:before="20" w:after="2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A személyi térítési díj összege a megállapítás időpontjától függetlenül évente két alkalommal vizsgálható felül és változtatható meg, kivéve, ha az ellátott jövedelme olyan mértékben csökken, hogy a</w:t>
      </w:r>
      <w:r w:rsidRPr="00AC5B9C">
        <w:rPr>
          <w:rFonts w:ascii="Palatino Linotype" w:hAnsi="Palatino Linotype"/>
          <w:sz w:val="22"/>
          <w:szCs w:val="22"/>
        </w:rPr>
        <w:t xml:space="preserve">z a </w:t>
      </w:r>
      <w:r w:rsidRPr="00F63124">
        <w:rPr>
          <w:rFonts w:ascii="Palatino Linotype" w:hAnsi="Palatino Linotype"/>
          <w:sz w:val="22"/>
          <w:szCs w:val="22"/>
          <w:lang w:eastAsia="hu-HU"/>
        </w:rPr>
        <w:t>törvényben meghatározott térítési díj fizetési kötelezettségének nem tud eleget tenni</w:t>
      </w:r>
      <w:r w:rsidRPr="00AC5B9C">
        <w:rPr>
          <w:rFonts w:ascii="Palatino Linotype" w:hAnsi="Palatino Linotype"/>
          <w:sz w:val="22"/>
          <w:szCs w:val="22"/>
        </w:rPr>
        <w:t xml:space="preserve">, </w:t>
      </w:r>
      <w:r w:rsidRPr="00F63124">
        <w:rPr>
          <w:rFonts w:ascii="Palatino Linotype" w:hAnsi="Palatino Linotype"/>
          <w:sz w:val="22"/>
          <w:szCs w:val="22"/>
          <w:lang w:eastAsia="hu-HU"/>
        </w:rPr>
        <w:t>vagy ha az öregségi nyugdíj mindenkori legkisebb összegének 25%-át meghaladó mértékben növekedett.</w:t>
      </w:r>
    </w:p>
    <w:p w14:paraId="4017913B" w14:textId="5D9EC8CC" w:rsidR="00F63124" w:rsidRPr="00F63124" w:rsidRDefault="00F63124" w:rsidP="007C3C30">
      <w:pPr>
        <w:spacing w:before="20" w:after="2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Ha az ellátást igénybe vevő vagy törvényes képviselője a személyi térítési díj összegét vitatja, illetve annak csökkentését vagy elengedését kéri, állami fenntartó esetén az értesítés kézhezvételétől számított</w:t>
      </w:r>
      <w:r w:rsidR="00741C7D">
        <w:rPr>
          <w:rFonts w:ascii="Palatino Linotype" w:hAnsi="Palatino Linotype"/>
          <w:sz w:val="22"/>
          <w:szCs w:val="22"/>
          <w:lang w:eastAsia="hu-HU"/>
        </w:rPr>
        <w:t xml:space="preserve"> 8</w:t>
      </w:r>
      <w:r w:rsidRPr="00F63124">
        <w:rPr>
          <w:rFonts w:ascii="Palatino Linotype" w:hAnsi="Palatino Linotype"/>
          <w:sz w:val="22"/>
          <w:szCs w:val="22"/>
          <w:lang w:eastAsia="hu-HU"/>
        </w:rPr>
        <w:t xml:space="preserve"> napon belül a fenntartóhoz fordulhat, ezt követően a fenntartó döntésének felülvizsgálata a kézhezvételtől számított 30 napon belül a bíróságtól kérhető.</w:t>
      </w:r>
    </w:p>
    <w:p w14:paraId="11D514B7" w14:textId="77777777" w:rsidR="00F63124" w:rsidRPr="00F63124" w:rsidRDefault="00F63124" w:rsidP="007C3C30">
      <w:pPr>
        <w:spacing w:before="20" w:after="2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A fenntartó döntéséig, illetve a bíróság jogerős határozatáig a korábban megállapított személyi térítési díjat kell megfizetnie.</w:t>
      </w:r>
    </w:p>
    <w:p w14:paraId="36887D82" w14:textId="77777777" w:rsidR="00F63124" w:rsidRPr="00F63124" w:rsidRDefault="00F63124" w:rsidP="007C3C30">
      <w:pPr>
        <w:spacing w:before="20" w:after="2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 xml:space="preserve">Az Szt. 117/B. § (1) alapján az ellátást igénylő, vagy a térítési díjat megfizető más személy írásban vállalhatja a mindenkori intézményi térítési díjjal azonos személyi térítési díj megfizetését. Ebben az esetben nem kell jövedelmet vizsgálni. </w:t>
      </w:r>
    </w:p>
    <w:p w14:paraId="0352E0C5" w14:textId="0A18EF88" w:rsidR="001218C7" w:rsidRPr="00AC5B9C" w:rsidRDefault="00F63124" w:rsidP="007C3C30">
      <w:pPr>
        <w:spacing w:before="20" w:after="20"/>
        <w:rPr>
          <w:rFonts w:ascii="Palatino Linotype" w:hAnsi="Palatino Linotype"/>
          <w:sz w:val="22"/>
          <w:szCs w:val="22"/>
          <w:lang w:eastAsia="hu-HU"/>
        </w:rPr>
      </w:pPr>
      <w:bookmarkStart w:id="25" w:name="_Hlk198199315"/>
      <w:r w:rsidRPr="00AC5B9C">
        <w:rPr>
          <w:rFonts w:ascii="Palatino Linotype" w:hAnsi="Palatino Linotype"/>
          <w:sz w:val="22"/>
          <w:szCs w:val="22"/>
          <w:lang w:eastAsia="hu-HU"/>
        </w:rPr>
        <w:t>Ha az ellátást igénybe vevő/törvényes képviselő a befizetést elmulasztotta, a</w:t>
      </w:r>
      <w:r w:rsidRPr="00AC5B9C">
        <w:rPr>
          <w:rFonts w:ascii="Palatino Linotype" w:hAnsi="Palatino Linotype"/>
          <w:sz w:val="22"/>
          <w:szCs w:val="22"/>
        </w:rPr>
        <w:t xml:space="preserve"> Humán Szolgáltató igazgatója</w:t>
      </w:r>
      <w:r w:rsidRPr="00AC5B9C">
        <w:rPr>
          <w:rFonts w:ascii="Palatino Linotype" w:hAnsi="Palatino Linotype"/>
          <w:sz w:val="22"/>
          <w:szCs w:val="22"/>
          <w:lang w:eastAsia="hu-HU"/>
        </w:rPr>
        <w:t xml:space="preserve"> 15 napos határidő megjelölésével a fizetésre kötelezett személyt írásban felhívja az elmaradt térítési díj befizetésére. Ha a határidő eredménytelenül telt el, az intézmény vezetője a kötelezett nevét, lakcímét</w:t>
      </w:r>
      <w:r w:rsidR="001218C7" w:rsidRPr="00AC5B9C">
        <w:rPr>
          <w:rFonts w:ascii="Palatino Linotype" w:hAnsi="Palatino Linotype"/>
          <w:sz w:val="22"/>
          <w:szCs w:val="22"/>
        </w:rPr>
        <w:t xml:space="preserve"> </w:t>
      </w:r>
      <w:r w:rsidR="001218C7" w:rsidRPr="00AC5B9C">
        <w:rPr>
          <w:rFonts w:ascii="Palatino Linotype" w:hAnsi="Palatino Linotype"/>
          <w:sz w:val="22"/>
          <w:szCs w:val="22"/>
          <w:lang w:eastAsia="hu-HU"/>
        </w:rPr>
        <w:t>és a fennálló díjhátralékot nyilvántartásba veszi. A díjhátralékról</w:t>
      </w:r>
      <w:r w:rsidR="00581CAD">
        <w:rPr>
          <w:rFonts w:ascii="Palatino Linotype" w:hAnsi="Palatino Linotype"/>
          <w:sz w:val="22"/>
          <w:szCs w:val="22"/>
        </w:rPr>
        <w:t xml:space="preserve"> </w:t>
      </w:r>
      <w:r w:rsidR="00581CAD" w:rsidRPr="00581CAD">
        <w:rPr>
          <w:rFonts w:ascii="Palatino Linotype" w:hAnsi="Palatino Linotype"/>
          <w:sz w:val="22"/>
          <w:szCs w:val="22"/>
        </w:rPr>
        <w:t>az intézmény vezetője negyedévenként tájékoztatja a fenntartót a térítési díjhátralék behajtása vagy a behajtatlan hátralék törlése érdekében</w:t>
      </w:r>
      <w:r w:rsidR="00581CAD">
        <w:rPr>
          <w:rFonts w:ascii="Palatino Linotype" w:hAnsi="Palatino Linotype"/>
          <w:sz w:val="22"/>
          <w:szCs w:val="22"/>
        </w:rPr>
        <w:t>.</w:t>
      </w:r>
      <w:r w:rsidR="00581CAD" w:rsidRPr="00AC5B9C">
        <w:rPr>
          <w:rFonts w:ascii="Palatino Linotype" w:hAnsi="Palatino Linotype"/>
          <w:sz w:val="22"/>
          <w:szCs w:val="22"/>
          <w:lang w:eastAsia="hu-HU"/>
        </w:rPr>
        <w:t xml:space="preserve"> </w:t>
      </w:r>
    </w:p>
    <w:bookmarkEnd w:id="25"/>
    <w:p w14:paraId="157BFB99" w14:textId="50E654A7" w:rsidR="00B01AB8" w:rsidRPr="00AC5B9C" w:rsidRDefault="001218C7" w:rsidP="007C3C30">
      <w:pPr>
        <w:spacing w:before="20" w:after="20"/>
        <w:rPr>
          <w:rFonts w:ascii="Palatino Linotype" w:hAnsi="Palatino Linotype"/>
          <w:sz w:val="22"/>
          <w:szCs w:val="22"/>
          <w:lang w:eastAsia="hu-HU"/>
        </w:rPr>
      </w:pPr>
      <w:r w:rsidRPr="00AC5B9C">
        <w:rPr>
          <w:rFonts w:ascii="Palatino Linotype" w:hAnsi="Palatino Linotype"/>
          <w:sz w:val="22"/>
          <w:szCs w:val="22"/>
          <w:lang w:eastAsia="hu-HU"/>
        </w:rPr>
        <w:t>A</w:t>
      </w:r>
      <w:r w:rsidRPr="00AC5B9C">
        <w:rPr>
          <w:rFonts w:ascii="Palatino Linotype" w:hAnsi="Palatino Linotype"/>
          <w:sz w:val="22"/>
          <w:szCs w:val="22"/>
        </w:rPr>
        <w:t xml:space="preserve"> helyi önkormányzati rendelet </w:t>
      </w:r>
      <w:r w:rsidRPr="00AC5B9C">
        <w:rPr>
          <w:rFonts w:ascii="Palatino Linotype" w:hAnsi="Palatino Linotype"/>
          <w:sz w:val="22"/>
          <w:szCs w:val="22"/>
          <w:lang w:eastAsia="hu-HU"/>
        </w:rPr>
        <w:t xml:space="preserve">szerint a </w:t>
      </w:r>
      <w:r w:rsidR="00B5794E">
        <w:rPr>
          <w:rFonts w:ascii="Palatino Linotype" w:hAnsi="Palatino Linotype"/>
          <w:sz w:val="22"/>
          <w:szCs w:val="22"/>
          <w:lang w:eastAsia="hu-HU"/>
        </w:rPr>
        <w:t xml:space="preserve">jelzőrendszeres </w:t>
      </w:r>
      <w:r w:rsidRPr="00AC5B9C">
        <w:rPr>
          <w:rFonts w:ascii="Palatino Linotype" w:hAnsi="Palatino Linotype"/>
          <w:sz w:val="22"/>
          <w:szCs w:val="22"/>
          <w:lang w:eastAsia="hu-HU"/>
        </w:rPr>
        <w:t>házi segítségnyújtás térítési díját havonta utólag kell megfizetni</w:t>
      </w:r>
      <w:r w:rsidRPr="00AC5B9C">
        <w:rPr>
          <w:rFonts w:ascii="Palatino Linotype" w:hAnsi="Palatino Linotype"/>
          <w:sz w:val="22"/>
          <w:szCs w:val="22"/>
        </w:rPr>
        <w:t>.</w:t>
      </w:r>
    </w:p>
    <w:p w14:paraId="5D1FC797" w14:textId="263CD274" w:rsidR="0094009F" w:rsidRPr="00AC5B9C" w:rsidRDefault="00AC5B9C" w:rsidP="00F75A27">
      <w:pPr>
        <w:pStyle w:val="Cmsor1"/>
        <w:spacing w:before="0" w:after="8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26" w:name="_Toc18839357"/>
      <w:bookmarkStart w:id="27" w:name="_Toc198197791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lastRenderedPageBreak/>
        <w:t>5</w:t>
      </w:r>
      <w:r w:rsidR="0094009F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 A</w:t>
      </w:r>
      <w:bookmarkStart w:id="28" w:name="_Toc161826318"/>
      <w:bookmarkStart w:id="29" w:name="_Toc193451799"/>
      <w:bookmarkStart w:id="30" w:name="_Hlk160005849"/>
      <w:bookmarkEnd w:id="26"/>
      <w:r w:rsidR="000D7509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szolgáltatás megszűnésének, megszüntetésének módja</w:t>
      </w:r>
      <w:bookmarkEnd w:id="27"/>
      <w:bookmarkEnd w:id="28"/>
      <w:bookmarkEnd w:id="29"/>
      <w:bookmarkEnd w:id="30"/>
    </w:p>
    <w:p w14:paraId="3CE4CEA5" w14:textId="4138BB85" w:rsidR="004D590C" w:rsidRPr="004D590C" w:rsidRDefault="004D590C" w:rsidP="00930708">
      <w:pPr>
        <w:suppressAutoHyphens/>
        <w:spacing w:before="0" w:after="40"/>
        <w:rPr>
          <w:rFonts w:ascii="Palatino Linotype" w:eastAsia="Calibri" w:hAnsi="Palatino Linotype"/>
          <w:sz w:val="22"/>
          <w:szCs w:val="22"/>
          <w:lang w:eastAsia="ar-SA"/>
        </w:rPr>
      </w:pPr>
      <w:bookmarkStart w:id="31" w:name="_Hlk198124653"/>
      <w:r w:rsidRPr="004D590C">
        <w:rPr>
          <w:rFonts w:ascii="Palatino Linotype" w:eastAsia="Calibri" w:hAnsi="Palatino Linotype"/>
          <w:bCs/>
          <w:sz w:val="22"/>
          <w:szCs w:val="22"/>
          <w:lang w:eastAsia="ar-SA"/>
        </w:rPr>
        <w:t>Az Szt. 101-102.</w:t>
      </w:r>
      <w:r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 </w:t>
      </w:r>
      <w:r w:rsidRPr="004D590C">
        <w:rPr>
          <w:rFonts w:ascii="Palatino Linotype" w:eastAsia="Calibri" w:hAnsi="Palatino Linotype"/>
          <w:bCs/>
          <w:sz w:val="22"/>
          <w:szCs w:val="22"/>
          <w:lang w:eastAsia="ar-SA"/>
        </w:rPr>
        <w:t>§-a alapján a</w:t>
      </w:r>
      <w:r w:rsidR="00930708"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 jelzőrendszeres</w:t>
      </w:r>
      <w:r w:rsidR="00930708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házi segítségnyújtás megszűnik</w:t>
      </w:r>
    </w:p>
    <w:p w14:paraId="30D87086" w14:textId="77777777" w:rsidR="004D590C" w:rsidRPr="004D590C" w:rsidRDefault="004D590C" w:rsidP="00883C88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az intézmény jogutód nélküli megszűnésével, </w:t>
      </w:r>
    </w:p>
    <w:p w14:paraId="7A61A3AF" w14:textId="77777777" w:rsidR="004D590C" w:rsidRPr="004D590C" w:rsidRDefault="004D590C" w:rsidP="00883C88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 jogosult halálával,</w:t>
      </w:r>
    </w:p>
    <w:p w14:paraId="0ED17D11" w14:textId="77777777" w:rsidR="004D590C" w:rsidRPr="004D590C" w:rsidRDefault="004D590C" w:rsidP="00883C88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iCs/>
          <w:sz w:val="22"/>
          <w:szCs w:val="22"/>
          <w:lang w:eastAsia="ar-SA"/>
        </w:rPr>
        <w:t>határozott idejű megállapodás esetén a megjelölt időtartam lejártával,</w:t>
      </w:r>
    </w:p>
    <w:p w14:paraId="15B7BED5" w14:textId="7A15E172" w:rsidR="004D590C" w:rsidRPr="004D590C" w:rsidRDefault="004D590C" w:rsidP="00883C88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ellátás igénybevételére megkötött (Szt. 94/C</w:t>
      </w:r>
      <w:r>
        <w:rPr>
          <w:rFonts w:ascii="Palatino Linotype" w:eastAsia="Calibri" w:hAnsi="Palatino Linotype"/>
          <w:sz w:val="22"/>
          <w:szCs w:val="22"/>
          <w:lang w:eastAsia="ar-SA"/>
        </w:rPr>
        <w:t>.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 §, illetve jelen szakmai program mellékletét képező) </w:t>
      </w:r>
      <w:r w:rsidRPr="004D590C">
        <w:rPr>
          <w:rFonts w:ascii="Palatino Linotype" w:eastAsia="Calibri" w:hAnsi="Palatino Linotype"/>
          <w:iCs/>
          <w:sz w:val="22"/>
          <w:szCs w:val="22"/>
          <w:lang w:eastAsia="ar-SA"/>
        </w:rPr>
        <w:t>megállapodás felmondásával</w:t>
      </w:r>
    </w:p>
    <w:p w14:paraId="4520BA0F" w14:textId="58E15A89" w:rsidR="004D590C" w:rsidRPr="004D590C" w:rsidRDefault="004D590C" w:rsidP="00883C88">
      <w:pPr>
        <w:numPr>
          <w:ilvl w:val="0"/>
          <w:numId w:val="12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megállapodást az ellátott, illetve törvényes képviselője indoklás nélkül felmondhatja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</w:p>
    <w:p w14:paraId="138EB2A2" w14:textId="77777777" w:rsidR="004D590C" w:rsidRPr="004D590C" w:rsidRDefault="004D590C" w:rsidP="00883C88">
      <w:pPr>
        <w:numPr>
          <w:ilvl w:val="0"/>
          <w:numId w:val="12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intézmény vezetője részéről felmondásnak akkor van helye, ha:</w:t>
      </w:r>
    </w:p>
    <w:p w14:paraId="7A793542" w14:textId="1A9A6E63" w:rsidR="004D590C" w:rsidRPr="004D590C" w:rsidRDefault="004D590C" w:rsidP="00883C88">
      <w:pPr>
        <w:numPr>
          <w:ilvl w:val="0"/>
          <w:numId w:val="10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ellátott másik intézményben (más ellátási formában) történő elhelyezése indokolt vagy jelenlegi ellátása nem indokolt,</w:t>
      </w:r>
    </w:p>
    <w:p w14:paraId="16FD17EB" w14:textId="73FC5B39" w:rsidR="004D590C" w:rsidRPr="004D590C" w:rsidRDefault="004D590C" w:rsidP="00883C88">
      <w:pPr>
        <w:numPr>
          <w:ilvl w:val="0"/>
          <w:numId w:val="10"/>
        </w:num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ellátott, a törvényes képviselője vagy a térítési díjat megfizető személy térítési díj fizetési kötelezettségének – a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z Szt.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102.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§ szerint – nem tesz eleget.  </w:t>
      </w:r>
    </w:p>
    <w:p w14:paraId="068B5E6D" w14:textId="19D28580" w:rsidR="004D590C" w:rsidRPr="004D590C" w:rsidRDefault="004D590C" w:rsidP="004D590C">
      <w:p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</w:t>
      </w:r>
      <w:r w:rsidR="00930708">
        <w:rPr>
          <w:rFonts w:ascii="Palatino Linotype" w:eastAsia="Calibri" w:hAnsi="Palatino Linotype"/>
          <w:sz w:val="22"/>
          <w:szCs w:val="22"/>
          <w:lang w:eastAsia="ar-SA"/>
        </w:rPr>
        <w:t xml:space="preserve"> jelzőrendszeres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házi segítségnyújtás felmondását, illetve megszüntetését, írásban kell bejelenteni. A felmondási idő</w:t>
      </w:r>
      <w:r w:rsidR="00741C7D">
        <w:rPr>
          <w:rFonts w:ascii="Palatino Linotype" w:eastAsia="Calibri" w:hAnsi="Palatino Linotype"/>
          <w:sz w:val="22"/>
          <w:szCs w:val="22"/>
          <w:lang w:eastAsia="ar-SA"/>
        </w:rPr>
        <w:t xml:space="preserve"> 15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nap. </w:t>
      </w:r>
    </w:p>
    <w:p w14:paraId="6EF431E2" w14:textId="60CB3C93" w:rsidR="0094009F" w:rsidRPr="0091341D" w:rsidRDefault="004D590C" w:rsidP="00930708">
      <w:p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Ha a felmondás jogszerűségét az ellátott, törvényes képviselője vagy a térítési díjat megfizető személy vitatja, az arról szóló értesítés kézhezvételétől számított 8 napon belül a fenntartóhoz fordulhat. Az ellátást változatlan feltételek mellett mindaddig biztosítani kell, amíg a fenntartó</w:t>
      </w:r>
      <w:r w:rsidR="00DD275E">
        <w:rPr>
          <w:rFonts w:ascii="Palatino Linotype" w:eastAsia="Calibri" w:hAnsi="Palatino Linotype"/>
          <w:sz w:val="22"/>
          <w:szCs w:val="22"/>
          <w:lang w:eastAsia="ar-SA"/>
        </w:rPr>
        <w:t xml:space="preserve"> döntést nem hoz. </w:t>
      </w:r>
    </w:p>
    <w:p w14:paraId="1C79A782" w14:textId="125BF7D1" w:rsidR="00DD275E" w:rsidRPr="00AC5B9C" w:rsidRDefault="00AC5B9C" w:rsidP="00930708">
      <w:pPr>
        <w:pStyle w:val="Cmsor1"/>
        <w:spacing w:before="80" w:after="8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32" w:name="_Toc18839360"/>
      <w:bookmarkStart w:id="33" w:name="_Toc198197792"/>
      <w:bookmarkStart w:id="34" w:name="_Hlk198125296"/>
      <w:bookmarkEnd w:id="31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6</w:t>
      </w:r>
      <w:r w:rsidR="00DD275E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. </w:t>
      </w:r>
      <w:bookmarkStart w:id="35" w:name="_Toc161826319"/>
      <w:bookmarkStart w:id="36" w:name="_Toc193451800"/>
      <w:bookmarkEnd w:id="32"/>
      <w:r w:rsidR="00DD275E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Az ellátottak jogai, érdekvédelme, panaszjog gyakorlása</w:t>
      </w:r>
      <w:bookmarkEnd w:id="33"/>
      <w:bookmarkEnd w:id="35"/>
      <w:bookmarkEnd w:id="36"/>
    </w:p>
    <w:p w14:paraId="713B5C47" w14:textId="26189669" w:rsidR="00DD275E" w:rsidRPr="00DD275E" w:rsidRDefault="00DD275E" w:rsidP="00AC5B9C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bookmarkStart w:id="37" w:name="_Hlk150945416"/>
      <w:r w:rsidRPr="00DD275E">
        <w:rPr>
          <w:rFonts w:ascii="Palatino Linotype" w:hAnsi="Palatino Linotype"/>
          <w:sz w:val="22"/>
          <w:szCs w:val="22"/>
          <w:lang w:eastAsia="ar-SA"/>
        </w:rPr>
        <w:t>Az ellátottnak joga van szociális helyzetére, egészségi és mentális állapotára tekintettel a szolgáltatás által biztosított teljes körű ellátásra, valamint egyéni szükségletei, speciális helyzete vagy állapota alapján az egyéni ellátás, szolgáltatás igénybevételére. A szolgáltatás biztosítása során az egyenlő bánásmód elvét meg kell tartani. A szolgáltatás az általa biztosított ellátást oly módon végzi, hogy figyelemmel legyen az ellátást igénybe vevőket megillető alkotmányos jogok maradéktalan és teljes körű tiszteletben tartására, különös</w:t>
      </w:r>
      <w:r w:rsidRPr="00AC5B9C">
        <w:rPr>
          <w:rFonts w:ascii="Palatino Linotype" w:hAnsi="Palatino Linotype"/>
          <w:sz w:val="22"/>
          <w:szCs w:val="22"/>
        </w:rPr>
        <w:t xml:space="preserve"> tekintettel</w:t>
      </w:r>
      <w:r w:rsidRPr="00DD275E">
        <w:rPr>
          <w:rFonts w:ascii="Palatino Linotype" w:hAnsi="Palatino Linotype"/>
          <w:sz w:val="22"/>
          <w:szCs w:val="22"/>
          <w:lang w:eastAsia="ar-SA"/>
        </w:rPr>
        <w:t>:</w:t>
      </w:r>
    </w:p>
    <w:p w14:paraId="0D4FF121" w14:textId="77777777" w:rsidR="00DD275E" w:rsidRPr="00AC5B9C" w:rsidRDefault="00DD275E" w:rsidP="00883C88">
      <w:pPr>
        <w:pStyle w:val="Listaszerbekezds"/>
        <w:numPr>
          <w:ilvl w:val="0"/>
          <w:numId w:val="17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 xml:space="preserve">az élethez, emberi méltósághoz, </w:t>
      </w:r>
    </w:p>
    <w:p w14:paraId="4EE230AA" w14:textId="77777777" w:rsidR="00DD275E" w:rsidRPr="00AC5B9C" w:rsidRDefault="00DD275E" w:rsidP="00883C88">
      <w:pPr>
        <w:pStyle w:val="Listaszerbekezds"/>
        <w:numPr>
          <w:ilvl w:val="0"/>
          <w:numId w:val="17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 xml:space="preserve">a testi épséghez, </w:t>
      </w:r>
    </w:p>
    <w:p w14:paraId="5671D401" w14:textId="77777777" w:rsidR="00DD275E" w:rsidRPr="00AC5B9C" w:rsidRDefault="00DD275E" w:rsidP="00883C88">
      <w:pPr>
        <w:pStyle w:val="Listaszerbekezds"/>
        <w:numPr>
          <w:ilvl w:val="0"/>
          <w:numId w:val="17"/>
        </w:numPr>
        <w:spacing w:before="0" w:after="6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>a testi-lelki egészséghez való jogra.</w:t>
      </w:r>
    </w:p>
    <w:p w14:paraId="67DF19EE" w14:textId="77777777" w:rsidR="00DD275E" w:rsidRPr="00DD275E" w:rsidRDefault="00DD275E" w:rsidP="00AC5B9C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Az ellátást igénybe vevőt megilleti személyes adatainak védelme, valamint a magánéletével kapcsolatos titokvédelem. </w:t>
      </w:r>
    </w:p>
    <w:p w14:paraId="74F2AB0E" w14:textId="7C955530" w:rsidR="00DD275E" w:rsidRPr="00DD275E" w:rsidRDefault="00DD275E" w:rsidP="00AC5B9C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r w:rsidRPr="00DD275E">
        <w:rPr>
          <w:rFonts w:ascii="Palatino Linotype" w:hAnsi="Palatino Linotype"/>
          <w:sz w:val="22"/>
          <w:szCs w:val="22"/>
          <w:lang w:eastAsia="ar-SA"/>
        </w:rPr>
        <w:t>Az ellátott, a törvényes képviselő, a hozzátartozó, valamint az ellátott jogait és érdekeit képviselő társadalmi szervezet panasszal élhet a szolgáltatás szakmai vezetőjénél, a</w:t>
      </w:r>
      <w:r w:rsidRPr="00AC5B9C">
        <w:rPr>
          <w:rFonts w:ascii="Palatino Linotype" w:hAnsi="Palatino Linotype"/>
          <w:sz w:val="22"/>
          <w:szCs w:val="22"/>
        </w:rPr>
        <w:t xml:space="preserve"> Humán Szolgáltató igazgatójánál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, az ellátottjogi képviselőnél, ha az őt megillető jogok gyakorlásával kapcsolatban vagy az ellátás körülményeit érintően kifogása van vagy sérelem éri. </w:t>
      </w:r>
    </w:p>
    <w:p w14:paraId="1C9931FF" w14:textId="52B281F5" w:rsidR="00DD275E" w:rsidRPr="00AC5B9C" w:rsidRDefault="00DD275E" w:rsidP="00AC5B9C">
      <w:pPr>
        <w:spacing w:before="60" w:after="60"/>
        <w:rPr>
          <w:rFonts w:ascii="Palatino Linotype" w:hAnsi="Palatino Linotype"/>
          <w:sz w:val="22"/>
          <w:szCs w:val="22"/>
        </w:rPr>
      </w:pPr>
      <w:bookmarkStart w:id="38" w:name="_Hlk161834109"/>
      <w:r w:rsidRPr="00DD275E">
        <w:rPr>
          <w:rFonts w:ascii="Palatino Linotype" w:hAnsi="Palatino Linotype"/>
          <w:sz w:val="22"/>
          <w:szCs w:val="22"/>
          <w:lang w:eastAsia="ar-SA"/>
        </w:rPr>
        <w:t>Az</w:t>
      </w:r>
      <w:r w:rsidRPr="00AC5B9C">
        <w:rPr>
          <w:rFonts w:ascii="Palatino Linotype" w:hAnsi="Palatino Linotype"/>
          <w:sz w:val="22"/>
          <w:szCs w:val="22"/>
        </w:rPr>
        <w:t xml:space="preserve"> igazgató</w:t>
      </w:r>
      <w:r w:rsidR="00741C7D">
        <w:rPr>
          <w:rFonts w:ascii="Palatino Linotype" w:hAnsi="Palatino Linotype"/>
          <w:sz w:val="22"/>
          <w:szCs w:val="22"/>
          <w:lang w:eastAsia="ar-SA"/>
        </w:rPr>
        <w:t xml:space="preserve"> 15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 napon belül köteles a panasztevőt írásban értesíteni a panasz kivizsgálásának eredményéről. Amennyiben</w:t>
      </w:r>
      <w:r w:rsidR="00CD4D9A" w:rsidRPr="00AC5B9C">
        <w:rPr>
          <w:rFonts w:ascii="Palatino Linotype" w:hAnsi="Palatino Linotype"/>
          <w:sz w:val="22"/>
          <w:szCs w:val="22"/>
        </w:rPr>
        <w:t xml:space="preserve"> az igazgató </w:t>
      </w:r>
      <w:r w:rsidRPr="00DD275E">
        <w:rPr>
          <w:rFonts w:ascii="Palatino Linotype" w:hAnsi="Palatino Linotype"/>
          <w:sz w:val="22"/>
          <w:szCs w:val="22"/>
          <w:lang w:eastAsia="ar-SA"/>
        </w:rPr>
        <w:t>határidőben nem intézkedik, vagy a panasztevő nem ért egyet az intézkedéssel, az intézkedés kézhezvételétől számítot</w:t>
      </w:r>
      <w:r w:rsidR="00741C7D">
        <w:rPr>
          <w:rFonts w:ascii="Palatino Linotype" w:hAnsi="Palatino Linotype"/>
          <w:sz w:val="22"/>
          <w:szCs w:val="22"/>
          <w:lang w:eastAsia="ar-SA"/>
        </w:rPr>
        <w:t>t 8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 napon belül a fenntartóhoz fordulhat jogorvoslattal.</w:t>
      </w:r>
    </w:p>
    <w:p w14:paraId="2D20597E" w14:textId="7D0F1827" w:rsidR="00CD4D9A" w:rsidRDefault="00AC5B9C" w:rsidP="00F75A27">
      <w:pPr>
        <w:pStyle w:val="Cmsor1"/>
        <w:spacing w:before="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39" w:name="_Toc198197793"/>
      <w:r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lastRenderedPageBreak/>
        <w:t>6</w:t>
      </w:r>
      <w:r w:rsidR="00CD4D9A" w:rsidRPr="00CD4D9A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.1.</w:t>
      </w:r>
      <w:r w:rsidR="00CD4D9A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</w:t>
      </w:r>
      <w:r w:rsidR="00CD4D9A" w:rsidRPr="00CD4D9A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Az ellátottjogi képviselő</w:t>
      </w:r>
      <w:bookmarkEnd w:id="39"/>
    </w:p>
    <w:p w14:paraId="65B6791D" w14:textId="77777777" w:rsidR="00CD4D9A" w:rsidRPr="00930E2F" w:rsidRDefault="00CD4D9A" w:rsidP="00932447">
      <w:pPr>
        <w:spacing w:before="20" w:after="2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40" w:name="_Hlk150945613"/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ellátottjogi képviselő segítséget nyújt a szolgáltatást igénybe vevőnek a jogai gyakorlásában. </w:t>
      </w:r>
    </w:p>
    <w:p w14:paraId="245133B4" w14:textId="77777777" w:rsidR="00CD4D9A" w:rsidRPr="00930E2F" w:rsidRDefault="00CD4D9A" w:rsidP="00932447">
      <w:pPr>
        <w:spacing w:before="20" w:after="2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ellátottjogi képviselő az ellátást nyújtó intézménytől független, működését az Integrált Jogvédelmi Szolgálat keretein belül végzi. A szolgáltatást nyújtó az ellátottakat tájékoztatja az ellátottjogi képviselő által nyújtható segítségadás lehetőségéről, az ellátottjogi képviselő elérhetőségéről, fogadóórájának időpontjáról. </w:t>
      </w:r>
    </w:p>
    <w:p w14:paraId="5A393A3C" w14:textId="77777777" w:rsidR="00CD4D9A" w:rsidRDefault="00CD4D9A" w:rsidP="007C3C30">
      <w:pPr>
        <w:spacing w:before="20" w:after="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Az ellátottjogi képviselő neve, elérhetősége az intézmény telephelyeinek faliújságjain megtalálható.</w:t>
      </w:r>
    </w:p>
    <w:p w14:paraId="5299B7A2" w14:textId="79F4657F" w:rsidR="00CD4D9A" w:rsidRPr="00AC5B9C" w:rsidRDefault="00AC5B9C" w:rsidP="007C3C30">
      <w:pPr>
        <w:pStyle w:val="Cmsor1"/>
        <w:spacing w:before="0" w:after="60"/>
        <w:jc w:val="center"/>
        <w:rPr>
          <w:rFonts w:ascii="Palatino Linotype" w:hAnsi="Palatino Linotype"/>
          <w:b/>
          <w:bCs/>
          <w:color w:val="auto"/>
          <w:sz w:val="22"/>
          <w:szCs w:val="22"/>
          <w:lang w:bidi="he-IL"/>
        </w:rPr>
      </w:pPr>
      <w:bookmarkStart w:id="41" w:name="_Toc198197794"/>
      <w:bookmarkEnd w:id="34"/>
      <w:r w:rsidRPr="00AC5B9C">
        <w:rPr>
          <w:rFonts w:ascii="Palatino Linotype" w:eastAsiaTheme="minorHAnsi" w:hAnsi="Palatino Linotype"/>
          <w:b/>
          <w:bCs/>
          <w:color w:val="auto"/>
          <w:sz w:val="22"/>
          <w:szCs w:val="22"/>
          <w:lang w:bidi="he-IL"/>
        </w:rPr>
        <w:t>7</w:t>
      </w:r>
      <w:r w:rsidR="00CD4D9A" w:rsidRPr="00AC5B9C">
        <w:rPr>
          <w:rFonts w:ascii="Palatino Linotype" w:eastAsiaTheme="minorHAnsi" w:hAnsi="Palatino Linotype"/>
          <w:b/>
          <w:bCs/>
          <w:color w:val="auto"/>
          <w:sz w:val="22"/>
          <w:szCs w:val="22"/>
          <w:lang w:bidi="he-IL"/>
        </w:rPr>
        <w:t xml:space="preserve">. </w:t>
      </w:r>
      <w:bookmarkStart w:id="42" w:name="_Toc161826321"/>
      <w:bookmarkStart w:id="43" w:name="_Toc193451802"/>
      <w:r w:rsidR="00CD4D9A" w:rsidRPr="00AC5B9C">
        <w:rPr>
          <w:rFonts w:ascii="Palatino Linotype" w:hAnsi="Palatino Linotype"/>
          <w:b/>
          <w:bCs/>
          <w:color w:val="auto"/>
          <w:sz w:val="22"/>
          <w:szCs w:val="22"/>
          <w:lang w:bidi="he-IL"/>
        </w:rPr>
        <w:t>A szociális szolgáltatást végzők jogai</w:t>
      </w:r>
      <w:bookmarkEnd w:id="41"/>
      <w:bookmarkEnd w:id="42"/>
      <w:bookmarkEnd w:id="43"/>
    </w:p>
    <w:p w14:paraId="0DC5D290" w14:textId="77777777" w:rsidR="00CD4D9A" w:rsidRPr="00930E2F" w:rsidRDefault="00CD4D9A" w:rsidP="00932447">
      <w:pPr>
        <w:spacing w:before="0" w:after="2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44" w:name="_Hlk160011008"/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Az intézménnyel közalkalmazotti jogviszonyban álló személyek esetében biztosítani kell, hogy a munkavégzésükhöz kapcsolódó megbecsülést megkapják, tiszteletben tartsák emberi méltóságukat és személyiségi jogaikat, munkájukat elismerjék, valamint biztosítani kell számukra a megfelelő munkavégzési körülményeket.</w:t>
      </w:r>
    </w:p>
    <w:p w14:paraId="792B972E" w14:textId="77777777" w:rsidR="00CD4D9A" w:rsidRPr="00930E2F" w:rsidRDefault="00CD4D9A" w:rsidP="00932447">
      <w:pPr>
        <w:spacing w:before="0" w:after="2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intézmény szakmai feladatot ellátó dolgozója közfeladatot ellátó személynek minősül. </w:t>
      </w:r>
    </w:p>
    <w:p w14:paraId="1853BABF" w14:textId="77777777" w:rsidR="00CD4D9A" w:rsidRDefault="00CD4D9A" w:rsidP="00932447">
      <w:pPr>
        <w:spacing w:before="0" w:after="2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 szociális munkát végző személy védelemre jogosult a vele (intézményével) szemben jogsértő vagy etikátlan bánásmód esetén, védelemért munkáltatójához, illetve annak fenntartójához fordulhat. A feladatot végző személy, a testi épségét veszélyeztető helyzetben kollégáitól, illetve a rendőrségtől kérhet segítséget.</w:t>
      </w:r>
    </w:p>
    <w:p w14:paraId="6C2B11B6" w14:textId="3FCD86F1" w:rsidR="00CD4D9A" w:rsidRDefault="00AC5B9C" w:rsidP="007C3C30">
      <w:pPr>
        <w:keepNext/>
        <w:keepLines/>
        <w:spacing w:before="60" w:after="60"/>
        <w:ind w:left="714"/>
        <w:jc w:val="center"/>
        <w:outlineLvl w:val="0"/>
        <w:rPr>
          <w:rFonts w:ascii="Palatino Linotype" w:eastAsiaTheme="majorEastAsia" w:hAnsi="Palatino Linotype"/>
          <w:b/>
          <w:bCs/>
          <w:kern w:val="2"/>
          <w:sz w:val="22"/>
          <w:szCs w:val="22"/>
          <w:lang w:bidi="he-IL"/>
        </w:rPr>
      </w:pPr>
      <w:bookmarkStart w:id="45" w:name="_Toc198197795"/>
      <w:r>
        <w:rPr>
          <w:rFonts w:ascii="Palatino Linotype" w:eastAsiaTheme="minorHAnsi" w:hAnsi="Palatino Linotype"/>
          <w:b/>
          <w:bCs/>
          <w:sz w:val="22"/>
          <w:szCs w:val="22"/>
          <w:lang w:bidi="he-IL"/>
        </w:rPr>
        <w:t>8</w:t>
      </w:r>
      <w:r w:rsidR="00CD4D9A" w:rsidRPr="00AC5B9C">
        <w:rPr>
          <w:rStyle w:val="Cmsor1Char"/>
          <w:rFonts w:ascii="Palatino Linotype" w:hAnsi="Palatino Linotype"/>
          <w:b/>
          <w:bCs/>
          <w:color w:val="auto"/>
          <w:sz w:val="22"/>
          <w:szCs w:val="22"/>
        </w:rPr>
        <w:t xml:space="preserve">. </w:t>
      </w:r>
      <w:bookmarkStart w:id="46" w:name="_Toc161826322"/>
      <w:bookmarkStart w:id="47" w:name="_Toc193451803"/>
      <w:r w:rsidR="00CD4D9A" w:rsidRPr="00AC5B9C">
        <w:rPr>
          <w:rStyle w:val="Cmsor1Char"/>
          <w:rFonts w:ascii="Palatino Linotype" w:hAnsi="Palatino Linotype"/>
          <w:b/>
          <w:bCs/>
          <w:color w:val="auto"/>
          <w:sz w:val="22"/>
          <w:szCs w:val="22"/>
        </w:rPr>
        <w:t>A más intézményekkel történő együttműködés módja</w:t>
      </w:r>
      <w:bookmarkEnd w:id="45"/>
      <w:bookmarkEnd w:id="46"/>
      <w:bookmarkEnd w:id="47"/>
    </w:p>
    <w:p w14:paraId="5624DB63" w14:textId="3B6FB622" w:rsidR="007D7905" w:rsidRPr="007D7905" w:rsidRDefault="007D7905" w:rsidP="00932447">
      <w:pPr>
        <w:spacing w:before="20" w:after="20"/>
        <w:rPr>
          <w:rFonts w:ascii="Palatino Linotype" w:hAnsi="Palatino Linotype"/>
          <w:sz w:val="22"/>
          <w:szCs w:val="22"/>
          <w:lang w:bidi="he-IL"/>
        </w:rPr>
      </w:pPr>
      <w:r w:rsidRPr="007D7905">
        <w:rPr>
          <w:rFonts w:ascii="Palatino Linotype" w:hAnsi="Palatino Linotype"/>
          <w:sz w:val="22"/>
          <w:szCs w:val="22"/>
          <w:lang w:bidi="he-IL"/>
        </w:rPr>
        <w:t>Az intézmény fenntartójával való együttműködés többoldalú, mely kiterjed a</w:t>
      </w:r>
      <w:r w:rsidR="00581CAD">
        <w:rPr>
          <w:rFonts w:ascii="Palatino Linotype" w:hAnsi="Palatino Linotype"/>
          <w:sz w:val="22"/>
          <w:szCs w:val="22"/>
          <w:lang w:bidi="he-IL"/>
        </w:rPr>
        <w:t xml:space="preserve"> szakmai,</w:t>
      </w:r>
      <w:r w:rsidRPr="007D7905">
        <w:rPr>
          <w:rFonts w:ascii="Palatino Linotype" w:hAnsi="Palatino Linotype"/>
          <w:sz w:val="22"/>
          <w:szCs w:val="22"/>
          <w:lang w:bidi="he-IL"/>
        </w:rPr>
        <w:t xml:space="preserve"> költségvetési, pénzügyi és gazdasági tevékenységre, e tevékenységek ellenőrzésére.</w:t>
      </w:r>
      <w:r w:rsidR="00581CAD">
        <w:rPr>
          <w:rFonts w:ascii="Palatino Linotype" w:hAnsi="Palatino Linotype"/>
          <w:sz w:val="22"/>
          <w:szCs w:val="22"/>
          <w:lang w:bidi="he-IL"/>
        </w:rPr>
        <w:t xml:space="preserve"> </w:t>
      </w:r>
      <w:r w:rsidR="00581CAD" w:rsidRPr="00581CAD">
        <w:rPr>
          <w:rFonts w:ascii="Palatino Linotype" w:hAnsi="Palatino Linotype"/>
          <w:sz w:val="22"/>
          <w:szCs w:val="22"/>
          <w:lang w:bidi="he-IL"/>
        </w:rPr>
        <w:t>Az együttműködés célja a szakmai feladatellátás, valamint a pénzügyi, gazdasági tevékenységek nyomon követése, a jogszabályok szerinti működés biztosítása, a szakmai program szerinti működés ellenőrzése.</w:t>
      </w:r>
      <w:r w:rsidR="00581CAD" w:rsidRPr="00581CAD" w:rsidDel="000321FF">
        <w:rPr>
          <w:rFonts w:ascii="Palatino Linotype" w:hAnsi="Palatino Linotype"/>
          <w:sz w:val="22"/>
          <w:szCs w:val="22"/>
          <w:lang w:bidi="he-IL"/>
        </w:rPr>
        <w:t xml:space="preserve"> </w:t>
      </w:r>
    </w:p>
    <w:p w14:paraId="5F0151FC" w14:textId="108F7C34" w:rsidR="007D7905" w:rsidRDefault="007D7905" w:rsidP="00932447">
      <w:pPr>
        <w:spacing w:before="20" w:after="20"/>
        <w:rPr>
          <w:rFonts w:ascii="Palatino Linotype" w:hAnsi="Palatino Linotype"/>
          <w:sz w:val="22"/>
          <w:szCs w:val="22"/>
          <w:lang w:bidi="he-IL"/>
        </w:rPr>
      </w:pPr>
      <w:r w:rsidRPr="007D7905">
        <w:rPr>
          <w:rFonts w:ascii="Palatino Linotype" w:hAnsi="Palatino Linotype"/>
          <w:sz w:val="22"/>
          <w:szCs w:val="22"/>
          <w:lang w:bidi="he-IL"/>
        </w:rPr>
        <w:t>A</w:t>
      </w:r>
      <w:r w:rsidRPr="00AC5B9C">
        <w:rPr>
          <w:rFonts w:ascii="Palatino Linotype" w:hAnsi="Palatino Linotype"/>
          <w:sz w:val="22"/>
          <w:szCs w:val="22"/>
        </w:rPr>
        <w:t xml:space="preserve"> </w:t>
      </w:r>
      <w:r w:rsidR="00D96E22">
        <w:rPr>
          <w:rFonts w:ascii="Palatino Linotype" w:hAnsi="Palatino Linotype"/>
          <w:sz w:val="22"/>
          <w:szCs w:val="22"/>
        </w:rPr>
        <w:t xml:space="preserve">jelzőrendszeres </w:t>
      </w:r>
      <w:r w:rsidRPr="00AC5B9C">
        <w:rPr>
          <w:rFonts w:ascii="Palatino Linotype" w:hAnsi="Palatino Linotype"/>
          <w:sz w:val="22"/>
          <w:szCs w:val="22"/>
        </w:rPr>
        <w:t xml:space="preserve">házi segítségnyújtás szolgáltatás </w:t>
      </w:r>
      <w:r w:rsidRPr="007D7905">
        <w:rPr>
          <w:rFonts w:ascii="Palatino Linotype" w:hAnsi="Palatino Linotype"/>
          <w:sz w:val="22"/>
          <w:szCs w:val="22"/>
          <w:lang w:bidi="he-IL"/>
        </w:rPr>
        <w:t>csoport együttműködik az integrált intézmény más szociális szolgáltatást nyújtó szervezeti egységeivel, valamint szükség és igény szerint más intézményi csoportokkal.</w:t>
      </w:r>
      <w:r w:rsidR="007641A3">
        <w:rPr>
          <w:rFonts w:ascii="Palatino Linotype" w:hAnsi="Palatino Linotype"/>
          <w:sz w:val="22"/>
          <w:szCs w:val="22"/>
          <w:lang w:bidi="he-IL"/>
        </w:rPr>
        <w:t xml:space="preserve"> </w:t>
      </w:r>
    </w:p>
    <w:p w14:paraId="2D2A51C6" w14:textId="751ADD4E" w:rsidR="007641A3" w:rsidRPr="007641A3" w:rsidRDefault="007641A3" w:rsidP="007641A3">
      <w:pPr>
        <w:spacing w:before="20" w:after="20"/>
        <w:rPr>
          <w:rFonts w:ascii="Palatino Linotype" w:hAnsi="Palatino Linotype"/>
          <w:sz w:val="22"/>
          <w:szCs w:val="22"/>
          <w:lang w:bidi="he-IL"/>
        </w:rPr>
      </w:pPr>
      <w:r w:rsidRPr="007641A3">
        <w:rPr>
          <w:rFonts w:ascii="Palatino Linotype" w:hAnsi="Palatino Linotype"/>
          <w:sz w:val="22"/>
          <w:szCs w:val="22"/>
          <w:lang w:bidi="he-IL"/>
        </w:rPr>
        <w:t>A szolgáltatás hatékony működtetése érdekében az alábbi szakemberekkel és szervezetekkel tartanak rendszeres kapcsolatot</w:t>
      </w:r>
      <w:r>
        <w:rPr>
          <w:rFonts w:ascii="Palatino Linotype" w:hAnsi="Palatino Linotype"/>
          <w:sz w:val="22"/>
          <w:szCs w:val="22"/>
          <w:lang w:bidi="he-IL"/>
        </w:rPr>
        <w:t xml:space="preserve"> kollégáink</w:t>
      </w:r>
      <w:r w:rsidRPr="007641A3">
        <w:rPr>
          <w:rFonts w:ascii="Palatino Linotype" w:hAnsi="Palatino Linotype"/>
          <w:sz w:val="22"/>
          <w:szCs w:val="22"/>
          <w:lang w:bidi="he-IL"/>
        </w:rPr>
        <w:t>:</w:t>
      </w:r>
    </w:p>
    <w:p w14:paraId="5A86C9AF" w14:textId="0D34BA94" w:rsidR="007C3C30" w:rsidRPr="007C3C30" w:rsidRDefault="007C3C30" w:rsidP="007C3C30">
      <w:pPr>
        <w:numPr>
          <w:ilvl w:val="0"/>
          <w:numId w:val="30"/>
        </w:numPr>
        <w:spacing w:before="20" w:after="2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d</w:t>
      </w:r>
      <w:r w:rsidR="007641A3" w:rsidRPr="007641A3">
        <w:rPr>
          <w:rFonts w:ascii="Palatino Linotype" w:hAnsi="Palatino Linotype"/>
          <w:b/>
          <w:bCs/>
          <w:sz w:val="22"/>
          <w:szCs w:val="22"/>
          <w:lang w:bidi="he-IL"/>
        </w:rPr>
        <w:t>iszpécserszolgálattal</w:t>
      </w:r>
      <w:r w:rsidR="007641A3" w:rsidRPr="007641A3">
        <w:rPr>
          <w:rFonts w:ascii="Palatino Linotype" w:hAnsi="Palatino Linotype"/>
          <w:sz w:val="22"/>
          <w:szCs w:val="22"/>
          <w:lang w:bidi="he-IL"/>
        </w:rPr>
        <w:t xml:space="preserve"> – a segélyhívások azonnali fogadása, értékelése és a megfelelő beavatkozás koordinálása céljából (folyamatos, napi 24 órás kapcsolat)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686A8EE3" w14:textId="64374B67" w:rsidR="007641A3" w:rsidRPr="007641A3" w:rsidRDefault="007C3C30" w:rsidP="007641A3">
      <w:pPr>
        <w:numPr>
          <w:ilvl w:val="0"/>
          <w:numId w:val="30"/>
        </w:numPr>
        <w:spacing w:before="20" w:after="2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h</w:t>
      </w:r>
      <w:r w:rsidR="007641A3" w:rsidRPr="007641A3">
        <w:rPr>
          <w:rFonts w:ascii="Palatino Linotype" w:hAnsi="Palatino Linotype"/>
          <w:b/>
          <w:bCs/>
          <w:sz w:val="22"/>
          <w:szCs w:val="22"/>
          <w:lang w:bidi="he-IL"/>
        </w:rPr>
        <w:t>ázi segítségnyújtást végző gondozókkal</w:t>
      </w:r>
      <w:r w:rsidR="007641A3" w:rsidRPr="007641A3">
        <w:rPr>
          <w:rFonts w:ascii="Palatino Linotype" w:hAnsi="Palatino Linotype"/>
          <w:sz w:val="22"/>
          <w:szCs w:val="22"/>
          <w:lang w:bidi="he-IL"/>
        </w:rPr>
        <w:t>, akik krízis esetén a helyszínre vonulnak és az ellátott fizikai állapotának megfelelő beavatkozást kezdeményezik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5AF89725" w14:textId="2D8990BE" w:rsidR="007641A3" w:rsidRPr="007641A3" w:rsidRDefault="007C3C30" w:rsidP="007641A3">
      <w:pPr>
        <w:numPr>
          <w:ilvl w:val="0"/>
          <w:numId w:val="30"/>
        </w:numPr>
        <w:spacing w:before="20" w:after="2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h</w:t>
      </w:r>
      <w:r w:rsidR="007641A3" w:rsidRPr="007641A3">
        <w:rPr>
          <w:rFonts w:ascii="Palatino Linotype" w:hAnsi="Palatino Linotype"/>
          <w:b/>
          <w:bCs/>
          <w:sz w:val="22"/>
          <w:szCs w:val="22"/>
          <w:lang w:bidi="he-IL"/>
        </w:rPr>
        <w:t>áziorvosokkal és ügyeleti szolgálatokkal</w:t>
      </w:r>
      <w:r w:rsidR="007641A3" w:rsidRPr="007641A3">
        <w:rPr>
          <w:rFonts w:ascii="Palatino Linotype" w:hAnsi="Palatino Linotype"/>
          <w:sz w:val="22"/>
          <w:szCs w:val="22"/>
          <w:lang w:bidi="he-IL"/>
        </w:rPr>
        <w:t xml:space="preserve"> – orvosi beavatkozást igénylő vészhelyzetek esetén (eseti kapcsolat, sürgős esetekben azonnali)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0DCB49E0" w14:textId="3C527170" w:rsidR="007641A3" w:rsidRPr="007641A3" w:rsidRDefault="007C3C30" w:rsidP="007641A3">
      <w:pPr>
        <w:numPr>
          <w:ilvl w:val="0"/>
          <w:numId w:val="30"/>
        </w:numPr>
        <w:spacing w:before="20" w:after="2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m</w:t>
      </w:r>
      <w:r w:rsidR="007641A3" w:rsidRPr="007641A3">
        <w:rPr>
          <w:rFonts w:ascii="Palatino Linotype" w:hAnsi="Palatino Linotype"/>
          <w:b/>
          <w:bCs/>
          <w:sz w:val="22"/>
          <w:szCs w:val="22"/>
          <w:lang w:bidi="he-IL"/>
        </w:rPr>
        <w:t>entőszolgálattal, tűzoltósággal és rendőrséggel</w:t>
      </w:r>
      <w:r w:rsidR="007641A3" w:rsidRPr="007641A3">
        <w:rPr>
          <w:rFonts w:ascii="Palatino Linotype" w:hAnsi="Palatino Linotype"/>
          <w:sz w:val="22"/>
          <w:szCs w:val="22"/>
          <w:lang w:bidi="he-IL"/>
        </w:rPr>
        <w:t xml:space="preserve"> – amennyiben a helyszíni ellátás során olyan helyzet alakul ki, amely speciális szaktudást, sürgősségi beavatkozást igényel (azonnali, sürgősségi kapcsolat)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4ADDCB46" w14:textId="2FF0EEFD" w:rsidR="007641A3" w:rsidRPr="007641A3" w:rsidRDefault="007C3C30" w:rsidP="007641A3">
      <w:pPr>
        <w:numPr>
          <w:ilvl w:val="0"/>
          <w:numId w:val="30"/>
        </w:numPr>
        <w:spacing w:before="20" w:after="2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h</w:t>
      </w:r>
      <w:r w:rsidR="007641A3" w:rsidRPr="007641A3">
        <w:rPr>
          <w:rFonts w:ascii="Palatino Linotype" w:hAnsi="Palatino Linotype"/>
          <w:b/>
          <w:bCs/>
          <w:sz w:val="22"/>
          <w:szCs w:val="22"/>
          <w:lang w:bidi="he-IL"/>
        </w:rPr>
        <w:t>ozzátartozókkal vagy megjelölt kapcsolattartókkal</w:t>
      </w:r>
      <w:r w:rsidR="007641A3" w:rsidRPr="007641A3">
        <w:rPr>
          <w:rFonts w:ascii="Palatino Linotype" w:hAnsi="Palatino Linotype"/>
          <w:sz w:val="22"/>
          <w:szCs w:val="22"/>
          <w:lang w:bidi="he-IL"/>
        </w:rPr>
        <w:t xml:space="preserve"> – akiket a diszpécserszolgálat szükség esetén értesít, ha a gondozott állapota indokolja (azonnali értesítés a segélyhívást követően)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39CC1F69" w14:textId="7FB47166" w:rsidR="007641A3" w:rsidRPr="007641A3" w:rsidRDefault="007C3C30" w:rsidP="007641A3">
      <w:pPr>
        <w:numPr>
          <w:ilvl w:val="0"/>
          <w:numId w:val="30"/>
        </w:numPr>
        <w:spacing w:before="20" w:after="2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lastRenderedPageBreak/>
        <w:t>ö</w:t>
      </w:r>
      <w:r w:rsidR="007641A3" w:rsidRPr="007641A3">
        <w:rPr>
          <w:rFonts w:ascii="Palatino Linotype" w:hAnsi="Palatino Linotype"/>
          <w:b/>
          <w:bCs/>
          <w:sz w:val="22"/>
          <w:szCs w:val="22"/>
          <w:lang w:bidi="he-IL"/>
        </w:rPr>
        <w:t>nkormányzati szociális ügyintézőkkel</w:t>
      </w:r>
      <w:r w:rsidR="007641A3" w:rsidRPr="007641A3">
        <w:rPr>
          <w:rFonts w:ascii="Palatino Linotype" w:hAnsi="Palatino Linotype"/>
          <w:sz w:val="22"/>
          <w:szCs w:val="22"/>
          <w:lang w:bidi="he-IL"/>
        </w:rPr>
        <w:t>, amennyiben az ellátott szociális támogatásokra jogosult, vagy egyéb ügyintézés során támogatásra szorul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25D01A33" w14:textId="550B2912" w:rsidR="007C3C30" w:rsidRPr="007C3C30" w:rsidRDefault="007C3C30" w:rsidP="007C3C30">
      <w:pPr>
        <w:numPr>
          <w:ilvl w:val="0"/>
          <w:numId w:val="30"/>
        </w:numPr>
        <w:spacing w:before="20" w:after="20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p</w:t>
      </w:r>
      <w:r w:rsidR="007641A3" w:rsidRPr="007641A3">
        <w:rPr>
          <w:rFonts w:ascii="Palatino Linotype" w:hAnsi="Palatino Linotype"/>
          <w:b/>
          <w:bCs/>
          <w:sz w:val="22"/>
          <w:szCs w:val="22"/>
          <w:lang w:bidi="he-IL"/>
        </w:rPr>
        <w:t>szichiátriai gondozókkal, pszichológusokkal</w:t>
      </w:r>
      <w:r w:rsidR="007641A3" w:rsidRPr="007641A3">
        <w:rPr>
          <w:rFonts w:ascii="Palatino Linotype" w:hAnsi="Palatino Linotype"/>
          <w:sz w:val="22"/>
          <w:szCs w:val="22"/>
          <w:lang w:bidi="he-IL"/>
        </w:rPr>
        <w:t>, ha mentális problémák, zavart tudatállapot, vagy ön- és közveszélyes magatartás áll fenn</w:t>
      </w:r>
      <w:r>
        <w:rPr>
          <w:rFonts w:ascii="Palatino Linotype" w:hAnsi="Palatino Linotype"/>
          <w:sz w:val="22"/>
          <w:szCs w:val="22"/>
          <w:lang w:bidi="he-IL"/>
        </w:rPr>
        <w:t>;</w:t>
      </w:r>
    </w:p>
    <w:p w14:paraId="54E6B3A6" w14:textId="6085F678" w:rsidR="007641A3" w:rsidRPr="007C3C30" w:rsidRDefault="007C3C30" w:rsidP="007C3C30">
      <w:pPr>
        <w:numPr>
          <w:ilvl w:val="0"/>
          <w:numId w:val="30"/>
        </w:numPr>
        <w:spacing w:before="20"/>
        <w:ind w:left="714" w:hanging="357"/>
        <w:rPr>
          <w:rFonts w:ascii="Palatino Linotype" w:hAnsi="Palatino Linotype"/>
          <w:sz w:val="22"/>
          <w:szCs w:val="22"/>
          <w:lang w:bidi="he-IL"/>
        </w:rPr>
      </w:pPr>
      <w:r>
        <w:rPr>
          <w:rFonts w:ascii="Palatino Linotype" w:hAnsi="Palatino Linotype"/>
          <w:b/>
          <w:bCs/>
          <w:sz w:val="22"/>
          <w:szCs w:val="22"/>
          <w:lang w:bidi="he-IL"/>
        </w:rPr>
        <w:t>c</w:t>
      </w:r>
      <w:r w:rsidR="007641A3" w:rsidRPr="007641A3">
        <w:rPr>
          <w:rFonts w:ascii="Palatino Linotype" w:hAnsi="Palatino Linotype"/>
          <w:b/>
          <w:bCs/>
          <w:sz w:val="22"/>
          <w:szCs w:val="22"/>
          <w:lang w:bidi="he-IL"/>
        </w:rPr>
        <w:t>ivil és karitatív szervezetekkel</w:t>
      </w:r>
      <w:r w:rsidR="007641A3" w:rsidRPr="007641A3">
        <w:rPr>
          <w:rFonts w:ascii="Palatino Linotype" w:hAnsi="Palatino Linotype"/>
          <w:sz w:val="22"/>
          <w:szCs w:val="22"/>
          <w:lang w:bidi="he-IL"/>
        </w:rPr>
        <w:t>, szükség szerint eseti segítségnyújtás (pl. meleg étel, adomány) vagy krízisintervenció esetén.</w:t>
      </w:r>
    </w:p>
    <w:p w14:paraId="364A1522" w14:textId="52ABFA7E" w:rsidR="007641A3" w:rsidRPr="007D7905" w:rsidRDefault="007D7905" w:rsidP="00932447">
      <w:pPr>
        <w:spacing w:before="20" w:after="0"/>
        <w:rPr>
          <w:rFonts w:ascii="Palatino Linotype" w:hAnsi="Palatino Linotype"/>
          <w:sz w:val="22"/>
          <w:szCs w:val="22"/>
          <w:lang w:bidi="he-IL"/>
        </w:rPr>
      </w:pPr>
      <w:r w:rsidRPr="007D7905">
        <w:rPr>
          <w:rFonts w:ascii="Palatino Linotype" w:hAnsi="Palatino Linotype"/>
          <w:sz w:val="22"/>
          <w:szCs w:val="22"/>
          <w:lang w:bidi="he-IL"/>
        </w:rPr>
        <w:t>Az együttműködés formái a telefonon történő egyeztetés, személyes</w:t>
      </w:r>
      <w:r w:rsidR="007641A3">
        <w:rPr>
          <w:rFonts w:ascii="Palatino Linotype" w:hAnsi="Palatino Linotype"/>
          <w:sz w:val="22"/>
          <w:szCs w:val="22"/>
          <w:lang w:bidi="he-IL"/>
        </w:rPr>
        <w:t xml:space="preserve">en és </w:t>
      </w:r>
      <w:r w:rsidR="007641A3" w:rsidRPr="007641A3">
        <w:rPr>
          <w:rFonts w:ascii="Palatino Linotype" w:hAnsi="Palatino Linotype"/>
          <w:sz w:val="22"/>
          <w:szCs w:val="22"/>
          <w:lang w:bidi="he-IL"/>
        </w:rPr>
        <w:t>elektronikus úton történő</w:t>
      </w:r>
      <w:r w:rsidRPr="007D7905">
        <w:rPr>
          <w:rFonts w:ascii="Palatino Linotype" w:hAnsi="Palatino Linotype"/>
          <w:sz w:val="22"/>
          <w:szCs w:val="22"/>
          <w:lang w:bidi="he-IL"/>
        </w:rPr>
        <w:t xml:space="preserve"> kapcsolattartás, konzultáció, esetmegbeszélések.</w:t>
      </w:r>
      <w:r w:rsidR="007641A3">
        <w:rPr>
          <w:rFonts w:ascii="Palatino Linotype" w:hAnsi="Palatino Linotype"/>
          <w:sz w:val="22"/>
          <w:szCs w:val="22"/>
          <w:lang w:bidi="he-IL"/>
        </w:rPr>
        <w:t xml:space="preserve"> </w:t>
      </w:r>
    </w:p>
    <w:p w14:paraId="64BDE8C2" w14:textId="77777777" w:rsidR="00E50E88" w:rsidRDefault="00E50E88" w:rsidP="007C3C30">
      <w:pPr>
        <w:keepNext/>
        <w:keepLines/>
        <w:ind w:left="714"/>
        <w:jc w:val="center"/>
        <w:outlineLvl w:val="0"/>
        <w:rPr>
          <w:rFonts w:ascii="Palatino Linotype" w:eastAsiaTheme="majorEastAsia" w:hAnsi="Palatino Linotype"/>
          <w:b/>
          <w:bCs/>
          <w:kern w:val="2"/>
          <w:sz w:val="22"/>
          <w:szCs w:val="22"/>
          <w:lang w:bidi="he-IL"/>
        </w:rPr>
      </w:pPr>
      <w:bookmarkStart w:id="48" w:name="_Toc198197796"/>
      <w:r w:rsidRPr="00E50E88">
        <w:rPr>
          <w:rFonts w:ascii="Palatino Linotype" w:hAnsi="Palatino Linotype"/>
          <w:b/>
          <w:bCs/>
          <w:sz w:val="22"/>
          <w:szCs w:val="22"/>
        </w:rPr>
        <w:t xml:space="preserve">9. </w:t>
      </w:r>
      <w:bookmarkStart w:id="49" w:name="_Toc161826323"/>
      <w:bookmarkStart w:id="50" w:name="_Toc193451804"/>
      <w:r w:rsidRPr="00930E2F">
        <w:rPr>
          <w:rFonts w:ascii="Palatino Linotype" w:eastAsiaTheme="majorEastAsia" w:hAnsi="Palatino Linotype"/>
          <w:b/>
          <w:bCs/>
          <w:kern w:val="2"/>
          <w:sz w:val="22"/>
          <w:szCs w:val="22"/>
          <w:lang w:bidi="he-IL"/>
        </w:rPr>
        <w:t>A szolgáltatásról szóló tájékoztatás módja</w:t>
      </w:r>
      <w:bookmarkEnd w:id="48"/>
      <w:bookmarkEnd w:id="49"/>
      <w:bookmarkEnd w:id="50"/>
    </w:p>
    <w:p w14:paraId="38FF5401" w14:textId="77777777" w:rsidR="00E50E88" w:rsidRPr="00930E2F" w:rsidRDefault="00E50E88" w:rsidP="00932447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bookmarkStart w:id="51" w:name="_Hlk144887027"/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>Szóróanyagok, plakátok</w:t>
      </w:r>
    </w:p>
    <w:p w14:paraId="36466FE6" w14:textId="77777777" w:rsidR="00E50E88" w:rsidRPr="00930E2F" w:rsidRDefault="00E50E88" w:rsidP="00932447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>Erzsébetváros újság</w:t>
      </w:r>
    </w:p>
    <w:p w14:paraId="473F939C" w14:textId="77777777" w:rsidR="00E50E88" w:rsidRPr="00930E2F" w:rsidRDefault="00E50E88" w:rsidP="00932447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 xml:space="preserve">a Humán Szolgáltató honlapja – </w:t>
      </w:r>
      <w:hyperlink r:id="rId10" w:history="1">
        <w:r w:rsidRPr="007D4254">
          <w:rPr>
            <w:rFonts w:ascii="Palatino Linotype" w:eastAsia="Calibri" w:hAnsi="Palatino Linotype"/>
            <w:color w:val="2E74B5" w:themeColor="accent5" w:themeShade="BF"/>
            <w:kern w:val="2"/>
            <w:sz w:val="22"/>
            <w:szCs w:val="22"/>
            <w:u w:val="single"/>
            <w:lang w:bidi="he-IL"/>
          </w:rPr>
          <w:t>www.bjhuman.hu</w:t>
        </w:r>
      </w:hyperlink>
    </w:p>
    <w:p w14:paraId="6D0EA554" w14:textId="77777777" w:rsidR="00E50E88" w:rsidRPr="00930E2F" w:rsidRDefault="00E50E88" w:rsidP="00932447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 xml:space="preserve">a Humán Szolgáltató facebook oldala - </w:t>
      </w:r>
      <w:hyperlink r:id="rId11" w:history="1">
        <w:r w:rsidRPr="007D4254">
          <w:rPr>
            <w:rFonts w:ascii="Palatino Linotype" w:eastAsia="Calibri" w:hAnsi="Palatino Linotype"/>
            <w:color w:val="2E74B5" w:themeColor="accent5" w:themeShade="BF"/>
            <w:kern w:val="2"/>
            <w:sz w:val="22"/>
            <w:szCs w:val="22"/>
            <w:u w:val="single"/>
            <w:lang w:eastAsia="ar-SA" w:bidi="he-IL"/>
          </w:rPr>
          <w:t>www.facebook.com/bjhuman</w:t>
        </w:r>
      </w:hyperlink>
    </w:p>
    <w:p w14:paraId="56BDD411" w14:textId="35EA2319" w:rsidR="00DD275E" w:rsidRPr="00E50E88" w:rsidRDefault="00E50E88" w:rsidP="00932447">
      <w:pPr>
        <w:numPr>
          <w:ilvl w:val="0"/>
          <w:numId w:val="6"/>
        </w:numPr>
        <w:spacing w:before="0" w:after="0"/>
        <w:ind w:left="714" w:hanging="357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 xml:space="preserve">az Önkormányzat honlapja – </w:t>
      </w:r>
      <w:hyperlink r:id="rId12" w:history="1">
        <w:r w:rsidRPr="007D4254">
          <w:rPr>
            <w:rFonts w:ascii="Palatino Linotype" w:eastAsia="Calibri" w:hAnsi="Palatino Linotype"/>
            <w:color w:val="2E74B5" w:themeColor="accent5" w:themeShade="BF"/>
            <w:kern w:val="2"/>
            <w:sz w:val="22"/>
            <w:szCs w:val="22"/>
            <w:u w:val="single"/>
            <w:lang w:bidi="he-IL"/>
          </w:rPr>
          <w:t>www.erzsebetvaros.hu</w:t>
        </w:r>
      </w:hyperlink>
      <w:bookmarkEnd w:id="37"/>
      <w:bookmarkEnd w:id="38"/>
      <w:bookmarkEnd w:id="40"/>
      <w:bookmarkEnd w:id="44"/>
      <w:bookmarkEnd w:id="51"/>
    </w:p>
    <w:p w14:paraId="55D00B59" w14:textId="1189A63B" w:rsidR="0094009F" w:rsidRPr="00E50E88" w:rsidRDefault="0094009F" w:rsidP="007C3C30">
      <w:pPr>
        <w:pStyle w:val="Cmsor1"/>
        <w:spacing w:before="120" w:after="120"/>
        <w:jc w:val="center"/>
        <w:rPr>
          <w:rFonts w:ascii="Palatino Linotype" w:eastAsia="Calibri" w:hAnsi="Palatino Linotype"/>
          <w:b/>
          <w:bCs/>
          <w:i/>
          <w:iCs/>
          <w:color w:val="auto"/>
          <w:sz w:val="22"/>
          <w:szCs w:val="22"/>
          <w:lang w:eastAsia="ar-SA"/>
        </w:rPr>
      </w:pPr>
      <w:bookmarkStart w:id="52" w:name="_Toc18839367"/>
      <w:bookmarkStart w:id="53" w:name="_Toc198197797"/>
      <w:r w:rsidRPr="00E50E88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1</w:t>
      </w:r>
      <w:r w:rsidR="00E50E88" w:rsidRPr="00E50E88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0</w:t>
      </w:r>
      <w:r w:rsidRPr="00E50E88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 Hatálybalépés</w:t>
      </w:r>
      <w:bookmarkEnd w:id="52"/>
      <w:bookmarkEnd w:id="53"/>
    </w:p>
    <w:p w14:paraId="02EC8B25" w14:textId="6AAC828C" w:rsidR="0094009F" w:rsidRPr="0091341D" w:rsidRDefault="0094009F" w:rsidP="00932447">
      <w:pPr>
        <w:suppressAutoHyphens/>
        <w:spacing w:before="0" w:after="20"/>
        <w:rPr>
          <w:rFonts w:ascii="Palatino Linotype" w:eastAsia="Calibri" w:hAnsi="Palatino Linotype"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Jelen szakmai program 202</w:t>
      </w:r>
      <w:r w:rsidR="00694E62">
        <w:rPr>
          <w:rFonts w:ascii="Palatino Linotype" w:eastAsia="Calibri" w:hAnsi="Palatino Linotype"/>
          <w:sz w:val="22"/>
          <w:szCs w:val="22"/>
          <w:lang w:eastAsia="ar-SA"/>
        </w:rPr>
        <w:t>5</w:t>
      </w: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. …………….... napjával lép hatályba és visszavonásig érvényes.</w:t>
      </w:r>
    </w:p>
    <w:p w14:paraId="11D92385" w14:textId="6561FB10" w:rsidR="0094009F" w:rsidRPr="0091341D" w:rsidRDefault="0094009F" w:rsidP="007C3C30">
      <w:pPr>
        <w:suppressAutoHyphens/>
        <w:spacing w:before="0"/>
        <w:rPr>
          <w:rFonts w:ascii="Palatino Linotype" w:eastAsia="Calibri" w:hAnsi="Palatino Linotype"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sz w:val="22"/>
          <w:szCs w:val="22"/>
          <w:lang w:eastAsia="ar-SA"/>
        </w:rPr>
        <w:t xml:space="preserve">Jelen szakmai programot Budapest Főváros VII. Kerület Erzsébetváros Önkormányzata Képviselő-testülete </w:t>
      </w:r>
      <w:r w:rsidRPr="0091341D">
        <w:rPr>
          <w:rFonts w:ascii="Palatino Linotype" w:eastAsia="Times New Roman" w:hAnsi="Palatino Linotype"/>
          <w:sz w:val="22"/>
          <w:szCs w:val="22"/>
        </w:rPr>
        <w:t>Művelődési, Kulturális és Szociális Bizottsága a Képviselő-testület által átruházott hatáskörben</w:t>
      </w:r>
      <w:r w:rsidR="00A0379C">
        <w:rPr>
          <w:rFonts w:ascii="Palatino Linotype" w:eastAsia="Times New Roman" w:hAnsi="Palatino Linotype"/>
          <w:sz w:val="22"/>
          <w:szCs w:val="22"/>
        </w:rPr>
        <w:t xml:space="preserve"> </w:t>
      </w:r>
      <w:r w:rsidRPr="0091341D">
        <w:rPr>
          <w:rFonts w:ascii="Palatino Linotype" w:eastAsia="Times New Roman" w:hAnsi="Palatino Linotype"/>
          <w:sz w:val="22"/>
          <w:szCs w:val="22"/>
        </w:rPr>
        <w:t>hagyta jóvá</w:t>
      </w: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.</w:t>
      </w:r>
    </w:p>
    <w:p w14:paraId="15CF4C06" w14:textId="7FBE2EBC" w:rsidR="0094009F" w:rsidRPr="00816E1C" w:rsidRDefault="0094009F" w:rsidP="00E50E88">
      <w:pPr>
        <w:suppressAutoHyphens/>
        <w:spacing w:before="0" w:after="240"/>
        <w:jc w:val="left"/>
        <w:rPr>
          <w:rFonts w:ascii="Palatino Linotype" w:eastAsia="Calibri" w:hAnsi="Palatino Linotype"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Budapest, 202</w:t>
      </w:r>
      <w:r w:rsidR="00694E62">
        <w:rPr>
          <w:rFonts w:ascii="Palatino Linotype" w:eastAsia="Calibri" w:hAnsi="Palatino Linotype"/>
          <w:sz w:val="22"/>
          <w:szCs w:val="22"/>
          <w:lang w:eastAsia="ar-SA"/>
        </w:rPr>
        <w:t>5</w:t>
      </w:r>
      <w:r w:rsidR="00816E1C">
        <w:rPr>
          <w:rFonts w:ascii="Palatino Linotype" w:eastAsia="Calibri" w:hAnsi="Palatino Linotype"/>
          <w:sz w:val="22"/>
          <w:szCs w:val="22"/>
          <w:lang w:eastAsia="ar-SA"/>
        </w:rPr>
        <w:t xml:space="preserve">. </w:t>
      </w:r>
    </w:p>
    <w:p w14:paraId="4CA44431" w14:textId="4E613F2F" w:rsidR="0094009F" w:rsidRPr="0091341D" w:rsidRDefault="00023348" w:rsidP="00816E1C">
      <w:pPr>
        <w:suppressAutoHyphens/>
        <w:spacing w:before="0" w:after="0"/>
        <w:ind w:left="3544"/>
        <w:jc w:val="center"/>
        <w:rPr>
          <w:rFonts w:ascii="Palatino Linotype" w:eastAsia="Calibri" w:hAnsi="Palatino Linotype"/>
          <w:bCs/>
          <w:sz w:val="22"/>
          <w:szCs w:val="22"/>
          <w:lang w:eastAsia="ar-SA"/>
        </w:rPr>
      </w:pPr>
      <w:r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                                         </w:t>
      </w:r>
      <w:r w:rsidR="0094009F" w:rsidRPr="0091341D">
        <w:rPr>
          <w:rFonts w:ascii="Palatino Linotype" w:eastAsia="Calibri" w:hAnsi="Palatino Linotype"/>
          <w:bCs/>
          <w:sz w:val="22"/>
          <w:szCs w:val="22"/>
          <w:lang w:eastAsia="ar-SA"/>
        </w:rPr>
        <w:t>Farkas Tünde</w:t>
      </w:r>
    </w:p>
    <w:p w14:paraId="6FFBBD30" w14:textId="16BFD78C" w:rsidR="00E50E88" w:rsidRPr="0091341D" w:rsidRDefault="00023348" w:rsidP="00932447">
      <w:pPr>
        <w:suppressAutoHyphens/>
        <w:spacing w:before="0" w:after="0"/>
        <w:ind w:left="3544"/>
        <w:jc w:val="center"/>
        <w:rPr>
          <w:rFonts w:ascii="Palatino Linotype" w:eastAsia="Calibri" w:hAnsi="Palatino Linotype"/>
          <w:bCs/>
          <w:sz w:val="22"/>
          <w:szCs w:val="22"/>
          <w:lang w:eastAsia="ar-SA"/>
        </w:rPr>
      </w:pPr>
      <w:r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                                         </w:t>
      </w:r>
      <w:r w:rsidR="0094009F" w:rsidRPr="0091341D">
        <w:rPr>
          <w:rFonts w:ascii="Palatino Linotype" w:eastAsia="Calibri" w:hAnsi="Palatino Linotype"/>
          <w:bCs/>
          <w:sz w:val="22"/>
          <w:szCs w:val="22"/>
          <w:lang w:eastAsia="ar-SA"/>
        </w:rPr>
        <w:t>igazga</w:t>
      </w:r>
      <w:r w:rsidR="00932447">
        <w:rPr>
          <w:rFonts w:ascii="Palatino Linotype" w:eastAsia="Calibri" w:hAnsi="Palatino Linotype"/>
          <w:bCs/>
          <w:sz w:val="22"/>
          <w:szCs w:val="22"/>
          <w:lang w:eastAsia="ar-SA"/>
        </w:rPr>
        <w:t>tó</w:t>
      </w:r>
    </w:p>
    <w:p w14:paraId="73CDFDC5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041B323F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64EE81C4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36140B65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3D35F432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0DF407A8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5AB75B4C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58CBA378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109073BF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3270B338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5916DFCF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7DBBCEE1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61423C2E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5878CB31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7CD48DD2" w14:textId="77777777" w:rsidR="007C3C30" w:rsidRDefault="007C3C30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3EF0889E" w14:textId="77777777" w:rsidR="007C3C30" w:rsidRDefault="007C3C30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5AC4878A" w14:textId="77777777" w:rsidR="007C3C30" w:rsidRDefault="007C3C30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04E4B1D3" w14:textId="77777777" w:rsidR="007C3C30" w:rsidRDefault="007C3C30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49EFD98B" w14:textId="77777777" w:rsidR="007C3C30" w:rsidRDefault="007C3C30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003A49FD" w14:textId="77777777" w:rsidR="007641A3" w:rsidRDefault="007641A3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</w:p>
    <w:p w14:paraId="14A89C40" w14:textId="7BF2C545" w:rsidR="0094009F" w:rsidRPr="007105D4" w:rsidRDefault="00C91505" w:rsidP="007641A3">
      <w:pPr>
        <w:suppressAutoHyphens/>
        <w:spacing w:before="0" w:after="0"/>
        <w:ind w:left="72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  <w:r>
        <w:rPr>
          <w:rFonts w:ascii="Palatino Linotype" w:eastAsia="Calibri" w:hAnsi="Palatino Linotype"/>
          <w:bCs/>
          <w:sz w:val="20"/>
          <w:szCs w:val="20"/>
          <w:lang w:eastAsia="ar-SA"/>
        </w:rPr>
        <w:lastRenderedPageBreak/>
        <w:t>M</w:t>
      </w:r>
      <w:r w:rsidR="0090651E">
        <w:rPr>
          <w:rFonts w:ascii="Palatino Linotype" w:eastAsia="Calibri" w:hAnsi="Palatino Linotype"/>
          <w:bCs/>
          <w:sz w:val="20"/>
          <w:szCs w:val="20"/>
          <w:lang w:eastAsia="ar-SA"/>
        </w:rPr>
        <w:t>elléklet</w:t>
      </w:r>
    </w:p>
    <w:p w14:paraId="726C6E06" w14:textId="77777777" w:rsidR="007B2215" w:rsidRDefault="0094009F" w:rsidP="007B2215">
      <w:pPr>
        <w:jc w:val="center"/>
        <w:rPr>
          <w:rFonts w:ascii="Palatino Linotype" w:eastAsia="Calibri" w:hAnsi="Palatino Linotype"/>
          <w:b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b/>
          <w:sz w:val="22"/>
          <w:szCs w:val="22"/>
          <w:lang w:eastAsia="ar-SA"/>
        </w:rPr>
        <w:t>M</w:t>
      </w:r>
      <w:r w:rsidR="007B2215">
        <w:rPr>
          <w:rFonts w:ascii="Palatino Linotype" w:eastAsia="Calibri" w:hAnsi="Palatino Linotype"/>
          <w:b/>
          <w:sz w:val="22"/>
          <w:szCs w:val="22"/>
          <w:lang w:eastAsia="ar-SA"/>
        </w:rPr>
        <w:t>egállapodás</w:t>
      </w:r>
      <w:bookmarkStart w:id="54" w:name="_Hlk150947036"/>
    </w:p>
    <w:p w14:paraId="4768994F" w14:textId="01D8BA36" w:rsidR="007B2215" w:rsidRPr="007B2215" w:rsidRDefault="007B2215" w:rsidP="007B2215">
      <w:pPr>
        <w:jc w:val="center"/>
        <w:rPr>
          <w:rFonts w:ascii="Palatino Linotype" w:eastAsia="Calibri" w:hAnsi="Palatino Linotype"/>
          <w:b/>
          <w:sz w:val="22"/>
          <w:szCs w:val="22"/>
          <w:lang w:eastAsia="ar-SA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szociális alapellátás biztosítására</w:t>
      </w:r>
    </w:p>
    <w:bookmarkEnd w:id="54"/>
    <w:p w14:paraId="6482FDB6" w14:textId="74C3342A" w:rsidR="0094009F" w:rsidRPr="007B2215" w:rsidRDefault="007B2215" w:rsidP="007B2215">
      <w:pPr>
        <w:spacing w:before="0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(</w:t>
      </w:r>
      <w:r w:rsidR="00D96E22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jelzőrendszeres </w:t>
      </w:r>
      <w:r w:rsidR="002F7D44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házi segítségnyújtás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)</w:t>
      </w:r>
    </w:p>
    <w:bookmarkEnd w:id="0"/>
    <w:p w14:paraId="192B1919" w14:textId="77777777" w:rsidR="007B2215" w:rsidRPr="00930E2F" w:rsidRDefault="007B2215" w:rsidP="007B2215">
      <w:pPr>
        <w:spacing w:before="240" w:after="160" w:line="259" w:lineRule="auto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amely létrejött egyrészről a Bischitz Johanna Integrált Humán Szolgáltató Központ (továbbiakban: Humán Szolgáltató) képviseletében </w:t>
      </w:r>
      <w:r w:rsidRPr="00930E2F">
        <w:rPr>
          <w:rFonts w:ascii="Palatino Linotype" w:eastAsiaTheme="minorHAnsi" w:hAnsi="Palatino Linotype"/>
          <w:b/>
          <w:bCs/>
          <w:kern w:val="2"/>
          <w:sz w:val="22"/>
          <w:szCs w:val="22"/>
          <w:lang w:bidi="he-IL"/>
        </w:rPr>
        <w:t>Farkas Tünde igazgató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, mint szociális szolgáltatást nyújtó, másrészről</w:t>
      </w:r>
    </w:p>
    <w:p w14:paraId="256E9BCA" w14:textId="77777777" w:rsidR="007B2215" w:rsidRPr="00930E2F" w:rsidRDefault="007B2215" w:rsidP="00883C88">
      <w:pPr>
        <w:numPr>
          <w:ilvl w:val="0"/>
          <w:numId w:val="18"/>
        </w:numPr>
        <w:tabs>
          <w:tab w:val="right" w:pos="9072"/>
        </w:tabs>
        <w:spacing w:before="0" w:after="160" w:line="259" w:lineRule="auto"/>
        <w:jc w:val="left"/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 xml:space="preserve">mint ellátást igénybe vevő </w:t>
      </w:r>
      <w:r w:rsidRPr="00930E2F">
        <w:rPr>
          <w:rFonts w:ascii="Palatino Linotype" w:eastAsiaTheme="minorHAnsi" w:hAnsi="Palatino Linotype"/>
          <w:bCs/>
          <w:kern w:val="2"/>
          <w:sz w:val="22"/>
          <w:szCs w:val="22"/>
          <w:lang w:bidi="he-IL"/>
        </w:rPr>
        <w:t>(továbbiakban: ellátott)</w:t>
      </w:r>
    </w:p>
    <w:p w14:paraId="1F5B67B5" w14:textId="77777777" w:rsidR="007B2215" w:rsidRPr="00930E2F" w:rsidRDefault="007B2215" w:rsidP="007B2215">
      <w:pPr>
        <w:tabs>
          <w:tab w:val="right" w:pos="9356"/>
        </w:tabs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55" w:name="_Hlk198198103"/>
      <w:bookmarkStart w:id="56" w:name="_Hlk518976240"/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Név: …………………………………………………………………………………</w:t>
      </w:r>
    </w:p>
    <w:bookmarkEnd w:id="55"/>
    <w:p w14:paraId="10A63DA2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neve: ………………………………………………………………………</w:t>
      </w:r>
    </w:p>
    <w:p w14:paraId="54973024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Anyja neve: …………………………………………………………………………</w:t>
      </w:r>
    </w:p>
    <w:p w14:paraId="471EA913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helye, időpontja: ………………………………………………………….</w:t>
      </w:r>
    </w:p>
    <w:p w14:paraId="7E490920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Lakóhelye: ………………………………………………………………………….</w:t>
      </w:r>
    </w:p>
    <w:p w14:paraId="52F01EEA" w14:textId="77777777" w:rsidR="007B2215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Tartózkodási helye: …………………………………………………………………</w:t>
      </w:r>
    </w:p>
    <w:p w14:paraId="40A190F4" w14:textId="380A2737" w:rsidR="00406E4C" w:rsidRPr="00930E2F" w:rsidRDefault="00406E4C" w:rsidP="00406E4C">
      <w:pPr>
        <w:spacing w:before="0" w:after="160" w:line="259" w:lineRule="auto"/>
        <w:ind w:left="426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57" w:name="_Hlk198198220"/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        TAJ szám</w:t>
      </w:r>
      <w:r w:rsidRPr="00406E4C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: ………………………………………………………………………</w:t>
      </w: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……</w:t>
      </w:r>
    </w:p>
    <w:bookmarkEnd w:id="56"/>
    <w:bookmarkEnd w:id="57"/>
    <w:p w14:paraId="60DECE73" w14:textId="77777777" w:rsidR="007B2215" w:rsidRPr="00930E2F" w:rsidRDefault="007B2215" w:rsidP="00883C88">
      <w:pPr>
        <w:numPr>
          <w:ilvl w:val="0"/>
          <w:numId w:val="18"/>
        </w:numPr>
        <w:spacing w:before="0" w:after="160" w:line="259" w:lineRule="auto"/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 xml:space="preserve">mint az ellátást igénybe vevő törvényes képviselője </w:t>
      </w:r>
      <w:r w:rsidRPr="00930E2F">
        <w:rPr>
          <w:rFonts w:ascii="Palatino Linotype" w:eastAsiaTheme="minorHAnsi" w:hAnsi="Palatino Linotype"/>
          <w:bCs/>
          <w:kern w:val="2"/>
          <w:sz w:val="22"/>
          <w:szCs w:val="22"/>
          <w:lang w:bidi="he-IL"/>
        </w:rPr>
        <w:t>(továbbiakban: törvényes képviselő)</w:t>
      </w:r>
    </w:p>
    <w:p w14:paraId="5EA2EAA4" w14:textId="77777777" w:rsidR="007B2215" w:rsidRPr="00930E2F" w:rsidRDefault="007B2215" w:rsidP="007B2215">
      <w:pPr>
        <w:tabs>
          <w:tab w:val="right" w:pos="9356"/>
        </w:tabs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Név: …………………………………………………………………………………</w:t>
      </w:r>
    </w:p>
    <w:p w14:paraId="2B107FC1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neve: ………………………………………………………………………</w:t>
      </w:r>
    </w:p>
    <w:p w14:paraId="3301D15A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Anyja neve: …………………………………………………………………………</w:t>
      </w:r>
    </w:p>
    <w:p w14:paraId="67C9330C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helye, időpontja: ………………………………………………………….</w:t>
      </w:r>
    </w:p>
    <w:p w14:paraId="2CB84CE5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Lakóhelye: ………………………………………………………………………….</w:t>
      </w:r>
    </w:p>
    <w:p w14:paraId="356AB87F" w14:textId="77777777" w:rsidR="007B2215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Tartózkodási helye: …………………………………………………………………</w:t>
      </w:r>
    </w:p>
    <w:p w14:paraId="3D5E622E" w14:textId="5BABCDD1" w:rsidR="00406E4C" w:rsidRPr="00930E2F" w:rsidRDefault="00406E4C" w:rsidP="00406E4C">
      <w:pPr>
        <w:spacing w:before="0" w:after="160" w:line="259" w:lineRule="auto"/>
        <w:ind w:left="426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        TAJ szám</w:t>
      </w:r>
      <w:r w:rsidRPr="00406E4C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: ………………………………………………………………………</w:t>
      </w: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……</w:t>
      </w:r>
    </w:p>
    <w:p w14:paraId="5A34A8AB" w14:textId="77777777" w:rsidR="007B2215" w:rsidRPr="00930E2F" w:rsidRDefault="007B2215" w:rsidP="007B2215">
      <w:pPr>
        <w:spacing w:before="0" w:after="240"/>
        <w:jc w:val="left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szociális szolgáltatást igénybe vevő között a mai napon az alábbiak szerint:</w:t>
      </w:r>
    </w:p>
    <w:p w14:paraId="31377B5E" w14:textId="77777777" w:rsidR="007B2215" w:rsidRPr="00930E2F" w:rsidRDefault="007B2215" w:rsidP="007B2215">
      <w:pPr>
        <w:spacing w:before="0" w:after="160" w:line="259" w:lineRule="auto"/>
        <w:jc w:val="left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 xml:space="preserve">1. Az ellátás </w:t>
      </w:r>
      <w:proofErr w:type="gramStart"/>
      <w:r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>időtartama: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 </w:t>
      </w:r>
      <w:proofErr w:type="gramEnd"/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    határozatlan időtartamú                        határozott időtartamú </w:t>
      </w:r>
    </w:p>
    <w:p w14:paraId="3884976C" w14:textId="77777777" w:rsidR="007B2215" w:rsidRPr="00930E2F" w:rsidRDefault="007B2215" w:rsidP="007B2215">
      <w:pPr>
        <w:spacing w:before="240" w:after="240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Az ellátás igénybevételének kezdő időpontja: ................... év ............................ hó ......... nap</w:t>
      </w:r>
    </w:p>
    <w:p w14:paraId="51B1CEA5" w14:textId="77777777" w:rsidR="007B2215" w:rsidRPr="00930E2F" w:rsidRDefault="007B2215" w:rsidP="007B2215">
      <w:pPr>
        <w:spacing w:before="240" w:after="360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ellátás igénybevételének befejező időpontja: (határozott időtartamú ellátás esetén) </w:t>
      </w:r>
    </w:p>
    <w:p w14:paraId="61FC106C" w14:textId="6903C3A2" w:rsidR="002F7D44" w:rsidRPr="00930E2F" w:rsidRDefault="007B2215" w:rsidP="00406E4C">
      <w:pPr>
        <w:spacing w:before="240" w:after="240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……………év.................................. hó .......... nap</w:t>
      </w:r>
    </w:p>
    <w:p w14:paraId="34BE02E2" w14:textId="63B28752" w:rsidR="002F7D44" w:rsidRDefault="002F7D44" w:rsidP="00266AE3">
      <w:pPr>
        <w:pStyle w:val="Listaszerbekezds"/>
        <w:numPr>
          <w:ilvl w:val="0"/>
          <w:numId w:val="28"/>
        </w:numPr>
        <w:tabs>
          <w:tab w:val="left" w:pos="284"/>
        </w:tabs>
        <w:suppressAutoHyphens/>
        <w:spacing w:before="0" w:after="40" w:line="240" w:lineRule="auto"/>
        <w:ind w:left="357" w:hanging="357"/>
        <w:contextualSpacing w:val="0"/>
        <w:jc w:val="left"/>
        <w:rPr>
          <w:rFonts w:ascii="Palatino Linotype" w:eastAsia="Calibri" w:hAnsi="Palatino Linotype"/>
          <w:b/>
          <w:bCs/>
          <w:color w:val="000000"/>
          <w:lang w:eastAsia="hu-HU"/>
        </w:rPr>
      </w:pPr>
      <w:r>
        <w:rPr>
          <w:rFonts w:ascii="Palatino Linotype" w:eastAsia="Calibri" w:hAnsi="Palatino Linotype"/>
          <w:b/>
          <w:bCs/>
          <w:color w:val="000000"/>
          <w:lang w:eastAsia="hu-HU"/>
        </w:rPr>
        <w:lastRenderedPageBreak/>
        <w:t>A nyújtott szolgáltatás tartalma</w:t>
      </w:r>
    </w:p>
    <w:p w14:paraId="1E5CF4BD" w14:textId="002C35C1" w:rsidR="00406E4C" w:rsidRDefault="00406E4C" w:rsidP="00266AE3">
      <w:pPr>
        <w:spacing w:before="0" w:after="40"/>
        <w:rPr>
          <w:rFonts w:ascii="Palatino Linotype" w:hAnsi="Palatino Linotype"/>
          <w:bCs/>
          <w:sz w:val="22"/>
          <w:szCs w:val="22"/>
        </w:rPr>
      </w:pPr>
      <w:r w:rsidRPr="00445146">
        <w:rPr>
          <w:rFonts w:ascii="Palatino Linotype" w:hAnsi="Palatino Linotype"/>
          <w:sz w:val="22"/>
          <w:szCs w:val="22"/>
        </w:rPr>
        <w:t xml:space="preserve">A </w:t>
      </w:r>
      <w:r>
        <w:rPr>
          <w:rFonts w:ascii="Palatino Linotype" w:hAnsi="Palatino Linotype"/>
          <w:sz w:val="22"/>
          <w:szCs w:val="22"/>
        </w:rPr>
        <w:t xml:space="preserve">jelzőrendszeres </w:t>
      </w:r>
      <w:r w:rsidRPr="00445146">
        <w:rPr>
          <w:rFonts w:ascii="Palatino Linotype" w:hAnsi="Palatino Linotype"/>
          <w:sz w:val="22"/>
          <w:szCs w:val="22"/>
        </w:rPr>
        <w:t>házi segítségnyújtás célja</w:t>
      </w:r>
      <w:r>
        <w:rPr>
          <w:rFonts w:ascii="Palatino Linotype" w:hAnsi="Palatino Linotype"/>
          <w:sz w:val="22"/>
          <w:szCs w:val="22"/>
        </w:rPr>
        <w:t>, hogy a</w:t>
      </w:r>
      <w:r w:rsidRPr="00F952B1">
        <w:rPr>
          <w:rFonts w:ascii="Palatino Linotype" w:hAnsi="Palatino Linotype"/>
          <w:bCs/>
          <w:sz w:val="22"/>
          <w:szCs w:val="22"/>
        </w:rPr>
        <w:t xml:space="preserve"> saját otthonában élő, egészségi állapota és szociális helyzete miatt rászoruló segélyhívó készülékkel ellátott időskorú vagy fogyatékossággal élő személy, illetve pszichiátriai beteg önálló életvitel</w:t>
      </w:r>
      <w:r>
        <w:rPr>
          <w:rFonts w:ascii="Palatino Linotype" w:hAnsi="Palatino Linotype"/>
          <w:bCs/>
          <w:sz w:val="22"/>
          <w:szCs w:val="22"/>
        </w:rPr>
        <w:t>ének</w:t>
      </w:r>
      <w:r w:rsidRPr="00F952B1">
        <w:rPr>
          <w:rFonts w:ascii="Palatino Linotype" w:hAnsi="Palatino Linotype"/>
          <w:bCs/>
          <w:sz w:val="22"/>
          <w:szCs w:val="22"/>
        </w:rPr>
        <w:t xml:space="preserve"> fenntartása mellett felmerülő krízishelyzete</w:t>
      </w:r>
      <w:r>
        <w:rPr>
          <w:rFonts w:ascii="Palatino Linotype" w:hAnsi="Palatino Linotype"/>
          <w:bCs/>
          <w:sz w:val="22"/>
          <w:szCs w:val="22"/>
        </w:rPr>
        <w:t>t</w:t>
      </w:r>
      <w:r w:rsidRPr="00F952B1">
        <w:rPr>
          <w:rFonts w:ascii="Palatino Linotype" w:hAnsi="Palatino Linotype"/>
          <w:bCs/>
          <w:sz w:val="22"/>
          <w:szCs w:val="22"/>
        </w:rPr>
        <w:t xml:space="preserve"> megelőzze, illetve elhárítsa.</w:t>
      </w:r>
      <w:r>
        <w:rPr>
          <w:rFonts w:ascii="Palatino Linotype" w:hAnsi="Palatino Linotype"/>
          <w:bCs/>
          <w:sz w:val="22"/>
          <w:szCs w:val="22"/>
        </w:rPr>
        <w:t xml:space="preserve"> </w:t>
      </w:r>
    </w:p>
    <w:p w14:paraId="6F25A8B6" w14:textId="77777777" w:rsidR="00406E4C" w:rsidRDefault="00406E4C" w:rsidP="00266AE3">
      <w:pPr>
        <w:spacing w:before="0" w:after="40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A jelzőrendszeres házi segítségnyújtás feladata, hogy a</w:t>
      </w:r>
      <w:r w:rsidRPr="00FD5A2B">
        <w:rPr>
          <w:rFonts w:ascii="Palatino Linotype" w:hAnsi="Palatino Linotype"/>
          <w:bCs/>
          <w:sz w:val="22"/>
          <w:szCs w:val="22"/>
        </w:rPr>
        <w:t>z ellátott személy segélyhívása esetén biztosítsa a készenlétben lévő gondozó helyszínen történő haladéktalan megjelenését, a segélyhívás okául szolgáló probléma megoldása érdekében szükséges azonnali intézkedések megtételét, szükség esetén további egészségügyi vagy szociális ellátás kezdeményezését.</w:t>
      </w:r>
    </w:p>
    <w:p w14:paraId="634F0762" w14:textId="51326A35" w:rsidR="00406E4C" w:rsidRPr="00406E4C" w:rsidRDefault="00406E4C" w:rsidP="00266AE3">
      <w:pPr>
        <w:pStyle w:val="Listaszerbekezds"/>
        <w:tabs>
          <w:tab w:val="left" w:pos="284"/>
        </w:tabs>
        <w:suppressAutoHyphens/>
        <w:spacing w:before="0" w:after="40" w:line="240" w:lineRule="auto"/>
        <w:ind w:left="0"/>
        <w:contextualSpacing w:val="0"/>
        <w:rPr>
          <w:rFonts w:ascii="Palatino Linotype" w:eastAsia="Calibri" w:hAnsi="Palatino Linotype"/>
          <w:b/>
          <w:bCs/>
          <w:color w:val="000000"/>
          <w:lang w:eastAsia="hu-HU"/>
        </w:rPr>
      </w:pPr>
      <w:r w:rsidRPr="00406E4C">
        <w:rPr>
          <w:rFonts w:ascii="Palatino Linotype" w:hAnsi="Palatino Linotype"/>
          <w:lang w:eastAsia="hu-HU"/>
        </w:rPr>
        <w:t>Az intézmény vállalja, hogy a riasztást követő 30 percen belül a lakásra érkeznek az intézmény</w:t>
      </w:r>
      <w:r>
        <w:rPr>
          <w:rFonts w:ascii="Palatino Linotype" w:hAnsi="Palatino Linotype"/>
          <w:lang w:eastAsia="hu-HU"/>
        </w:rPr>
        <w:t xml:space="preserve"> </w:t>
      </w:r>
      <w:r w:rsidRPr="00406E4C">
        <w:rPr>
          <w:rFonts w:ascii="Palatino Linotype" w:hAnsi="Palatino Linotype"/>
          <w:lang w:eastAsia="hu-HU"/>
        </w:rPr>
        <w:t>szakképzett munkatársai a krízishelyzet elhárítása érdekében. Amennyiben kompetencia hiányában a problémát nem sikerül elhárítani, úgy sürgősséggel ügyeletes orvost, illetve mentőt köteles hívni az ügyeletes gondozó</w:t>
      </w:r>
      <w:r>
        <w:rPr>
          <w:rFonts w:ascii="Palatino Linotype" w:hAnsi="Palatino Linotype"/>
          <w:lang w:eastAsia="hu-HU"/>
        </w:rPr>
        <w:t>.</w:t>
      </w:r>
    </w:p>
    <w:p w14:paraId="4BAF0198" w14:textId="121C3DA0" w:rsidR="00E20BA9" w:rsidRDefault="00E20BA9" w:rsidP="007641A3">
      <w:pPr>
        <w:pStyle w:val="Listaszerbekezds"/>
        <w:numPr>
          <w:ilvl w:val="0"/>
          <w:numId w:val="28"/>
        </w:numPr>
        <w:tabs>
          <w:tab w:val="left" w:pos="284"/>
        </w:tabs>
        <w:suppressAutoHyphens/>
        <w:spacing w:before="0" w:after="6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lang w:eastAsia="ar-SA"/>
        </w:rPr>
      </w:pPr>
      <w:r>
        <w:rPr>
          <w:rFonts w:ascii="Palatino Linotype" w:eastAsia="Calibri" w:hAnsi="Palatino Linotype"/>
          <w:b/>
          <w:bCs/>
          <w:lang w:eastAsia="ar-SA"/>
        </w:rPr>
        <w:t>Térítési díj</w:t>
      </w:r>
    </w:p>
    <w:p w14:paraId="36D5CE01" w14:textId="77777777" w:rsidR="006E7DB8" w:rsidRDefault="00625377" w:rsidP="00352494">
      <w:pPr>
        <w:pStyle w:val="Listaszerbekezds"/>
        <w:tabs>
          <w:tab w:val="left" w:pos="284"/>
        </w:tabs>
        <w:suppressAutoHyphens/>
        <w:spacing w:before="0" w:after="60" w:line="240" w:lineRule="auto"/>
        <w:ind w:left="0"/>
        <w:contextualSpacing w:val="0"/>
        <w:rPr>
          <w:rFonts w:ascii="Palatino Linotype" w:hAnsi="Palatino Linotype"/>
        </w:rPr>
      </w:pPr>
      <w:r w:rsidRPr="005F1472">
        <w:rPr>
          <w:rFonts w:ascii="Palatino Linotype" w:hAnsi="Palatino Linotype"/>
          <w:lang w:eastAsia="ar-SA"/>
        </w:rPr>
        <w:t>A térítési díj megállapítás</w:t>
      </w:r>
      <w:r>
        <w:rPr>
          <w:rFonts w:ascii="Palatino Linotype" w:hAnsi="Palatino Linotype"/>
          <w:lang w:eastAsia="ar-SA"/>
        </w:rPr>
        <w:t xml:space="preserve">ára vonatkozó szabályokat </w:t>
      </w:r>
      <w:bookmarkStart w:id="58" w:name="_Hlk198124958"/>
      <w:r w:rsidRPr="00625377">
        <w:rPr>
          <w:rFonts w:ascii="Palatino Linotype" w:hAnsi="Palatino Linotype"/>
          <w:lang w:eastAsia="ar-SA"/>
        </w:rPr>
        <w:t>a szociális igazgatásról és szociális ellátásokról szóló 1993. évi III. törvény</w:t>
      </w:r>
      <w:bookmarkEnd w:id="58"/>
      <w:r>
        <w:rPr>
          <w:rFonts w:ascii="Palatino Linotype" w:hAnsi="Palatino Linotype"/>
          <w:lang w:eastAsia="ar-SA"/>
        </w:rPr>
        <w:t xml:space="preserve"> </w:t>
      </w:r>
      <w:r w:rsidR="006E7DB8">
        <w:rPr>
          <w:rFonts w:ascii="Palatino Linotype" w:hAnsi="Palatino Linotype"/>
          <w:lang w:eastAsia="ar-SA"/>
        </w:rPr>
        <w:t>114. § - 116. §-a</w:t>
      </w:r>
      <w:r w:rsidRPr="005F1472">
        <w:rPr>
          <w:rFonts w:ascii="Palatino Linotype" w:hAnsi="Palatino Linotype"/>
          <w:lang w:eastAsia="ar-SA"/>
        </w:rPr>
        <w:t>,</w:t>
      </w:r>
      <w:r w:rsidR="006E7DB8">
        <w:rPr>
          <w:rFonts w:ascii="Palatino Linotype" w:hAnsi="Palatino Linotype"/>
          <w:lang w:eastAsia="ar-SA"/>
        </w:rPr>
        <w:t xml:space="preserve"> </w:t>
      </w:r>
      <w:r w:rsidR="006E7DB8" w:rsidRPr="00235CC2">
        <w:rPr>
          <w:rFonts w:ascii="Palatino Linotype" w:eastAsia="Times New Roman" w:hAnsi="Palatino Linotype" w:cstheme="minorHAnsi"/>
          <w:color w:val="000000"/>
          <w:lang w:eastAsia="hu-HU"/>
        </w:rPr>
        <w:t>a személyes gondoskodást nyújtó szociális ellátások térítési díjáról</w:t>
      </w:r>
      <w:r w:rsidR="006E7DB8">
        <w:rPr>
          <w:rFonts w:ascii="Palatino Linotype" w:eastAsia="Times New Roman" w:hAnsi="Palatino Linotype" w:cstheme="minorHAnsi"/>
          <w:color w:val="000000"/>
          <w:lang w:eastAsia="hu-HU"/>
        </w:rPr>
        <w:t xml:space="preserve"> szóló </w:t>
      </w:r>
      <w:r w:rsidR="006E7DB8" w:rsidRPr="006E7DB8">
        <w:rPr>
          <w:rFonts w:ascii="Palatino Linotype" w:eastAsia="Times New Roman" w:hAnsi="Palatino Linotype" w:cstheme="minorHAnsi"/>
          <w:color w:val="000000"/>
          <w:lang w:eastAsia="hu-HU"/>
        </w:rPr>
        <w:t>29/1993. (II. 17.) Korm. rendelet</w:t>
      </w:r>
      <w:r w:rsidRPr="005F1472">
        <w:rPr>
          <w:rFonts w:ascii="Palatino Linotype" w:hAnsi="Palatino Linotype"/>
          <w:lang w:eastAsia="ar-SA"/>
        </w:rPr>
        <w:t>, valamin</w:t>
      </w:r>
      <w:r w:rsidRPr="00AC5B9C">
        <w:rPr>
          <w:rFonts w:ascii="Palatino Linotype" w:hAnsi="Palatino Linotype"/>
        </w:rPr>
        <w:t>t Erzsébetváros helyi rendelet</w:t>
      </w:r>
      <w:r w:rsidR="006E7DB8">
        <w:rPr>
          <w:rFonts w:ascii="Palatino Linotype" w:hAnsi="Palatino Linotype"/>
        </w:rPr>
        <w:t xml:space="preserve">e határozza meg. </w:t>
      </w:r>
    </w:p>
    <w:p w14:paraId="350391EF" w14:textId="1F132B6D" w:rsidR="002B5E34" w:rsidRPr="002B5E34" w:rsidRDefault="002B5E34" w:rsidP="00352494">
      <w:pPr>
        <w:pStyle w:val="Listaszerbekezds"/>
        <w:tabs>
          <w:tab w:val="left" w:pos="284"/>
        </w:tabs>
        <w:spacing w:before="0" w:after="60" w:line="240" w:lineRule="auto"/>
        <w:ind w:left="0"/>
        <w:contextualSpacing w:val="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A Humán Szolgáltató igazgatójának </w:t>
      </w:r>
      <w:r w:rsidRPr="002B5E34">
        <w:rPr>
          <w:rFonts w:ascii="Palatino Linotype" w:hAnsi="Palatino Linotype"/>
        </w:rPr>
        <w:t>megbízása alapján a szolgáltatás szakmai vezetője megvizsgál</w:t>
      </w:r>
      <w:r>
        <w:rPr>
          <w:rFonts w:ascii="Palatino Linotype" w:hAnsi="Palatino Linotype"/>
        </w:rPr>
        <w:t>ja</w:t>
      </w:r>
      <w:r w:rsidRPr="002B5E34">
        <w:rPr>
          <w:rFonts w:ascii="Palatino Linotype" w:hAnsi="Palatino Linotype"/>
        </w:rPr>
        <w:t xml:space="preserve"> az ellátást igénylő szociális rászorultságát. </w:t>
      </w:r>
    </w:p>
    <w:p w14:paraId="22E78917" w14:textId="71EA9665" w:rsidR="002B5E34" w:rsidRPr="002B5E34" w:rsidRDefault="002B5E34" w:rsidP="002B5E34">
      <w:pPr>
        <w:pStyle w:val="Listaszerbekezds"/>
        <w:tabs>
          <w:tab w:val="left" w:pos="284"/>
        </w:tabs>
        <w:spacing w:after="60"/>
        <w:ind w:left="0"/>
        <w:rPr>
          <w:rFonts w:ascii="Palatino Linotype" w:hAnsi="Palatino Linotype"/>
        </w:rPr>
      </w:pPr>
      <w:r w:rsidRPr="002B5E34">
        <w:rPr>
          <w:rFonts w:ascii="Palatino Linotype" w:hAnsi="Palatino Linotype"/>
        </w:rPr>
        <w:t>A vizsgálat eredménye (</w:t>
      </w:r>
      <w:r w:rsidRPr="002B5E34">
        <w:rPr>
          <w:rFonts w:ascii="Palatino Linotype" w:hAnsi="Palatino Linotype"/>
          <w:i/>
          <w:iCs/>
        </w:rPr>
        <w:t>a megfelelő rész aláhúzandó</w:t>
      </w:r>
      <w:r w:rsidRPr="002B5E34">
        <w:rPr>
          <w:rFonts w:ascii="Palatino Linotype" w:hAnsi="Palatino Linotype"/>
        </w:rPr>
        <w:t>):</w:t>
      </w:r>
    </w:p>
    <w:p w14:paraId="10545AA7" w14:textId="56037BE4" w:rsidR="002B5E34" w:rsidRPr="00932447" w:rsidRDefault="002B5E34" w:rsidP="002B5E34">
      <w:pPr>
        <w:pStyle w:val="Listaszerbekezds"/>
        <w:tabs>
          <w:tab w:val="left" w:pos="284"/>
        </w:tabs>
        <w:spacing w:before="240" w:after="240" w:line="240" w:lineRule="auto"/>
        <w:ind w:left="0"/>
        <w:contextualSpacing w:val="0"/>
        <w:rPr>
          <w:rFonts w:ascii="Palatino Linotype" w:hAnsi="Palatino Linotype"/>
          <w:b/>
          <w:bCs/>
          <w:iCs/>
        </w:rPr>
      </w:pPr>
      <w:r w:rsidRPr="00932447">
        <w:rPr>
          <w:rFonts w:ascii="Palatino Linotype" w:hAnsi="Palatino Linotype"/>
          <w:b/>
          <w:bCs/>
          <w:i/>
        </w:rPr>
        <w:t xml:space="preserve">                          </w:t>
      </w:r>
      <w:r w:rsidRPr="00932447">
        <w:rPr>
          <w:rFonts w:ascii="Palatino Linotype" w:hAnsi="Palatino Linotype"/>
          <w:b/>
          <w:bCs/>
          <w:iCs/>
        </w:rPr>
        <w:t>szociálisan rászorult                                           szociálisan nem rászorult</w:t>
      </w:r>
    </w:p>
    <w:p w14:paraId="188021D3" w14:textId="0E8B9E06" w:rsidR="006E7DB8" w:rsidRPr="006E7DB8" w:rsidRDefault="006E7DB8" w:rsidP="00266AE3">
      <w:pPr>
        <w:pStyle w:val="Listaszerbekezds"/>
        <w:tabs>
          <w:tab w:val="left" w:pos="284"/>
        </w:tabs>
        <w:suppressAutoHyphens/>
        <w:spacing w:before="0" w:after="40" w:line="240" w:lineRule="auto"/>
        <w:ind w:left="0"/>
        <w:contextualSpacing w:val="0"/>
        <w:rPr>
          <w:rFonts w:ascii="Palatino Linotype" w:hAnsi="Palatino Linotype"/>
        </w:rPr>
      </w:pPr>
      <w:r w:rsidRPr="006E7DB8">
        <w:rPr>
          <w:rFonts w:ascii="Palatino Linotype" w:hAnsi="Palatino Linotype"/>
        </w:rPr>
        <w:t>Az ellátást igénybe vevő által fizetendő térítési díj összegét (a továbbiakban: személyi térítési díj)</w:t>
      </w:r>
      <w:r>
        <w:rPr>
          <w:rFonts w:ascii="Palatino Linotype" w:hAnsi="Palatino Linotype"/>
        </w:rPr>
        <w:t xml:space="preserve"> a Humán Szolgáltató igazgatója </w:t>
      </w:r>
      <w:r w:rsidRPr="006E7DB8">
        <w:rPr>
          <w:rFonts w:ascii="Palatino Linotype" w:hAnsi="Palatino Linotype"/>
        </w:rPr>
        <w:t>konkrét összegben</w:t>
      </w:r>
      <w:r w:rsidR="002B5E34">
        <w:rPr>
          <w:rFonts w:ascii="Palatino Linotype" w:hAnsi="Palatino Linotype"/>
        </w:rPr>
        <w:t xml:space="preserve"> </w:t>
      </w:r>
      <w:r w:rsidRPr="006E7DB8">
        <w:rPr>
          <w:rFonts w:ascii="Palatino Linotype" w:hAnsi="Palatino Linotype"/>
        </w:rPr>
        <w:t>állapítja meg, és arról az ellátást igénylőt</w:t>
      </w:r>
      <w:r>
        <w:rPr>
          <w:rFonts w:ascii="Palatino Linotype" w:hAnsi="Palatino Linotype"/>
        </w:rPr>
        <w:t xml:space="preserve">, </w:t>
      </w:r>
      <w:r w:rsidRPr="006E7DB8">
        <w:rPr>
          <w:rFonts w:ascii="Palatino Linotype" w:hAnsi="Palatino Linotype"/>
        </w:rPr>
        <w:t>a megállapodás megkötésekor írásban tájékoztatja. A személyi térítési díj nem haladhatja meg az intézményi térítési díj összegét.</w:t>
      </w:r>
    </w:p>
    <w:p w14:paraId="069E4A90" w14:textId="77777777" w:rsidR="006E7DB8" w:rsidRPr="006E7DB8" w:rsidRDefault="006E7DB8" w:rsidP="00266AE3">
      <w:pPr>
        <w:pStyle w:val="Listaszerbekezds"/>
        <w:tabs>
          <w:tab w:val="left" w:pos="284"/>
        </w:tabs>
        <w:suppressAutoHyphens/>
        <w:spacing w:before="0" w:after="40" w:line="240" w:lineRule="auto"/>
        <w:ind w:left="0"/>
        <w:contextualSpacing w:val="0"/>
        <w:rPr>
          <w:rFonts w:ascii="Palatino Linotype" w:hAnsi="Palatino Linotype"/>
        </w:rPr>
      </w:pPr>
      <w:r w:rsidRPr="006E7DB8">
        <w:rPr>
          <w:rFonts w:ascii="Palatino Linotype" w:hAnsi="Palatino Linotype"/>
        </w:rPr>
        <w:t>Az intézményi térítési díjat a fenntartó év közben egy alkalommal módosíthatja, amely a személyi térítési díj összegének módosulását vonhatja maga után.</w:t>
      </w:r>
    </w:p>
    <w:p w14:paraId="019F1E8E" w14:textId="77777777" w:rsidR="006E7DB8" w:rsidRDefault="006E7DB8" w:rsidP="00266AE3">
      <w:pPr>
        <w:pStyle w:val="Listaszerbekezds"/>
        <w:tabs>
          <w:tab w:val="left" w:pos="284"/>
        </w:tabs>
        <w:suppressAutoHyphens/>
        <w:spacing w:before="0" w:after="40" w:line="240" w:lineRule="auto"/>
        <w:ind w:left="0"/>
        <w:contextualSpacing w:val="0"/>
        <w:rPr>
          <w:rFonts w:ascii="Palatino Linotype" w:hAnsi="Palatino Linotype"/>
        </w:rPr>
      </w:pPr>
      <w:r w:rsidRPr="006E7DB8">
        <w:rPr>
          <w:rFonts w:ascii="Palatino Linotype" w:hAnsi="Palatino Linotype"/>
        </w:rPr>
        <w:t>A szolgáltatás személyi térítési díjának megállapításánál a szolgáltatást igénybe vevő rendszeres havi jövedelmét kell alapul venni.</w:t>
      </w:r>
    </w:p>
    <w:p w14:paraId="743FE602" w14:textId="77777777" w:rsidR="002B5E34" w:rsidRPr="002B5E34" w:rsidRDefault="002B5E34" w:rsidP="00266AE3">
      <w:pPr>
        <w:pStyle w:val="Listaszerbekezds"/>
        <w:tabs>
          <w:tab w:val="left" w:pos="284"/>
        </w:tabs>
        <w:spacing w:before="0" w:after="40" w:line="240" w:lineRule="auto"/>
        <w:ind w:left="0"/>
        <w:contextualSpacing w:val="0"/>
        <w:rPr>
          <w:rFonts w:ascii="Palatino Linotype" w:hAnsi="Palatino Linotype"/>
        </w:rPr>
      </w:pPr>
      <w:r w:rsidRPr="002B5E34">
        <w:rPr>
          <w:rFonts w:ascii="Palatino Linotype" w:hAnsi="Palatino Linotype"/>
        </w:rPr>
        <w:t xml:space="preserve">Az ellátásért fizetendő személyi térítési díj összege nem haladhatja meg az intézményi térítési díj összegét, illetve az ellátást igénylő jövedelemigazolásában meghatározott jövedelmének 2%-át. </w:t>
      </w:r>
    </w:p>
    <w:p w14:paraId="201A72E1" w14:textId="27ACCB8F" w:rsidR="006E7DB8" w:rsidRDefault="006E7DB8" w:rsidP="00266AE3">
      <w:pPr>
        <w:pStyle w:val="Listaszerbekezds"/>
        <w:tabs>
          <w:tab w:val="left" w:pos="284"/>
        </w:tabs>
        <w:suppressAutoHyphens/>
        <w:spacing w:before="0" w:after="40" w:line="240" w:lineRule="auto"/>
        <w:ind w:left="0"/>
        <w:contextualSpacing w:val="0"/>
        <w:rPr>
          <w:rFonts w:ascii="Palatino Linotype" w:hAnsi="Palatino Linotype"/>
        </w:rPr>
      </w:pPr>
      <w:r w:rsidRPr="006E7DB8">
        <w:rPr>
          <w:rFonts w:ascii="Palatino Linotype" w:hAnsi="Palatino Linotype"/>
        </w:rPr>
        <w:t>A személyi térítési díjat a szolgáltatás teljesítését követő hó</w:t>
      </w:r>
      <w:r w:rsidR="007641A3">
        <w:rPr>
          <w:rFonts w:ascii="Palatino Linotype" w:hAnsi="Palatino Linotype"/>
        </w:rPr>
        <w:t>nap</w:t>
      </w:r>
      <w:r w:rsidR="002B5E34">
        <w:rPr>
          <w:rFonts w:ascii="Palatino Linotype" w:hAnsi="Palatino Linotype"/>
        </w:rPr>
        <w:t xml:space="preserve"> 10. napjáig, számla ellenében, meghatározott napokon, </w:t>
      </w:r>
      <w:r w:rsidRPr="006E7DB8">
        <w:rPr>
          <w:rFonts w:ascii="Palatino Linotype" w:hAnsi="Palatino Linotype"/>
        </w:rPr>
        <w:t>a Humán Szolgáltató</w:t>
      </w:r>
      <w:r w:rsidR="002B5E34">
        <w:rPr>
          <w:rFonts w:ascii="Palatino Linotype" w:hAnsi="Palatino Linotype"/>
        </w:rPr>
        <w:t xml:space="preserve"> …</w:t>
      </w:r>
      <w:r w:rsidRPr="006E7DB8">
        <w:rPr>
          <w:rFonts w:ascii="Palatino Linotype" w:hAnsi="Palatino Linotype"/>
        </w:rPr>
        <w:t>…………………………………………….</w:t>
      </w:r>
      <w:r>
        <w:rPr>
          <w:rFonts w:ascii="Palatino Linotype" w:hAnsi="Palatino Linotype"/>
        </w:rPr>
        <w:t xml:space="preserve"> </w:t>
      </w:r>
      <w:r w:rsidRPr="006E7DB8">
        <w:rPr>
          <w:rFonts w:ascii="Palatino Linotype" w:hAnsi="Palatino Linotype"/>
        </w:rPr>
        <w:t>telephelyén vagy az igénybe vevő lakásán a gondozónő részére kell megfizetni.</w:t>
      </w:r>
    </w:p>
    <w:p w14:paraId="3B9CF23F" w14:textId="1975C96B" w:rsidR="00352494" w:rsidRPr="00352494" w:rsidRDefault="00352494" w:rsidP="00266AE3">
      <w:pPr>
        <w:spacing w:before="0" w:after="40"/>
        <w:rPr>
          <w:rFonts w:ascii="Palatino Linotype" w:hAnsi="Palatino Linotype"/>
          <w:sz w:val="22"/>
          <w:szCs w:val="22"/>
          <w:lang w:eastAsia="hu-HU"/>
        </w:rPr>
      </w:pPr>
      <w:r w:rsidRPr="00AC5B9C">
        <w:rPr>
          <w:rFonts w:ascii="Palatino Linotype" w:hAnsi="Palatino Linotype"/>
          <w:sz w:val="22"/>
          <w:szCs w:val="22"/>
          <w:lang w:eastAsia="hu-HU"/>
        </w:rPr>
        <w:t>Ha az ellátást igénybe vevő/törvényes képviselő a befizetést elmulasztotta, a</w:t>
      </w:r>
      <w:r w:rsidRPr="00AC5B9C">
        <w:rPr>
          <w:rFonts w:ascii="Palatino Linotype" w:hAnsi="Palatino Linotype"/>
          <w:sz w:val="22"/>
          <w:szCs w:val="22"/>
        </w:rPr>
        <w:t xml:space="preserve"> Humán Szolgáltató igazgatója</w:t>
      </w:r>
      <w:r w:rsidRPr="00AC5B9C">
        <w:rPr>
          <w:rFonts w:ascii="Palatino Linotype" w:hAnsi="Palatino Linotype"/>
          <w:sz w:val="22"/>
          <w:szCs w:val="22"/>
          <w:lang w:eastAsia="hu-HU"/>
        </w:rPr>
        <w:t xml:space="preserve"> 15 napos határidő megjelölésével a fizetésre kötelezett személyt írásban felhívja az elmaradt térítési díj befizetésére. Ha a határidő eredménytelenül telt el, az intézmény vezetője a kötelezett nevét, lakcímét</w:t>
      </w:r>
      <w:r w:rsidRPr="00AC5B9C">
        <w:rPr>
          <w:rFonts w:ascii="Palatino Linotype" w:hAnsi="Palatino Linotype"/>
          <w:sz w:val="22"/>
          <w:szCs w:val="22"/>
        </w:rPr>
        <w:t xml:space="preserve"> </w:t>
      </w:r>
      <w:r w:rsidRPr="00AC5B9C">
        <w:rPr>
          <w:rFonts w:ascii="Palatino Linotype" w:hAnsi="Palatino Linotype"/>
          <w:sz w:val="22"/>
          <w:szCs w:val="22"/>
          <w:lang w:eastAsia="hu-HU"/>
        </w:rPr>
        <w:t>és a fennálló díjhátralékot nyilvántartásba veszi. A díjhátralékról</w:t>
      </w:r>
      <w:r w:rsidRPr="00AC5B9C">
        <w:rPr>
          <w:rFonts w:ascii="Palatino Linotype" w:hAnsi="Palatino Linotype"/>
          <w:sz w:val="22"/>
          <w:szCs w:val="22"/>
        </w:rPr>
        <w:t xml:space="preserve"> </w:t>
      </w:r>
      <w:r w:rsidRPr="00AC5B9C">
        <w:rPr>
          <w:rFonts w:ascii="Palatino Linotype" w:hAnsi="Palatino Linotype"/>
          <w:sz w:val="22"/>
          <w:szCs w:val="22"/>
          <w:lang w:eastAsia="hu-HU"/>
        </w:rPr>
        <w:t>a</w:t>
      </w:r>
      <w:r w:rsidR="007641A3">
        <w:rPr>
          <w:rFonts w:ascii="Palatino Linotype" w:hAnsi="Palatino Linotype"/>
          <w:sz w:val="22"/>
          <w:szCs w:val="22"/>
          <w:lang w:eastAsia="hu-HU"/>
        </w:rPr>
        <w:t>z intézmény vezetője negyedévenként tájékoztatja a fenntartót a térítési díjhátralék behajtása vagy a behajtatlan hátralék törlése érdekében</w:t>
      </w:r>
      <w:r w:rsidRPr="00AC5B9C">
        <w:rPr>
          <w:rFonts w:ascii="Palatino Linotype" w:hAnsi="Palatino Linotype"/>
          <w:sz w:val="22"/>
          <w:szCs w:val="22"/>
        </w:rPr>
        <w:t xml:space="preserve">. </w:t>
      </w:r>
    </w:p>
    <w:p w14:paraId="0002E4F9" w14:textId="215B1444" w:rsidR="00E20BA9" w:rsidRDefault="00E3393D" w:rsidP="00925AE3">
      <w:pPr>
        <w:pStyle w:val="Listaszerbekezds"/>
        <w:numPr>
          <w:ilvl w:val="0"/>
          <w:numId w:val="28"/>
        </w:numPr>
        <w:tabs>
          <w:tab w:val="left" w:pos="284"/>
        </w:tabs>
        <w:suppressAutoHyphens/>
        <w:spacing w:before="0" w:after="4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lang w:eastAsia="ar-SA"/>
        </w:rPr>
      </w:pPr>
      <w:r w:rsidRPr="00E3393D">
        <w:rPr>
          <w:rFonts w:ascii="Palatino Linotype" w:eastAsia="Calibri" w:hAnsi="Palatino Linotype"/>
          <w:b/>
          <w:bCs/>
          <w:lang w:eastAsia="ar-SA"/>
        </w:rPr>
        <w:lastRenderedPageBreak/>
        <w:t>A szolgáltatás megszűnésének, megszüntetésének módja</w:t>
      </w:r>
    </w:p>
    <w:p w14:paraId="278FAECC" w14:textId="21525E20" w:rsidR="00E3393D" w:rsidRPr="004D590C" w:rsidRDefault="00E3393D" w:rsidP="00E3393D">
      <w:p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bCs/>
          <w:sz w:val="22"/>
          <w:szCs w:val="22"/>
          <w:lang w:eastAsia="ar-SA"/>
        </w:rPr>
        <w:t>A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="00352494">
        <w:rPr>
          <w:rFonts w:ascii="Palatino Linotype" w:eastAsia="Calibri" w:hAnsi="Palatino Linotype"/>
          <w:sz w:val="22"/>
          <w:szCs w:val="22"/>
          <w:lang w:eastAsia="ar-SA"/>
        </w:rPr>
        <w:t xml:space="preserve">jelzőrendszeres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házi segítségnyújtás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szolgáltatás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megszűnik</w:t>
      </w:r>
    </w:p>
    <w:p w14:paraId="4E3181F4" w14:textId="77777777" w:rsidR="00E3393D" w:rsidRPr="004D590C" w:rsidRDefault="00E3393D" w:rsidP="00883C88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az intézmény jogutód nélküli megszűnésével, </w:t>
      </w:r>
    </w:p>
    <w:p w14:paraId="5C53502C" w14:textId="77777777" w:rsidR="00E3393D" w:rsidRPr="004D590C" w:rsidRDefault="00E3393D" w:rsidP="00883C88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 jogosult halálával,</w:t>
      </w:r>
    </w:p>
    <w:p w14:paraId="03377C5C" w14:textId="77777777" w:rsidR="00E3393D" w:rsidRPr="004D590C" w:rsidRDefault="00E3393D" w:rsidP="00883C88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iCs/>
          <w:sz w:val="22"/>
          <w:szCs w:val="22"/>
          <w:lang w:eastAsia="ar-SA"/>
        </w:rPr>
        <w:t>határozott idejű megállapodás esetén a megjelölt időtartam lejártával,</w:t>
      </w:r>
    </w:p>
    <w:p w14:paraId="02AA76C5" w14:textId="6133B207" w:rsidR="00E3393D" w:rsidRPr="004D590C" w:rsidRDefault="00E3393D" w:rsidP="00883C88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ellátás igénybevételére megkötött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4D590C">
        <w:rPr>
          <w:rFonts w:ascii="Palatino Linotype" w:eastAsia="Calibri" w:hAnsi="Palatino Linotype"/>
          <w:iCs/>
          <w:sz w:val="22"/>
          <w:szCs w:val="22"/>
          <w:lang w:eastAsia="ar-SA"/>
        </w:rPr>
        <w:t>megállapodás felmondásával</w:t>
      </w:r>
    </w:p>
    <w:p w14:paraId="609B1086" w14:textId="77777777" w:rsidR="00E3393D" w:rsidRPr="004D590C" w:rsidRDefault="00E3393D" w:rsidP="00883C88">
      <w:pPr>
        <w:numPr>
          <w:ilvl w:val="0"/>
          <w:numId w:val="12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megállapodást az ellátott, illetve törvényes képviselője indoklás nélkül felmondhatja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</w:p>
    <w:p w14:paraId="37D5D4EB" w14:textId="77777777" w:rsidR="00E3393D" w:rsidRPr="004D590C" w:rsidRDefault="00E3393D" w:rsidP="00883C88">
      <w:pPr>
        <w:numPr>
          <w:ilvl w:val="0"/>
          <w:numId w:val="12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intézmény vezetője részéről felmondásnak akkor van helye, ha:</w:t>
      </w:r>
    </w:p>
    <w:p w14:paraId="21561151" w14:textId="77777777" w:rsidR="00E3393D" w:rsidRPr="004D590C" w:rsidRDefault="00E3393D" w:rsidP="00883C88">
      <w:pPr>
        <w:numPr>
          <w:ilvl w:val="0"/>
          <w:numId w:val="10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ellátott másik intézményben (más ellátási formában) történő elhelyezése indokolt vagy jelenlegi ellátása nem indokolt,</w:t>
      </w:r>
    </w:p>
    <w:p w14:paraId="7DE31103" w14:textId="09627C6C" w:rsidR="00E3393D" w:rsidRPr="004D590C" w:rsidRDefault="00E3393D" w:rsidP="00883C88">
      <w:pPr>
        <w:numPr>
          <w:ilvl w:val="0"/>
          <w:numId w:val="10"/>
        </w:num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az ellátott, a törvényes képviselője vagy a térítési díjat megfizető személy térítési díj fizetési kötelezettségének – </w:t>
      </w:r>
      <w:r w:rsidRPr="00E3393D">
        <w:rPr>
          <w:rFonts w:ascii="Palatino Linotype" w:eastAsia="Calibri" w:hAnsi="Palatino Linotype"/>
          <w:sz w:val="22"/>
          <w:szCs w:val="22"/>
          <w:lang w:eastAsia="ar-SA"/>
        </w:rPr>
        <w:t>a szociális igazgatásról és szociális ellátásokról szóló 1993. évi III. törvény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102.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§</w:t>
      </w:r>
      <w:r>
        <w:rPr>
          <w:rFonts w:ascii="Palatino Linotype" w:eastAsia="Calibri" w:hAnsi="Palatino Linotype"/>
          <w:sz w:val="22"/>
          <w:szCs w:val="22"/>
          <w:lang w:eastAsia="ar-SA"/>
        </w:rPr>
        <w:t>-a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 szerint – nem tesz eleget.  </w:t>
      </w:r>
    </w:p>
    <w:p w14:paraId="0B108FF6" w14:textId="638A0260" w:rsidR="00E3393D" w:rsidRPr="004D590C" w:rsidRDefault="00E3393D" w:rsidP="00352494">
      <w:pPr>
        <w:suppressAutoHyphens/>
        <w:spacing w:before="0" w:after="60"/>
        <w:rPr>
          <w:rFonts w:ascii="Palatino Linotype" w:eastAsia="Calibri" w:hAnsi="Palatino Linotype"/>
          <w:b/>
          <w:bCs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A </w:t>
      </w:r>
      <w:r w:rsidR="00352494">
        <w:rPr>
          <w:rFonts w:ascii="Palatino Linotype" w:eastAsia="Calibri" w:hAnsi="Palatino Linotype"/>
          <w:sz w:val="22"/>
          <w:szCs w:val="22"/>
          <w:lang w:eastAsia="ar-SA"/>
        </w:rPr>
        <w:t xml:space="preserve">jelzőrendszeres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házi segítségnyújtás felmondását, illetve megszüntetését, írásban kell bejelenteni. </w:t>
      </w:r>
      <w:r w:rsidRPr="004D590C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A felmondási idő</w:t>
      </w:r>
      <w:r w:rsidR="00741C7D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 xml:space="preserve"> 15</w:t>
      </w:r>
      <w:r w:rsidRPr="004D590C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 xml:space="preserve"> nap. </w:t>
      </w:r>
    </w:p>
    <w:p w14:paraId="156F8B30" w14:textId="77777777" w:rsidR="00E3393D" w:rsidRPr="0091341D" w:rsidRDefault="00E3393D" w:rsidP="00352494">
      <w:p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Ha a felmondás jogszerűségét az ellátott, törvényes képviselője vagy a térítési díjat megfizető személy vitatja, az arról szóló értesítés kézhezvételétől számított </w:t>
      </w:r>
      <w:r w:rsidRPr="004D590C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8 napon belül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 a fenntartóhoz fordulhat. Az ellátást változatlan feltételek mellett mindaddig biztosítani kell, amíg a fenntartó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döntést nem hoz. </w:t>
      </w:r>
    </w:p>
    <w:p w14:paraId="44D47D0E" w14:textId="33A1F402" w:rsidR="00741C7D" w:rsidRPr="00741C7D" w:rsidRDefault="00991E96" w:rsidP="00352494">
      <w:pPr>
        <w:keepNext/>
        <w:keepLines/>
        <w:widowControl w:val="0"/>
        <w:autoSpaceDE w:val="0"/>
        <w:autoSpaceDN w:val="0"/>
        <w:spacing w:before="40" w:after="40"/>
        <w:jc w:val="left"/>
        <w:outlineLvl w:val="0"/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</w:pPr>
      <w:bookmarkStart w:id="59" w:name="_Toc198126764"/>
      <w:bookmarkStart w:id="60" w:name="_Toc198197799"/>
      <w:r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  <w:t>5</w:t>
      </w:r>
      <w:r w:rsidR="00741C7D" w:rsidRPr="00741C7D"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  <w:t>. Az ellátottak jogai, érdekvédelme, panaszjog gyakorlása</w:t>
      </w:r>
      <w:bookmarkEnd w:id="59"/>
      <w:bookmarkEnd w:id="60"/>
    </w:p>
    <w:p w14:paraId="26CE4A3E" w14:textId="77777777" w:rsidR="00741C7D" w:rsidRPr="00741C7D" w:rsidRDefault="00741C7D" w:rsidP="00352494">
      <w:pPr>
        <w:spacing w:before="0" w:after="40"/>
        <w:rPr>
          <w:rFonts w:ascii="Palatino Linotype" w:hAnsi="Palatino Linotype"/>
          <w:sz w:val="22"/>
          <w:szCs w:val="22"/>
          <w:lang w:eastAsia="ar-SA"/>
        </w:rPr>
      </w:pPr>
      <w:r w:rsidRPr="00741C7D">
        <w:rPr>
          <w:rFonts w:ascii="Palatino Linotype" w:hAnsi="Palatino Linotype"/>
          <w:sz w:val="22"/>
          <w:szCs w:val="22"/>
          <w:lang w:eastAsia="ar-SA"/>
        </w:rPr>
        <w:t>Az ellátottnak joga van szociális helyzetére, egészségi és mentális állapotára tekintettel a szolgáltatás által biztosított teljes körű ellátásra, valamint egyéni szükségletei, speciális helyzete vagy állapota alapján az egyéni ellátás, szolgáltatás igénybevételére. A szolgáltatás biztosítása során az egyenlő bánásmód elvét meg kell tartani. A szolgáltatás az általa biztosított ellátást oly módon végzi, hogy figyelemmel legyen az ellátást igénybe vevőket megillető alkotmányos jogok maradéktalan és teljes körű tiszteletben tartására, különös</w:t>
      </w:r>
      <w:r w:rsidRPr="00741C7D">
        <w:rPr>
          <w:rFonts w:ascii="Palatino Linotype" w:hAnsi="Palatino Linotype"/>
          <w:sz w:val="22"/>
          <w:szCs w:val="22"/>
        </w:rPr>
        <w:t xml:space="preserve"> tekintettel</w:t>
      </w:r>
      <w:r w:rsidRPr="00741C7D">
        <w:rPr>
          <w:rFonts w:ascii="Palatino Linotype" w:hAnsi="Palatino Linotype"/>
          <w:sz w:val="22"/>
          <w:szCs w:val="22"/>
          <w:lang w:eastAsia="ar-SA"/>
        </w:rPr>
        <w:t>:</w:t>
      </w:r>
    </w:p>
    <w:p w14:paraId="5303034A" w14:textId="77777777" w:rsidR="00741C7D" w:rsidRPr="00741C7D" w:rsidRDefault="00741C7D" w:rsidP="00352494">
      <w:pPr>
        <w:numPr>
          <w:ilvl w:val="0"/>
          <w:numId w:val="17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41C7D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az élethez, emberi méltósághoz, </w:t>
      </w:r>
    </w:p>
    <w:p w14:paraId="35A214C3" w14:textId="77777777" w:rsidR="00741C7D" w:rsidRPr="00741C7D" w:rsidRDefault="00741C7D" w:rsidP="00352494">
      <w:pPr>
        <w:numPr>
          <w:ilvl w:val="0"/>
          <w:numId w:val="17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41C7D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a testi épséghez, </w:t>
      </w:r>
    </w:p>
    <w:p w14:paraId="26033F61" w14:textId="77777777" w:rsidR="00741C7D" w:rsidRPr="00741C7D" w:rsidRDefault="00741C7D" w:rsidP="00352494">
      <w:pPr>
        <w:numPr>
          <w:ilvl w:val="0"/>
          <w:numId w:val="17"/>
        </w:numPr>
        <w:spacing w:before="0" w:after="4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41C7D">
        <w:rPr>
          <w:rFonts w:ascii="Palatino Linotype" w:eastAsiaTheme="minorHAnsi" w:hAnsi="Palatino Linotype" w:cstheme="minorBidi"/>
          <w:sz w:val="22"/>
          <w:szCs w:val="22"/>
          <w:lang w:eastAsia="ar-SA"/>
        </w:rPr>
        <w:t>a testi-lelki egészséghez való jogra.</w:t>
      </w:r>
    </w:p>
    <w:p w14:paraId="65A32B1A" w14:textId="77777777" w:rsidR="00741C7D" w:rsidRPr="00741C7D" w:rsidRDefault="00741C7D" w:rsidP="00352494">
      <w:pPr>
        <w:spacing w:before="0" w:after="40"/>
        <w:rPr>
          <w:rFonts w:ascii="Palatino Linotype" w:hAnsi="Palatino Linotype"/>
          <w:sz w:val="22"/>
          <w:szCs w:val="22"/>
          <w:lang w:eastAsia="ar-SA"/>
        </w:rPr>
      </w:pPr>
      <w:r w:rsidRPr="00741C7D">
        <w:rPr>
          <w:rFonts w:ascii="Palatino Linotype" w:hAnsi="Palatino Linotype"/>
          <w:sz w:val="22"/>
          <w:szCs w:val="22"/>
          <w:lang w:eastAsia="ar-SA"/>
        </w:rPr>
        <w:t xml:space="preserve">Az ellátást igénybe vevőt megilleti személyes adatainak védelme, valamint a magánéletével kapcsolatos titokvédelem. </w:t>
      </w:r>
    </w:p>
    <w:p w14:paraId="3FB96D7F" w14:textId="77777777" w:rsidR="00741C7D" w:rsidRPr="00741C7D" w:rsidRDefault="00741C7D" w:rsidP="00352494">
      <w:pPr>
        <w:spacing w:before="0" w:after="40"/>
        <w:rPr>
          <w:rFonts w:ascii="Palatino Linotype" w:hAnsi="Palatino Linotype"/>
          <w:sz w:val="22"/>
          <w:szCs w:val="22"/>
          <w:lang w:eastAsia="ar-SA"/>
        </w:rPr>
      </w:pPr>
      <w:r w:rsidRPr="00741C7D">
        <w:rPr>
          <w:rFonts w:ascii="Palatino Linotype" w:hAnsi="Palatino Linotype"/>
          <w:sz w:val="22"/>
          <w:szCs w:val="22"/>
          <w:lang w:eastAsia="ar-SA"/>
        </w:rPr>
        <w:t>Az ellátott, a törvényes képviselő, a hozzátartozó, valamint az ellátott jogait és érdekeit képviselő társadalmi szervezet panasszal élhet a szolgáltatás szakmai vezetőjénél, a</w:t>
      </w:r>
      <w:r w:rsidRPr="00741C7D">
        <w:rPr>
          <w:rFonts w:ascii="Palatino Linotype" w:hAnsi="Palatino Linotype"/>
          <w:sz w:val="22"/>
          <w:szCs w:val="22"/>
        </w:rPr>
        <w:t xml:space="preserve"> Humán Szolgáltató igazgatójánál</w:t>
      </w:r>
      <w:r w:rsidRPr="00741C7D">
        <w:rPr>
          <w:rFonts w:ascii="Palatino Linotype" w:hAnsi="Palatino Linotype"/>
          <w:sz w:val="22"/>
          <w:szCs w:val="22"/>
          <w:lang w:eastAsia="ar-SA"/>
        </w:rPr>
        <w:t xml:space="preserve">, az ellátottjogi képviselőnél, ha az őt megillető jogok gyakorlásával kapcsolatban vagy az ellátás körülményeit érintően kifogása van vagy sérelem éri. </w:t>
      </w:r>
    </w:p>
    <w:p w14:paraId="47AA6DF0" w14:textId="5AD44166" w:rsidR="00741C7D" w:rsidRPr="00741C7D" w:rsidRDefault="00741C7D" w:rsidP="00352494">
      <w:pPr>
        <w:spacing w:before="0" w:after="40"/>
        <w:rPr>
          <w:rFonts w:ascii="Palatino Linotype" w:hAnsi="Palatino Linotype"/>
          <w:sz w:val="22"/>
          <w:szCs w:val="22"/>
        </w:rPr>
      </w:pPr>
      <w:r w:rsidRPr="00741C7D">
        <w:rPr>
          <w:rFonts w:ascii="Palatino Linotype" w:hAnsi="Palatino Linotype"/>
          <w:sz w:val="22"/>
          <w:szCs w:val="22"/>
          <w:lang w:eastAsia="ar-SA"/>
        </w:rPr>
        <w:t>Az</w:t>
      </w:r>
      <w:r w:rsidRPr="00741C7D">
        <w:rPr>
          <w:rFonts w:ascii="Palatino Linotype" w:hAnsi="Palatino Linotype"/>
          <w:sz w:val="22"/>
          <w:szCs w:val="22"/>
        </w:rPr>
        <w:t xml:space="preserve"> igazgató</w:t>
      </w:r>
      <w:r>
        <w:rPr>
          <w:rFonts w:ascii="Palatino Linotype" w:hAnsi="Palatino Linotype"/>
          <w:sz w:val="22"/>
          <w:szCs w:val="22"/>
          <w:lang w:eastAsia="ar-SA"/>
        </w:rPr>
        <w:t xml:space="preserve"> </w:t>
      </w:r>
      <w:r w:rsidRPr="00741C7D">
        <w:rPr>
          <w:rFonts w:ascii="Palatino Linotype" w:hAnsi="Palatino Linotype"/>
          <w:b/>
          <w:bCs/>
          <w:sz w:val="22"/>
          <w:szCs w:val="22"/>
          <w:lang w:eastAsia="ar-SA"/>
        </w:rPr>
        <w:t>15</w:t>
      </w:r>
      <w:r>
        <w:rPr>
          <w:rFonts w:ascii="Palatino Linotype" w:hAnsi="Palatino Linotype"/>
          <w:sz w:val="22"/>
          <w:szCs w:val="22"/>
          <w:lang w:eastAsia="ar-SA"/>
        </w:rPr>
        <w:t xml:space="preserve"> </w:t>
      </w:r>
      <w:r w:rsidRPr="00741C7D">
        <w:rPr>
          <w:rFonts w:ascii="Palatino Linotype" w:hAnsi="Palatino Linotype"/>
          <w:b/>
          <w:bCs/>
          <w:sz w:val="22"/>
          <w:szCs w:val="22"/>
          <w:lang w:eastAsia="ar-SA"/>
        </w:rPr>
        <w:t>napon belül</w:t>
      </w:r>
      <w:r w:rsidRPr="00741C7D">
        <w:rPr>
          <w:rFonts w:ascii="Palatino Linotype" w:hAnsi="Palatino Linotype"/>
          <w:sz w:val="22"/>
          <w:szCs w:val="22"/>
          <w:lang w:eastAsia="ar-SA"/>
        </w:rPr>
        <w:t xml:space="preserve"> köteles a panasztevőt írásban értesíteni a panasz kivizsgálásának eredményéről. Amennyiben</w:t>
      </w:r>
      <w:r w:rsidRPr="00741C7D">
        <w:rPr>
          <w:rFonts w:ascii="Palatino Linotype" w:hAnsi="Palatino Linotype"/>
          <w:sz w:val="22"/>
          <w:szCs w:val="22"/>
        </w:rPr>
        <w:t xml:space="preserve"> az igazgató </w:t>
      </w:r>
      <w:r w:rsidRPr="00741C7D">
        <w:rPr>
          <w:rFonts w:ascii="Palatino Linotype" w:hAnsi="Palatino Linotype"/>
          <w:sz w:val="22"/>
          <w:szCs w:val="22"/>
          <w:lang w:eastAsia="ar-SA"/>
        </w:rPr>
        <w:t>határidőben nem intézkedik, vagy a panasztevő nem ért egyet az intézkedéssel, az intézkedés kézhezvételétől számított</w:t>
      </w:r>
      <w:r>
        <w:rPr>
          <w:rFonts w:ascii="Palatino Linotype" w:hAnsi="Palatino Linotype"/>
          <w:sz w:val="22"/>
          <w:szCs w:val="22"/>
          <w:lang w:eastAsia="ar-SA"/>
        </w:rPr>
        <w:t xml:space="preserve"> </w:t>
      </w:r>
      <w:r w:rsidRPr="00741C7D">
        <w:rPr>
          <w:rFonts w:ascii="Palatino Linotype" w:hAnsi="Palatino Linotype"/>
          <w:b/>
          <w:bCs/>
          <w:sz w:val="22"/>
          <w:szCs w:val="22"/>
          <w:lang w:eastAsia="ar-SA"/>
        </w:rPr>
        <w:t>8</w:t>
      </w:r>
      <w:r>
        <w:rPr>
          <w:rFonts w:ascii="Palatino Linotype" w:hAnsi="Palatino Linotype"/>
          <w:sz w:val="22"/>
          <w:szCs w:val="22"/>
          <w:lang w:eastAsia="ar-SA"/>
        </w:rPr>
        <w:t xml:space="preserve"> </w:t>
      </w:r>
      <w:r w:rsidRPr="00741C7D">
        <w:rPr>
          <w:rFonts w:ascii="Palatino Linotype" w:hAnsi="Palatino Linotype"/>
          <w:b/>
          <w:bCs/>
          <w:sz w:val="22"/>
          <w:szCs w:val="22"/>
          <w:lang w:eastAsia="ar-SA"/>
        </w:rPr>
        <w:t>napon belül</w:t>
      </w:r>
      <w:r w:rsidRPr="00741C7D">
        <w:rPr>
          <w:rFonts w:ascii="Palatino Linotype" w:hAnsi="Palatino Linotype"/>
          <w:sz w:val="22"/>
          <w:szCs w:val="22"/>
          <w:lang w:eastAsia="ar-SA"/>
        </w:rPr>
        <w:t xml:space="preserve"> a fenntartóhoz fordulhat jogorvoslattal.</w:t>
      </w:r>
    </w:p>
    <w:p w14:paraId="704870FE" w14:textId="0A2D4A9A" w:rsidR="00741C7D" w:rsidRPr="00741C7D" w:rsidRDefault="00991E96" w:rsidP="00352494">
      <w:pPr>
        <w:keepNext/>
        <w:keepLines/>
        <w:widowControl w:val="0"/>
        <w:autoSpaceDE w:val="0"/>
        <w:autoSpaceDN w:val="0"/>
        <w:spacing w:before="40" w:after="0"/>
        <w:outlineLvl w:val="0"/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</w:pPr>
      <w:bookmarkStart w:id="61" w:name="_Toc198126765"/>
      <w:bookmarkStart w:id="62" w:name="_Toc198197800"/>
      <w:r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  <w:t>5</w:t>
      </w:r>
      <w:r w:rsidR="00741C7D" w:rsidRPr="00741C7D"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  <w:t>.1. Az ellátottjogi képviselő</w:t>
      </w:r>
      <w:bookmarkEnd w:id="61"/>
      <w:bookmarkEnd w:id="62"/>
    </w:p>
    <w:p w14:paraId="2623B430" w14:textId="77777777" w:rsidR="00741C7D" w:rsidRPr="00741C7D" w:rsidRDefault="00741C7D" w:rsidP="00352494">
      <w:pPr>
        <w:spacing w:before="40" w:after="4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741C7D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ellátottjogi képviselő segítséget nyújt a szolgáltatást igénybe vevőnek a jogai gyakorlásában. </w:t>
      </w:r>
    </w:p>
    <w:p w14:paraId="04EDC878" w14:textId="03772004" w:rsidR="00741C7D" w:rsidRPr="00741C7D" w:rsidRDefault="00741C7D" w:rsidP="00352494">
      <w:pPr>
        <w:spacing w:before="40" w:after="4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741C7D">
        <w:rPr>
          <w:rFonts w:ascii="Palatino Linotype" w:eastAsiaTheme="minorHAnsi" w:hAnsi="Palatino Linotype"/>
          <w:kern w:val="2"/>
          <w:sz w:val="22"/>
          <w:szCs w:val="22"/>
          <w:lang w:bidi="he-IL"/>
        </w:rPr>
        <w:lastRenderedPageBreak/>
        <w:t>Az ellátottjogi képviselő az ellátást nyújtó intézménytől független, működését az Integrált Jogvédelmi Szolgálat keretein belül végzi. A szolgáltatást nyújtó az ellátottakat tájékoztatja az ellátottjogi képviselő által nyújtható segítségadás lehetőségéről, az ellátottjogi képviselő elérhetőségéről, fogadóórájának időpontjáról.</w:t>
      </w:r>
      <w:r w:rsidR="00EC5621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</w:t>
      </w:r>
      <w:r w:rsidRPr="00741C7D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Az ellátottjogi képviselő neve, elérhetősége az intézmény telephelyeinek faliújságjain megtalálható.</w:t>
      </w:r>
    </w:p>
    <w:p w14:paraId="5AD9B5F6" w14:textId="19CB226B" w:rsidR="00E3393D" w:rsidRPr="00991E96" w:rsidRDefault="00991E96" w:rsidP="00991E96">
      <w:pPr>
        <w:tabs>
          <w:tab w:val="left" w:pos="284"/>
        </w:tabs>
        <w:suppressAutoHyphens/>
        <w:spacing w:before="0" w:after="40"/>
        <w:rPr>
          <w:rFonts w:ascii="Palatino Linotype" w:eastAsia="Calibri" w:hAnsi="Palatino Linotype"/>
          <w:b/>
          <w:bCs/>
          <w:sz w:val="22"/>
          <w:szCs w:val="22"/>
          <w:lang w:eastAsia="ar-SA"/>
        </w:rPr>
      </w:pPr>
      <w:r w:rsidRPr="00991E96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 xml:space="preserve">6. </w:t>
      </w:r>
      <w:r w:rsidR="00741C7D" w:rsidRPr="00991E96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Tájékoztatás</w:t>
      </w:r>
    </w:p>
    <w:p w14:paraId="7416E339" w14:textId="2B49C724" w:rsidR="00790E24" w:rsidRPr="00790E24" w:rsidRDefault="00790E24" w:rsidP="00352494">
      <w:pPr>
        <w:spacing w:before="0" w:after="2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A szolgáltatást nyújtó az ellátott adatait a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bookmarkStart w:id="63" w:name="_Hlk198126161"/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szociális igazgatásról és szociális ellátásokról szóló 1993. évi III. törvény</w:t>
      </w:r>
      <w:bookmarkEnd w:id="63"/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alapján tartja nyilván és az információs önrendelkezési jogról és az információszabadságról szóló 2011. évi CXII törvény előírásainak megfelelően kezeli. </w:t>
      </w:r>
    </w:p>
    <w:p w14:paraId="2D17ED61" w14:textId="77777777" w:rsidR="00790E24" w:rsidRDefault="00790E24" w:rsidP="00352494">
      <w:pPr>
        <w:spacing w:before="0" w:after="2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Az ellátott/törvényes képviselője tudomásul veszi a Humán Szolgáltató nyilvántartási, és egyéb jogszabályokban meghatározott szakmai dokumentációs kötelezettségét, egyúttal hozzájárul adatainak a 415/2015. (XII.23.) Korm. rendelet által meghatározott kezeléséhez. </w:t>
      </w:r>
    </w:p>
    <w:p w14:paraId="1C4AAB34" w14:textId="1B3E3C61" w:rsidR="00790E24" w:rsidRPr="00790E24" w:rsidRDefault="00790E24" w:rsidP="00352494">
      <w:pPr>
        <w:spacing w:before="0" w:after="2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A szolgáltatást igénybe vevő/törvényes képviselője a megállapodás aláírásával elismeri, hogy teljeskörű tájékoztatást kapott az ellátás tartalmáról,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a térítési díj fizetésével kapcsolatos szabályokról, az intézményben vezetett nyilvántartásokról, adatkezelésről és adatvédelemről.</w:t>
      </w:r>
    </w:p>
    <w:p w14:paraId="77969B31" w14:textId="77777777" w:rsidR="00790E24" w:rsidRDefault="00790E24" w:rsidP="00352494">
      <w:pPr>
        <w:spacing w:before="0" w:after="2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Nyilatkozik, hogy a tájékoztatásban foglaltakat tudomásul veszi és tiszteletben tartja, és hogy az ellátást igénybe vevő szociális ellátásra való jogosultságának feltételeit és a természetes személyazonosító adatait érintő változásokról </w:t>
      </w:r>
      <w:r w:rsidRPr="00790E24">
        <w:rPr>
          <w:rFonts w:ascii="Palatino Linotype" w:eastAsia="Calibri" w:hAnsi="Palatino Linotype"/>
          <w:b/>
          <w:bCs/>
          <w:kern w:val="2"/>
          <w:sz w:val="22"/>
          <w:szCs w:val="22"/>
          <w:lang w:bidi="he-IL"/>
        </w:rPr>
        <w:t>15 napon belül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értesíti az intézmény vezetőjét.</w:t>
      </w:r>
    </w:p>
    <w:p w14:paraId="16D2D4CD" w14:textId="088024D0" w:rsidR="00790E24" w:rsidRDefault="00790E24" w:rsidP="00352494">
      <w:pPr>
        <w:spacing w:before="0" w:after="2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Továbbá nyilatkozik, hogy a jelen megállapodás megkötésével egy időben a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szociális igazgatásról és szociális ellátásokról szóló 1993. évi III. törvény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94/C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>.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§-ban foglalt nyilatkozatot megtette.</w:t>
      </w:r>
    </w:p>
    <w:p w14:paraId="20039B69" w14:textId="697F48DE" w:rsidR="00790E24" w:rsidRPr="00991E96" w:rsidRDefault="00991E96" w:rsidP="00991E96">
      <w:pPr>
        <w:spacing w:before="0" w:after="40"/>
        <w:rPr>
          <w:rFonts w:ascii="Palatino Linotype" w:eastAsia="Calibri" w:hAnsi="Palatino Linotype"/>
          <w:b/>
          <w:bCs/>
          <w:kern w:val="2"/>
          <w:sz w:val="22"/>
          <w:szCs w:val="22"/>
          <w:lang w:bidi="he-IL"/>
        </w:rPr>
      </w:pPr>
      <w:r w:rsidRPr="00991E96">
        <w:rPr>
          <w:rFonts w:ascii="Palatino Linotype" w:eastAsia="Calibri" w:hAnsi="Palatino Linotype"/>
          <w:b/>
          <w:bCs/>
          <w:kern w:val="2"/>
          <w:sz w:val="22"/>
          <w:szCs w:val="22"/>
          <w:lang w:bidi="he-IL"/>
        </w:rPr>
        <w:t xml:space="preserve">7. </w:t>
      </w:r>
      <w:r w:rsidR="00790E24" w:rsidRPr="00991E96">
        <w:rPr>
          <w:rFonts w:ascii="Palatino Linotype" w:eastAsia="Calibri" w:hAnsi="Palatino Linotype"/>
          <w:b/>
          <w:bCs/>
          <w:kern w:val="2"/>
          <w:sz w:val="22"/>
          <w:szCs w:val="22"/>
          <w:lang w:bidi="he-IL"/>
        </w:rPr>
        <w:t>Egyéb rendelkezések</w:t>
      </w:r>
    </w:p>
    <w:p w14:paraId="5FE583BE" w14:textId="3DFBFD7A" w:rsidR="00790E24" w:rsidRPr="00930E2F" w:rsidRDefault="00790E24" w:rsidP="00352494">
      <w:pPr>
        <w:spacing w:before="40" w:after="4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Jelen megállapodásban nem szabályozott kérdésekben a Ptk. vonatkozó szabályai</w:t>
      </w:r>
      <w:r w:rsidR="00371665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az irányadók.</w:t>
      </w:r>
    </w:p>
    <w:p w14:paraId="02FC09DC" w14:textId="77777777" w:rsidR="00790E24" w:rsidRPr="00930E2F" w:rsidRDefault="00790E24" w:rsidP="00352494">
      <w:pPr>
        <w:spacing w:before="40" w:after="4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Megegyezés hiányában - a nem vagyonjogi - vitás kérdések eldöntésére felek a Pesti Központi Kerületi Bíróság illetékességét kötik ki.</w:t>
      </w:r>
    </w:p>
    <w:p w14:paraId="1A12FDBD" w14:textId="77777777" w:rsidR="00790E24" w:rsidRPr="00930E2F" w:rsidRDefault="00790E24" w:rsidP="00352494">
      <w:pPr>
        <w:spacing w:before="40" w:after="4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Alulírott ellátott, illetve kötelezett a mai napon a megállapodás egy példányát átvettem, és a benne foglaltakat tudomásul vettem.</w:t>
      </w:r>
    </w:p>
    <w:p w14:paraId="659CF3B5" w14:textId="77777777" w:rsidR="00790E24" w:rsidRPr="00930E2F" w:rsidRDefault="00790E24" w:rsidP="00991E96">
      <w:pPr>
        <w:spacing w:before="40" w:after="24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Alulírottak a jelen megállapodást elolvasás után, mint akaratukkal mindenben megegyezőt jóváhagyólag írják alá.</w:t>
      </w:r>
    </w:p>
    <w:p w14:paraId="5EEFD9FB" w14:textId="67CB2A4B" w:rsidR="00790E24" w:rsidRPr="00930E2F" w:rsidRDefault="00790E24" w:rsidP="00991E96">
      <w:pPr>
        <w:spacing w:before="0" w:after="40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proofErr w:type="gramStart"/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Budapest,   </w:t>
      </w:r>
      <w:proofErr w:type="gramEnd"/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........... év ........................... hó ...... nap</w:t>
      </w:r>
    </w:p>
    <w:p w14:paraId="328A5816" w14:textId="77777777" w:rsidR="00790E24" w:rsidRPr="00930E2F" w:rsidRDefault="00790E24" w:rsidP="00790E24">
      <w:pPr>
        <w:spacing w:before="0" w:after="160" w:line="259" w:lineRule="auto"/>
        <w:jc w:val="center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...........................…………………..              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ab/>
        <w:t xml:space="preserve">            ..……………………………………</w:t>
      </w:r>
    </w:p>
    <w:p w14:paraId="00621F09" w14:textId="15F23AA8" w:rsidR="00790E24" w:rsidRPr="00930E2F" w:rsidRDefault="00790E24" w:rsidP="00371665">
      <w:pPr>
        <w:spacing w:before="0" w:after="360" w:line="360" w:lineRule="auto"/>
        <w:jc w:val="left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  </w:t>
      </w:r>
      <w:r w:rsidR="00991E96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ellátott/törvényes képviselő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ab/>
        <w:t xml:space="preserve">                                              </w:t>
      </w:r>
      <w:r w:rsidR="00991E96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szakmai vezető</w:t>
      </w:r>
    </w:p>
    <w:p w14:paraId="4F4D43FB" w14:textId="77777777" w:rsidR="00790E24" w:rsidRPr="00930E2F" w:rsidRDefault="00790E24" w:rsidP="00790E24">
      <w:pPr>
        <w:spacing w:before="0" w:after="160" w:line="259" w:lineRule="auto"/>
        <w:jc w:val="center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……………..…………………….</w:t>
      </w:r>
    </w:p>
    <w:p w14:paraId="6235D85D" w14:textId="70594C10" w:rsidR="00790E24" w:rsidRDefault="00790E24" w:rsidP="00790E24">
      <w:pPr>
        <w:spacing w:before="0" w:after="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                                                    </w:t>
      </w:r>
      <w:r w:rsidR="00991E96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Farkas Tünde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                                                     </w:t>
      </w:r>
    </w:p>
    <w:p w14:paraId="00EC968F" w14:textId="0D4A8480" w:rsidR="00991E96" w:rsidRPr="00991E96" w:rsidRDefault="00790E24" w:rsidP="00991E96">
      <w:pPr>
        <w:spacing w:before="0" w:after="20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                                                                </w:t>
      </w:r>
      <w:r w:rsidR="00991E96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igazgató</w:t>
      </w:r>
    </w:p>
    <w:p w14:paraId="690153B6" w14:textId="0C4CFF58" w:rsidR="00371665" w:rsidRPr="00930E2F" w:rsidRDefault="00371665" w:rsidP="00991E96">
      <w:pPr>
        <w:spacing w:before="0" w:after="60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Kapják:</w:t>
      </w:r>
    </w:p>
    <w:p w14:paraId="72F5684C" w14:textId="77777777" w:rsidR="00371665" w:rsidRPr="00930E2F" w:rsidRDefault="00371665" w:rsidP="00371665">
      <w:pPr>
        <w:tabs>
          <w:tab w:val="left" w:pos="284"/>
        </w:tabs>
        <w:spacing w:before="0" w:after="0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1.</w:t>
      </w: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ab/>
        <w:t>Ellátott vagy törvényes képviselője</w:t>
      </w:r>
    </w:p>
    <w:p w14:paraId="3E0E3481" w14:textId="2AD336B5" w:rsidR="007A74F0" w:rsidRPr="00371665" w:rsidRDefault="00371665" w:rsidP="00371665">
      <w:pPr>
        <w:tabs>
          <w:tab w:val="left" w:pos="284"/>
        </w:tabs>
        <w:spacing w:before="0" w:after="0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2.</w:t>
      </w: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ab/>
        <w:t>Humán Szolgáltató alapszolgáltatást</w:t>
      </w:r>
      <w:r w:rsidR="00BB0614">
        <w:rPr>
          <w:rFonts w:ascii="Palatino Linotype" w:eastAsia="Calibri" w:hAnsi="Palatino Linotype"/>
          <w:kern w:val="2"/>
          <w:sz w:val="20"/>
          <w:szCs w:val="20"/>
          <w:lang w:bidi="he-IL"/>
        </w:rPr>
        <w:t xml:space="preserve"> </w:t>
      </w: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nyújtó</w:t>
      </w:r>
      <w:r w:rsidR="00BB0614">
        <w:rPr>
          <w:rFonts w:ascii="Palatino Linotype" w:eastAsia="Calibri" w:hAnsi="Palatino Linotype"/>
          <w:kern w:val="2"/>
          <w:sz w:val="20"/>
          <w:szCs w:val="20"/>
          <w:lang w:bidi="he-IL"/>
        </w:rPr>
        <w:t xml:space="preserve"> – </w:t>
      </w:r>
      <w:r w:rsidR="00EC5621">
        <w:rPr>
          <w:rFonts w:ascii="Palatino Linotype" w:eastAsia="Calibri" w:hAnsi="Palatino Linotype"/>
          <w:kern w:val="2"/>
          <w:sz w:val="20"/>
          <w:szCs w:val="20"/>
          <w:lang w:bidi="he-IL"/>
        </w:rPr>
        <w:t xml:space="preserve">jelzőrendszeres </w:t>
      </w:r>
      <w:r w:rsidR="00BB0614">
        <w:rPr>
          <w:rFonts w:ascii="Palatino Linotype" w:eastAsia="Calibri" w:hAnsi="Palatino Linotype"/>
          <w:kern w:val="2"/>
          <w:sz w:val="20"/>
          <w:szCs w:val="20"/>
          <w:lang w:bidi="he-IL"/>
        </w:rPr>
        <w:t>házi segítségnyújtás -</w:t>
      </w: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 xml:space="preserve"> szakmai vezetőj</w:t>
      </w:r>
      <w:r>
        <w:rPr>
          <w:rFonts w:ascii="Palatino Linotype" w:eastAsia="Calibri" w:hAnsi="Palatino Linotype"/>
          <w:kern w:val="2"/>
          <w:sz w:val="20"/>
          <w:szCs w:val="20"/>
          <w:lang w:bidi="he-IL"/>
        </w:rPr>
        <w:t>e</w:t>
      </w:r>
    </w:p>
    <w:sectPr w:rsidR="007A74F0" w:rsidRPr="00371665" w:rsidSect="00D96E2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133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56123" w14:textId="77777777" w:rsidR="00B76181" w:rsidRPr="00E10989" w:rsidRDefault="00B76181" w:rsidP="00FE013C">
      <w:pPr>
        <w:spacing w:after="0"/>
      </w:pPr>
      <w:r w:rsidRPr="00E10989">
        <w:separator/>
      </w:r>
    </w:p>
  </w:endnote>
  <w:endnote w:type="continuationSeparator" w:id="0">
    <w:p w14:paraId="2D4441C3" w14:textId="77777777" w:rsidR="00B76181" w:rsidRPr="00E10989" w:rsidRDefault="00B76181" w:rsidP="00FE013C">
      <w:pPr>
        <w:spacing w:after="0"/>
      </w:pPr>
      <w:r w:rsidRPr="00E1098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2082498"/>
      <w:docPartObj>
        <w:docPartGallery w:val="Page Numbers (Bottom of Page)"/>
        <w:docPartUnique/>
      </w:docPartObj>
    </w:sdtPr>
    <w:sdtEndPr/>
    <w:sdtContent>
      <w:p w14:paraId="53964693" w14:textId="77777777" w:rsidR="00DB3FBA" w:rsidRDefault="00DB3FBA">
        <w:pPr>
          <w:pStyle w:val="llb"/>
          <w:jc w:val="right"/>
        </w:pPr>
      </w:p>
      <w:tbl>
        <w:tblPr>
          <w:tblW w:w="10206" w:type="dxa"/>
          <w:jc w:val="center"/>
          <w:tblLook w:val="04A0" w:firstRow="1" w:lastRow="0" w:firstColumn="1" w:lastColumn="0" w:noHBand="0" w:noVBand="1"/>
        </w:tblPr>
        <w:tblGrid>
          <w:gridCol w:w="10206"/>
        </w:tblGrid>
        <w:tr w:rsidR="00DB3FBA" w:rsidRPr="00DB5C71" w14:paraId="6FEFB969" w14:textId="77777777" w:rsidTr="00A32390">
          <w:trPr>
            <w:trHeight w:val="254"/>
            <w:jc w:val="center"/>
          </w:trPr>
          <w:tc>
            <w:tcPr>
              <w:tcW w:w="10206" w:type="dxa"/>
              <w:tcBorders>
                <w:top w:val="single" w:sz="12" w:space="0" w:color="C00000"/>
                <w:bottom w:val="single" w:sz="12" w:space="0" w:color="FF0000"/>
              </w:tcBorders>
              <w:shd w:val="clear" w:color="auto" w:fill="auto"/>
            </w:tcPr>
            <w:p w14:paraId="471E4952" w14:textId="15BF037C" w:rsidR="00DB3FBA" w:rsidRPr="00DB5C71" w:rsidRDefault="008D3717" w:rsidP="00233AC3">
              <w:pPr>
                <w:pStyle w:val="lfej"/>
                <w:spacing w:before="0"/>
                <w:jc w:val="center"/>
                <w:rPr>
                  <w:rFonts w:ascii="Palatino Linotype" w:hAnsi="Palatino Linotype" w:cs="Arial"/>
                  <w:color w:val="000000"/>
                  <w:sz w:val="18"/>
                  <w:szCs w:val="18"/>
                </w:rPr>
              </w:pPr>
              <w:bookmarkStart w:id="64" w:name="_Hlk190935341"/>
              <w:r>
                <w:rPr>
                  <w:rFonts w:ascii="Palatino Linotype" w:hAnsi="Palatino Linotype" w:cs="Arial"/>
                  <w:color w:val="000000"/>
                  <w:sz w:val="18"/>
                  <w:szCs w:val="18"/>
                </w:rPr>
                <w:t>SZAKMAI PROGRAM</w:t>
              </w:r>
              <w:r w:rsidR="001A0DF8">
                <w:rPr>
                  <w:rFonts w:ascii="Palatino Linotype" w:hAnsi="Palatino Linotype" w:cs="Arial"/>
                  <w:color w:val="000000"/>
                  <w:sz w:val="18"/>
                  <w:szCs w:val="18"/>
                </w:rPr>
                <w:t xml:space="preserve"> – </w:t>
              </w:r>
              <w:r w:rsidR="00D96E22">
                <w:rPr>
                  <w:rFonts w:ascii="Palatino Linotype" w:hAnsi="Palatino Linotype" w:cs="Arial"/>
                  <w:color w:val="000000"/>
                  <w:sz w:val="18"/>
                  <w:szCs w:val="18"/>
                </w:rPr>
                <w:t xml:space="preserve">JELZŐRENDSZERES </w:t>
              </w:r>
              <w:r w:rsidR="00D111E5">
                <w:rPr>
                  <w:rFonts w:ascii="Palatino Linotype" w:hAnsi="Palatino Linotype" w:cs="Arial"/>
                  <w:color w:val="000000"/>
                  <w:sz w:val="18"/>
                  <w:szCs w:val="18"/>
                </w:rPr>
                <w:t>HÁZI SEGÍTSÉGNYÚJTÁS</w:t>
              </w:r>
            </w:p>
          </w:tc>
        </w:tr>
      </w:tbl>
      <w:bookmarkEnd w:id="64"/>
      <w:p w14:paraId="377EBC29" w14:textId="2ABAEEE0" w:rsidR="00DB3FBA" w:rsidRDefault="00DB3FB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AE3">
          <w:rPr>
            <w:noProof/>
          </w:rPr>
          <w:t>11</w:t>
        </w:r>
        <w:r>
          <w:fldChar w:fldCharType="end"/>
        </w:r>
      </w:p>
    </w:sdtContent>
  </w:sdt>
  <w:p w14:paraId="33976CDA" w14:textId="77777777" w:rsidR="00DB3FBA" w:rsidRPr="00E10989" w:rsidRDefault="00DB3FB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6" w:type="dxa"/>
      <w:jc w:val="center"/>
      <w:tblLook w:val="04A0" w:firstRow="1" w:lastRow="0" w:firstColumn="1" w:lastColumn="0" w:noHBand="0" w:noVBand="1"/>
    </w:tblPr>
    <w:tblGrid>
      <w:gridCol w:w="10206"/>
    </w:tblGrid>
    <w:tr w:rsidR="00491A86" w:rsidRPr="00DB5C71" w14:paraId="46D014CC" w14:textId="77777777" w:rsidTr="0062615F">
      <w:trPr>
        <w:trHeight w:val="254"/>
        <w:jc w:val="center"/>
      </w:trPr>
      <w:tc>
        <w:tcPr>
          <w:tcW w:w="10206" w:type="dxa"/>
          <w:tcBorders>
            <w:top w:val="single" w:sz="12" w:space="0" w:color="C00000"/>
            <w:bottom w:val="single" w:sz="12" w:space="0" w:color="FF0000"/>
          </w:tcBorders>
          <w:shd w:val="clear" w:color="auto" w:fill="auto"/>
        </w:tcPr>
        <w:p w14:paraId="4AB61853" w14:textId="0B59E63F" w:rsidR="00491A86" w:rsidRPr="00DB5C71" w:rsidRDefault="00491A86" w:rsidP="00491A86">
          <w:pPr>
            <w:pStyle w:val="lfej"/>
            <w:spacing w:before="0"/>
            <w:jc w:val="center"/>
            <w:rPr>
              <w:rFonts w:ascii="Palatino Linotype" w:hAnsi="Palatino Linotype" w:cs="Arial"/>
              <w:color w:val="000000"/>
              <w:sz w:val="18"/>
              <w:szCs w:val="18"/>
            </w:rPr>
          </w:pPr>
          <w:r>
            <w:rPr>
              <w:rFonts w:ascii="Palatino Linotype" w:hAnsi="Palatino Linotype" w:cs="Arial"/>
              <w:color w:val="000000"/>
              <w:sz w:val="18"/>
              <w:szCs w:val="18"/>
            </w:rPr>
            <w:t>SZAKMAI PROGRAM</w:t>
          </w:r>
          <w:r w:rsidR="001A0DF8">
            <w:rPr>
              <w:rFonts w:ascii="Palatino Linotype" w:hAnsi="Palatino Linotype" w:cs="Arial"/>
              <w:color w:val="000000"/>
              <w:sz w:val="18"/>
              <w:szCs w:val="18"/>
            </w:rPr>
            <w:t xml:space="preserve"> – </w:t>
          </w:r>
          <w:r w:rsidR="00D96E22">
            <w:rPr>
              <w:rFonts w:ascii="Palatino Linotype" w:hAnsi="Palatino Linotype" w:cs="Arial"/>
              <w:color w:val="000000"/>
              <w:sz w:val="18"/>
              <w:szCs w:val="18"/>
            </w:rPr>
            <w:t xml:space="preserve">JELZŐRENDSZERES </w:t>
          </w:r>
          <w:r w:rsidR="00D111E5">
            <w:rPr>
              <w:rFonts w:ascii="Palatino Linotype" w:hAnsi="Palatino Linotype" w:cs="Arial"/>
              <w:color w:val="000000"/>
              <w:sz w:val="18"/>
              <w:szCs w:val="18"/>
            </w:rPr>
            <w:t>HÁZI SEGÍTSÉGNYÚJTÁS</w:t>
          </w:r>
        </w:p>
      </w:tc>
    </w:tr>
  </w:tbl>
  <w:p w14:paraId="3F27E508" w14:textId="77777777" w:rsidR="00491A86" w:rsidRDefault="00491A8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32F27" w14:textId="77777777" w:rsidR="00B76181" w:rsidRPr="00E10989" w:rsidRDefault="00B76181" w:rsidP="00FE013C">
      <w:pPr>
        <w:spacing w:after="0"/>
      </w:pPr>
      <w:r w:rsidRPr="00E10989">
        <w:separator/>
      </w:r>
    </w:p>
  </w:footnote>
  <w:footnote w:type="continuationSeparator" w:id="0">
    <w:p w14:paraId="2F18B178" w14:textId="77777777" w:rsidR="00B76181" w:rsidRPr="00E10989" w:rsidRDefault="00B76181" w:rsidP="00FE013C">
      <w:pPr>
        <w:spacing w:after="0"/>
      </w:pPr>
      <w:r w:rsidRPr="00E1098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B88E" w14:textId="6BF1A126" w:rsidR="00DB3FBA" w:rsidRPr="00E10989" w:rsidRDefault="00DB3FBA" w:rsidP="00716186">
    <w:pPr>
      <w:pStyle w:val="lfej"/>
      <w:jc w:val="center"/>
    </w:pPr>
    <w:r w:rsidRPr="00E10989"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42CE0CFF" wp14:editId="39FF3906">
          <wp:simplePos x="0" y="0"/>
          <wp:positionH relativeFrom="column">
            <wp:posOffset>-280670</wp:posOffset>
          </wp:positionH>
          <wp:positionV relativeFrom="paragraph">
            <wp:posOffset>-411563</wp:posOffset>
          </wp:positionV>
          <wp:extent cx="6318000" cy="860400"/>
          <wp:effectExtent l="0" t="0" r="0" b="0"/>
          <wp:wrapNone/>
          <wp:docPr id="1442793124" name="Kép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63349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000" cy="86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47E14" w14:textId="127EFDF4" w:rsidR="00DB3FBA" w:rsidRDefault="00DB3FBA">
    <w:pPr>
      <w:pStyle w:val="lfej"/>
    </w:pPr>
    <w:r w:rsidRPr="00E10989"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2CE123AD" wp14:editId="6C424017">
          <wp:simplePos x="0" y="0"/>
          <wp:positionH relativeFrom="margin">
            <wp:align>center</wp:align>
          </wp:positionH>
          <wp:positionV relativeFrom="paragraph">
            <wp:posOffset>-393424</wp:posOffset>
          </wp:positionV>
          <wp:extent cx="6313521" cy="922351"/>
          <wp:effectExtent l="0" t="0" r="0" b="0"/>
          <wp:wrapNone/>
          <wp:docPr id="1721274880" name="Kép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63349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3521" cy="9223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Cmsor10"/>
      <w:suff w:val="nothing"/>
      <w:lvlText w:val="%1"/>
      <w:lvlJc w:val="left"/>
      <w:pPr>
        <w:tabs>
          <w:tab w:val="num" w:pos="0"/>
        </w:tabs>
        <w:ind w:left="432" w:hanging="432"/>
      </w:pPr>
      <w:rPr>
        <w:rFonts w:ascii="Garamond" w:hAnsi="Garamond" w:cs="Garamond" w:hint="default"/>
        <w:i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E916792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iCs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CA187F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</w:abstractNum>
  <w:abstractNum w:abstractNumId="4" w15:restartNumberingAfterBreak="0">
    <w:nsid w:val="00000006"/>
    <w:multiLevelType w:val="singleLevel"/>
    <w:tmpl w:val="53962AF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iCs w:val="0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numFmt w:val="bullet"/>
      <w:pStyle w:val="Pon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5"/>
    <w:multiLevelType w:val="singleLevel"/>
    <w:tmpl w:val="00000015"/>
    <w:name w:val="WW8Num21"/>
    <w:lvl w:ilvl="0">
      <w:numFmt w:val="bullet"/>
      <w:pStyle w:val="Felsorols1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hint="default"/>
      </w:rPr>
    </w:lvl>
  </w:abstractNum>
  <w:abstractNum w:abstractNumId="7" w15:restartNumberingAfterBreak="0">
    <w:nsid w:val="04EF6902"/>
    <w:multiLevelType w:val="hybridMultilevel"/>
    <w:tmpl w:val="9C8AF7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4E3908"/>
    <w:multiLevelType w:val="multilevel"/>
    <w:tmpl w:val="3B3A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0C3ACC"/>
    <w:multiLevelType w:val="hybridMultilevel"/>
    <w:tmpl w:val="56F45ADC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50763"/>
    <w:multiLevelType w:val="hybridMultilevel"/>
    <w:tmpl w:val="3DC86D8E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375AD"/>
    <w:multiLevelType w:val="hybridMultilevel"/>
    <w:tmpl w:val="248443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820B6"/>
    <w:multiLevelType w:val="hybridMultilevel"/>
    <w:tmpl w:val="98A210EE"/>
    <w:lvl w:ilvl="0" w:tplc="040E0003">
      <w:start w:val="1"/>
      <w:numFmt w:val="bullet"/>
      <w:lvlText w:val="o"/>
      <w:lvlJc w:val="left"/>
      <w:pPr>
        <w:ind w:left="7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 w15:restartNumberingAfterBreak="0">
    <w:nsid w:val="243D6D47"/>
    <w:multiLevelType w:val="hybridMultilevel"/>
    <w:tmpl w:val="33464A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E7450"/>
    <w:multiLevelType w:val="hybridMultilevel"/>
    <w:tmpl w:val="0A62B7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444B0"/>
    <w:multiLevelType w:val="hybridMultilevel"/>
    <w:tmpl w:val="BCB02DA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80F37"/>
    <w:multiLevelType w:val="hybridMultilevel"/>
    <w:tmpl w:val="A93AAF8E"/>
    <w:lvl w:ilvl="0" w:tplc="4ABEDAD2">
      <w:start w:val="1"/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D4322F7"/>
    <w:multiLevelType w:val="hybridMultilevel"/>
    <w:tmpl w:val="34562CA4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16812FE"/>
    <w:multiLevelType w:val="hybridMultilevel"/>
    <w:tmpl w:val="8A626BF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914B6"/>
    <w:multiLevelType w:val="hybridMultilevel"/>
    <w:tmpl w:val="775C8DCE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C235C94"/>
    <w:multiLevelType w:val="hybridMultilevel"/>
    <w:tmpl w:val="F43A05C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C0A3D"/>
    <w:multiLevelType w:val="hybridMultilevel"/>
    <w:tmpl w:val="F306B83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67718"/>
    <w:multiLevelType w:val="hybridMultilevel"/>
    <w:tmpl w:val="6A8C174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E3D34"/>
    <w:multiLevelType w:val="hybridMultilevel"/>
    <w:tmpl w:val="CEB4610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F7D1B"/>
    <w:multiLevelType w:val="hybridMultilevel"/>
    <w:tmpl w:val="8BCCBD4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46550"/>
    <w:multiLevelType w:val="hybridMultilevel"/>
    <w:tmpl w:val="CBE258CE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5F65A78"/>
    <w:multiLevelType w:val="hybridMultilevel"/>
    <w:tmpl w:val="CC406CC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148E9"/>
    <w:multiLevelType w:val="hybridMultilevel"/>
    <w:tmpl w:val="C9381B18"/>
    <w:lvl w:ilvl="0" w:tplc="040E000B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5296997"/>
    <w:multiLevelType w:val="hybridMultilevel"/>
    <w:tmpl w:val="2A1848E2"/>
    <w:lvl w:ilvl="0" w:tplc="C69E591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13ED6"/>
    <w:multiLevelType w:val="hybridMultilevel"/>
    <w:tmpl w:val="A778444E"/>
    <w:lvl w:ilvl="0" w:tplc="AD96C7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F739EA"/>
    <w:multiLevelType w:val="hybridMultilevel"/>
    <w:tmpl w:val="8C260B9A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AA7BF3"/>
    <w:multiLevelType w:val="multilevel"/>
    <w:tmpl w:val="95F682E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1B7171"/>
    <w:multiLevelType w:val="hybridMultilevel"/>
    <w:tmpl w:val="885A87D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9A4AF6"/>
    <w:multiLevelType w:val="hybridMultilevel"/>
    <w:tmpl w:val="1D82505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003404">
    <w:abstractNumId w:val="0"/>
  </w:num>
  <w:num w:numId="2" w16cid:durableId="1608346464">
    <w:abstractNumId w:val="5"/>
  </w:num>
  <w:num w:numId="3" w16cid:durableId="1922833964">
    <w:abstractNumId w:val="6"/>
  </w:num>
  <w:num w:numId="4" w16cid:durableId="776947765">
    <w:abstractNumId w:val="9"/>
  </w:num>
  <w:num w:numId="5" w16cid:durableId="1835607060">
    <w:abstractNumId w:val="7"/>
  </w:num>
  <w:num w:numId="6" w16cid:durableId="1120369939">
    <w:abstractNumId w:val="20"/>
  </w:num>
  <w:num w:numId="7" w16cid:durableId="1242912068">
    <w:abstractNumId w:val="13"/>
  </w:num>
  <w:num w:numId="8" w16cid:durableId="1993102144">
    <w:abstractNumId w:val="11"/>
  </w:num>
  <w:num w:numId="9" w16cid:durableId="439423197">
    <w:abstractNumId w:val="19"/>
  </w:num>
  <w:num w:numId="10" w16cid:durableId="1004089715">
    <w:abstractNumId w:val="17"/>
  </w:num>
  <w:num w:numId="11" w16cid:durableId="1420251462">
    <w:abstractNumId w:val="30"/>
  </w:num>
  <w:num w:numId="12" w16cid:durableId="1197549257">
    <w:abstractNumId w:val="25"/>
  </w:num>
  <w:num w:numId="13" w16cid:durableId="1460222473">
    <w:abstractNumId w:val="15"/>
  </w:num>
  <w:num w:numId="14" w16cid:durableId="2124107601">
    <w:abstractNumId w:val="26"/>
  </w:num>
  <w:num w:numId="15" w16cid:durableId="500970476">
    <w:abstractNumId w:val="33"/>
  </w:num>
  <w:num w:numId="16" w16cid:durableId="648171206">
    <w:abstractNumId w:val="24"/>
  </w:num>
  <w:num w:numId="17" w16cid:durableId="1426534799">
    <w:abstractNumId w:val="18"/>
  </w:num>
  <w:num w:numId="18" w16cid:durableId="682585462">
    <w:abstractNumId w:val="28"/>
  </w:num>
  <w:num w:numId="19" w16cid:durableId="599989536">
    <w:abstractNumId w:val="32"/>
  </w:num>
  <w:num w:numId="20" w16cid:durableId="1428308706">
    <w:abstractNumId w:val="12"/>
  </w:num>
  <w:num w:numId="21" w16cid:durableId="1654262741">
    <w:abstractNumId w:val="22"/>
  </w:num>
  <w:num w:numId="22" w16cid:durableId="358898563">
    <w:abstractNumId w:val="21"/>
  </w:num>
  <w:num w:numId="23" w16cid:durableId="801506810">
    <w:abstractNumId w:val="10"/>
  </w:num>
  <w:num w:numId="24" w16cid:durableId="1600213742">
    <w:abstractNumId w:val="16"/>
  </w:num>
  <w:num w:numId="25" w16cid:durableId="625894810">
    <w:abstractNumId w:val="27"/>
  </w:num>
  <w:num w:numId="26" w16cid:durableId="598609048">
    <w:abstractNumId w:val="14"/>
  </w:num>
  <w:num w:numId="27" w16cid:durableId="1861353752">
    <w:abstractNumId w:val="23"/>
  </w:num>
  <w:num w:numId="28" w16cid:durableId="1383946150">
    <w:abstractNumId w:val="29"/>
  </w:num>
  <w:num w:numId="29" w16cid:durableId="647788865">
    <w:abstractNumId w:val="8"/>
  </w:num>
  <w:num w:numId="30" w16cid:durableId="1572080425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13C"/>
    <w:rsid w:val="000079E1"/>
    <w:rsid w:val="00016121"/>
    <w:rsid w:val="00023348"/>
    <w:rsid w:val="00025973"/>
    <w:rsid w:val="00036477"/>
    <w:rsid w:val="00050D53"/>
    <w:rsid w:val="00056397"/>
    <w:rsid w:val="00066D34"/>
    <w:rsid w:val="00072A2A"/>
    <w:rsid w:val="00072D5B"/>
    <w:rsid w:val="00075A71"/>
    <w:rsid w:val="00077CC9"/>
    <w:rsid w:val="00080827"/>
    <w:rsid w:val="00091CF4"/>
    <w:rsid w:val="000A1DAF"/>
    <w:rsid w:val="000A5780"/>
    <w:rsid w:val="000A6C49"/>
    <w:rsid w:val="000B1E6A"/>
    <w:rsid w:val="000B2820"/>
    <w:rsid w:val="000C1493"/>
    <w:rsid w:val="000D33CA"/>
    <w:rsid w:val="000D3984"/>
    <w:rsid w:val="000D7509"/>
    <w:rsid w:val="000E6085"/>
    <w:rsid w:val="0010049B"/>
    <w:rsid w:val="001030AF"/>
    <w:rsid w:val="001040B9"/>
    <w:rsid w:val="001170EE"/>
    <w:rsid w:val="001218C7"/>
    <w:rsid w:val="00126562"/>
    <w:rsid w:val="00127177"/>
    <w:rsid w:val="0014435F"/>
    <w:rsid w:val="00147B7C"/>
    <w:rsid w:val="0015134C"/>
    <w:rsid w:val="00151E85"/>
    <w:rsid w:val="00173E76"/>
    <w:rsid w:val="00176C64"/>
    <w:rsid w:val="001812F4"/>
    <w:rsid w:val="00181FBB"/>
    <w:rsid w:val="00182CD5"/>
    <w:rsid w:val="001924EE"/>
    <w:rsid w:val="0019403A"/>
    <w:rsid w:val="0019404B"/>
    <w:rsid w:val="0019524A"/>
    <w:rsid w:val="00196ED3"/>
    <w:rsid w:val="001A0DF8"/>
    <w:rsid w:val="001A4AEA"/>
    <w:rsid w:val="001A58AA"/>
    <w:rsid w:val="001B5F8A"/>
    <w:rsid w:val="001C08F8"/>
    <w:rsid w:val="001C339B"/>
    <w:rsid w:val="001C65DE"/>
    <w:rsid w:val="001D1156"/>
    <w:rsid w:val="001D3E8E"/>
    <w:rsid w:val="001E2B47"/>
    <w:rsid w:val="001E38D4"/>
    <w:rsid w:val="001E631E"/>
    <w:rsid w:val="001E7443"/>
    <w:rsid w:val="001F29D0"/>
    <w:rsid w:val="001F7017"/>
    <w:rsid w:val="0021023B"/>
    <w:rsid w:val="00213E55"/>
    <w:rsid w:val="00227636"/>
    <w:rsid w:val="00231A50"/>
    <w:rsid w:val="00231CED"/>
    <w:rsid w:val="00233AC3"/>
    <w:rsid w:val="002342F4"/>
    <w:rsid w:val="00235CC2"/>
    <w:rsid w:val="00237123"/>
    <w:rsid w:val="00237FA3"/>
    <w:rsid w:val="00266AE3"/>
    <w:rsid w:val="00275D27"/>
    <w:rsid w:val="002914D3"/>
    <w:rsid w:val="002A3B94"/>
    <w:rsid w:val="002A739F"/>
    <w:rsid w:val="002A7DD3"/>
    <w:rsid w:val="002B0FEB"/>
    <w:rsid w:val="002B5E34"/>
    <w:rsid w:val="002C0FB9"/>
    <w:rsid w:val="002D412A"/>
    <w:rsid w:val="002D79D8"/>
    <w:rsid w:val="002E27E5"/>
    <w:rsid w:val="002F7D44"/>
    <w:rsid w:val="002F7DCE"/>
    <w:rsid w:val="00307CA7"/>
    <w:rsid w:val="00312315"/>
    <w:rsid w:val="00316189"/>
    <w:rsid w:val="00321FC8"/>
    <w:rsid w:val="00330BCA"/>
    <w:rsid w:val="00335AA4"/>
    <w:rsid w:val="003417BC"/>
    <w:rsid w:val="00343A70"/>
    <w:rsid w:val="00352494"/>
    <w:rsid w:val="003555E5"/>
    <w:rsid w:val="00357A35"/>
    <w:rsid w:val="00370F32"/>
    <w:rsid w:val="00371665"/>
    <w:rsid w:val="00372040"/>
    <w:rsid w:val="0037528A"/>
    <w:rsid w:val="003764FC"/>
    <w:rsid w:val="00376DF4"/>
    <w:rsid w:val="0038350A"/>
    <w:rsid w:val="0039164D"/>
    <w:rsid w:val="00392F7F"/>
    <w:rsid w:val="003A357D"/>
    <w:rsid w:val="003A5264"/>
    <w:rsid w:val="003A547B"/>
    <w:rsid w:val="003B5914"/>
    <w:rsid w:val="003D4C11"/>
    <w:rsid w:val="003D7592"/>
    <w:rsid w:val="003E56AD"/>
    <w:rsid w:val="003F4567"/>
    <w:rsid w:val="003F572E"/>
    <w:rsid w:val="003F5752"/>
    <w:rsid w:val="003F6B91"/>
    <w:rsid w:val="0040233E"/>
    <w:rsid w:val="00406E4C"/>
    <w:rsid w:val="00416930"/>
    <w:rsid w:val="004171F2"/>
    <w:rsid w:val="004276F5"/>
    <w:rsid w:val="00445146"/>
    <w:rsid w:val="004527D0"/>
    <w:rsid w:val="00453216"/>
    <w:rsid w:val="0046146D"/>
    <w:rsid w:val="0046678B"/>
    <w:rsid w:val="00476B4C"/>
    <w:rsid w:val="00491A86"/>
    <w:rsid w:val="00492815"/>
    <w:rsid w:val="0049338B"/>
    <w:rsid w:val="004A7994"/>
    <w:rsid w:val="004B3B31"/>
    <w:rsid w:val="004B4BB3"/>
    <w:rsid w:val="004D0116"/>
    <w:rsid w:val="004D1512"/>
    <w:rsid w:val="004D590C"/>
    <w:rsid w:val="004E4C0D"/>
    <w:rsid w:val="004F607A"/>
    <w:rsid w:val="00513FFA"/>
    <w:rsid w:val="00517E7F"/>
    <w:rsid w:val="0054442A"/>
    <w:rsid w:val="00546633"/>
    <w:rsid w:val="005510D6"/>
    <w:rsid w:val="00551CF5"/>
    <w:rsid w:val="00561D3B"/>
    <w:rsid w:val="00572928"/>
    <w:rsid w:val="00576A2C"/>
    <w:rsid w:val="005804A2"/>
    <w:rsid w:val="00581CAD"/>
    <w:rsid w:val="0059279D"/>
    <w:rsid w:val="00592EC2"/>
    <w:rsid w:val="005A2F73"/>
    <w:rsid w:val="005C0C09"/>
    <w:rsid w:val="005C3265"/>
    <w:rsid w:val="005C6230"/>
    <w:rsid w:val="005E2EC0"/>
    <w:rsid w:val="005E57E2"/>
    <w:rsid w:val="005F1472"/>
    <w:rsid w:val="00625377"/>
    <w:rsid w:val="00625B77"/>
    <w:rsid w:val="006322E1"/>
    <w:rsid w:val="0063517D"/>
    <w:rsid w:val="00655165"/>
    <w:rsid w:val="00660751"/>
    <w:rsid w:val="0066358C"/>
    <w:rsid w:val="00674E38"/>
    <w:rsid w:val="00681F47"/>
    <w:rsid w:val="006863AD"/>
    <w:rsid w:val="00686F72"/>
    <w:rsid w:val="00694E62"/>
    <w:rsid w:val="006A3199"/>
    <w:rsid w:val="006C558E"/>
    <w:rsid w:val="006D41FB"/>
    <w:rsid w:val="006E0A8E"/>
    <w:rsid w:val="006E7DB8"/>
    <w:rsid w:val="006F0F40"/>
    <w:rsid w:val="006F2D07"/>
    <w:rsid w:val="00703702"/>
    <w:rsid w:val="00705FF9"/>
    <w:rsid w:val="00706546"/>
    <w:rsid w:val="007105D4"/>
    <w:rsid w:val="00714A18"/>
    <w:rsid w:val="00716186"/>
    <w:rsid w:val="00720EC7"/>
    <w:rsid w:val="00726433"/>
    <w:rsid w:val="007300F5"/>
    <w:rsid w:val="00732010"/>
    <w:rsid w:val="00732E52"/>
    <w:rsid w:val="00741C7D"/>
    <w:rsid w:val="00751E43"/>
    <w:rsid w:val="007619B2"/>
    <w:rsid w:val="007641A3"/>
    <w:rsid w:val="0076554F"/>
    <w:rsid w:val="00774530"/>
    <w:rsid w:val="007769E9"/>
    <w:rsid w:val="0077710C"/>
    <w:rsid w:val="00790E24"/>
    <w:rsid w:val="00791C97"/>
    <w:rsid w:val="007A02B7"/>
    <w:rsid w:val="007A5745"/>
    <w:rsid w:val="007A74F0"/>
    <w:rsid w:val="007B061A"/>
    <w:rsid w:val="007B2215"/>
    <w:rsid w:val="007B3BBC"/>
    <w:rsid w:val="007B43EB"/>
    <w:rsid w:val="007C3C30"/>
    <w:rsid w:val="007C6718"/>
    <w:rsid w:val="007D4254"/>
    <w:rsid w:val="007D59C4"/>
    <w:rsid w:val="007D7905"/>
    <w:rsid w:val="007E6637"/>
    <w:rsid w:val="007E7568"/>
    <w:rsid w:val="007F2C88"/>
    <w:rsid w:val="00800BFA"/>
    <w:rsid w:val="00803C86"/>
    <w:rsid w:val="008137B9"/>
    <w:rsid w:val="00814CC2"/>
    <w:rsid w:val="00816E1C"/>
    <w:rsid w:val="00816F4B"/>
    <w:rsid w:val="00830493"/>
    <w:rsid w:val="00840B84"/>
    <w:rsid w:val="00842C2B"/>
    <w:rsid w:val="00846D5B"/>
    <w:rsid w:val="00851485"/>
    <w:rsid w:val="00851890"/>
    <w:rsid w:val="008632D3"/>
    <w:rsid w:val="00866A0B"/>
    <w:rsid w:val="0087176E"/>
    <w:rsid w:val="00883C88"/>
    <w:rsid w:val="0088444B"/>
    <w:rsid w:val="008858A6"/>
    <w:rsid w:val="008971CA"/>
    <w:rsid w:val="008A2992"/>
    <w:rsid w:val="008A4FD6"/>
    <w:rsid w:val="008B40D4"/>
    <w:rsid w:val="008C2394"/>
    <w:rsid w:val="008C2E49"/>
    <w:rsid w:val="008C518C"/>
    <w:rsid w:val="008C642C"/>
    <w:rsid w:val="008C7388"/>
    <w:rsid w:val="008D3717"/>
    <w:rsid w:val="008D5722"/>
    <w:rsid w:val="008D7B4E"/>
    <w:rsid w:val="008E13ED"/>
    <w:rsid w:val="008F2C49"/>
    <w:rsid w:val="008F55B6"/>
    <w:rsid w:val="00900D85"/>
    <w:rsid w:val="00903760"/>
    <w:rsid w:val="009044BB"/>
    <w:rsid w:val="00904CEE"/>
    <w:rsid w:val="0090651E"/>
    <w:rsid w:val="0091341D"/>
    <w:rsid w:val="009229A5"/>
    <w:rsid w:val="00925AE3"/>
    <w:rsid w:val="00930708"/>
    <w:rsid w:val="00932447"/>
    <w:rsid w:val="00934FCA"/>
    <w:rsid w:val="0094009F"/>
    <w:rsid w:val="00943450"/>
    <w:rsid w:val="00960543"/>
    <w:rsid w:val="009641F2"/>
    <w:rsid w:val="00970C7E"/>
    <w:rsid w:val="00971C3D"/>
    <w:rsid w:val="009739A4"/>
    <w:rsid w:val="0097460C"/>
    <w:rsid w:val="00983149"/>
    <w:rsid w:val="009912A4"/>
    <w:rsid w:val="00991E96"/>
    <w:rsid w:val="00996A98"/>
    <w:rsid w:val="009A3302"/>
    <w:rsid w:val="009A401B"/>
    <w:rsid w:val="009A695C"/>
    <w:rsid w:val="009B1C9D"/>
    <w:rsid w:val="009B7514"/>
    <w:rsid w:val="009C3913"/>
    <w:rsid w:val="009F2103"/>
    <w:rsid w:val="009F5D0B"/>
    <w:rsid w:val="00A01F19"/>
    <w:rsid w:val="00A0379C"/>
    <w:rsid w:val="00A14952"/>
    <w:rsid w:val="00A163CB"/>
    <w:rsid w:val="00A2095E"/>
    <w:rsid w:val="00A20C58"/>
    <w:rsid w:val="00A301FE"/>
    <w:rsid w:val="00A32390"/>
    <w:rsid w:val="00A330FC"/>
    <w:rsid w:val="00A36D40"/>
    <w:rsid w:val="00A735EC"/>
    <w:rsid w:val="00A73CC5"/>
    <w:rsid w:val="00A7522B"/>
    <w:rsid w:val="00A765C6"/>
    <w:rsid w:val="00A7693E"/>
    <w:rsid w:val="00A8205B"/>
    <w:rsid w:val="00A830CD"/>
    <w:rsid w:val="00A91B03"/>
    <w:rsid w:val="00A94FF3"/>
    <w:rsid w:val="00A95C0F"/>
    <w:rsid w:val="00A97BEE"/>
    <w:rsid w:val="00AA515C"/>
    <w:rsid w:val="00AC2BDB"/>
    <w:rsid w:val="00AC5B9C"/>
    <w:rsid w:val="00AD0343"/>
    <w:rsid w:val="00AD5FC5"/>
    <w:rsid w:val="00AE3899"/>
    <w:rsid w:val="00AE772C"/>
    <w:rsid w:val="00AE7E75"/>
    <w:rsid w:val="00AF0372"/>
    <w:rsid w:val="00AF2843"/>
    <w:rsid w:val="00B01AB8"/>
    <w:rsid w:val="00B1355E"/>
    <w:rsid w:val="00B15BD5"/>
    <w:rsid w:val="00B15CF8"/>
    <w:rsid w:val="00B31E22"/>
    <w:rsid w:val="00B458E5"/>
    <w:rsid w:val="00B52B98"/>
    <w:rsid w:val="00B538DF"/>
    <w:rsid w:val="00B55A3C"/>
    <w:rsid w:val="00B5794E"/>
    <w:rsid w:val="00B600DB"/>
    <w:rsid w:val="00B63686"/>
    <w:rsid w:val="00B658DE"/>
    <w:rsid w:val="00B700E0"/>
    <w:rsid w:val="00B71327"/>
    <w:rsid w:val="00B76181"/>
    <w:rsid w:val="00B83DF2"/>
    <w:rsid w:val="00B87014"/>
    <w:rsid w:val="00B87A37"/>
    <w:rsid w:val="00B936A6"/>
    <w:rsid w:val="00BA3753"/>
    <w:rsid w:val="00BA56EB"/>
    <w:rsid w:val="00BB0614"/>
    <w:rsid w:val="00BB3F36"/>
    <w:rsid w:val="00BB4261"/>
    <w:rsid w:val="00BC1227"/>
    <w:rsid w:val="00BC4211"/>
    <w:rsid w:val="00BC7932"/>
    <w:rsid w:val="00BE15B4"/>
    <w:rsid w:val="00BE23F2"/>
    <w:rsid w:val="00BE3981"/>
    <w:rsid w:val="00BE4B25"/>
    <w:rsid w:val="00BE4BD9"/>
    <w:rsid w:val="00BF3583"/>
    <w:rsid w:val="00BF7AD1"/>
    <w:rsid w:val="00C058DB"/>
    <w:rsid w:val="00C208CA"/>
    <w:rsid w:val="00C217D6"/>
    <w:rsid w:val="00C2392C"/>
    <w:rsid w:val="00C26BE2"/>
    <w:rsid w:val="00C35C06"/>
    <w:rsid w:val="00C373AE"/>
    <w:rsid w:val="00C47220"/>
    <w:rsid w:val="00C73817"/>
    <w:rsid w:val="00C739D4"/>
    <w:rsid w:val="00C81812"/>
    <w:rsid w:val="00C91505"/>
    <w:rsid w:val="00CB4CC7"/>
    <w:rsid w:val="00CC2599"/>
    <w:rsid w:val="00CD2B70"/>
    <w:rsid w:val="00CD4D9A"/>
    <w:rsid w:val="00CD6427"/>
    <w:rsid w:val="00CE2321"/>
    <w:rsid w:val="00CE3A70"/>
    <w:rsid w:val="00CF0714"/>
    <w:rsid w:val="00CF3574"/>
    <w:rsid w:val="00CF5D82"/>
    <w:rsid w:val="00D0536B"/>
    <w:rsid w:val="00D111E5"/>
    <w:rsid w:val="00D27ABD"/>
    <w:rsid w:val="00D3464B"/>
    <w:rsid w:val="00D37989"/>
    <w:rsid w:val="00D41789"/>
    <w:rsid w:val="00D42C44"/>
    <w:rsid w:val="00D43BAA"/>
    <w:rsid w:val="00D53B4A"/>
    <w:rsid w:val="00D574D0"/>
    <w:rsid w:val="00D676B3"/>
    <w:rsid w:val="00D76232"/>
    <w:rsid w:val="00D811A6"/>
    <w:rsid w:val="00D864C4"/>
    <w:rsid w:val="00D9060F"/>
    <w:rsid w:val="00D96E22"/>
    <w:rsid w:val="00D971BA"/>
    <w:rsid w:val="00DA4BBC"/>
    <w:rsid w:val="00DB2C34"/>
    <w:rsid w:val="00DB3FBA"/>
    <w:rsid w:val="00DC00AC"/>
    <w:rsid w:val="00DD275E"/>
    <w:rsid w:val="00DE1992"/>
    <w:rsid w:val="00DE366B"/>
    <w:rsid w:val="00DE5D59"/>
    <w:rsid w:val="00DE6A36"/>
    <w:rsid w:val="00DF19CA"/>
    <w:rsid w:val="00DF5B2E"/>
    <w:rsid w:val="00DF71A3"/>
    <w:rsid w:val="00E10989"/>
    <w:rsid w:val="00E12973"/>
    <w:rsid w:val="00E20BA9"/>
    <w:rsid w:val="00E20FF9"/>
    <w:rsid w:val="00E22AF1"/>
    <w:rsid w:val="00E25BA3"/>
    <w:rsid w:val="00E27637"/>
    <w:rsid w:val="00E3393D"/>
    <w:rsid w:val="00E367EC"/>
    <w:rsid w:val="00E43573"/>
    <w:rsid w:val="00E43C24"/>
    <w:rsid w:val="00E470DA"/>
    <w:rsid w:val="00E473DE"/>
    <w:rsid w:val="00E50E88"/>
    <w:rsid w:val="00E53DE9"/>
    <w:rsid w:val="00E55F78"/>
    <w:rsid w:val="00E71530"/>
    <w:rsid w:val="00E75A58"/>
    <w:rsid w:val="00EA3280"/>
    <w:rsid w:val="00EA32DA"/>
    <w:rsid w:val="00EC5621"/>
    <w:rsid w:val="00ED546C"/>
    <w:rsid w:val="00EE4DDF"/>
    <w:rsid w:val="00EF4C42"/>
    <w:rsid w:val="00EF5626"/>
    <w:rsid w:val="00F06D60"/>
    <w:rsid w:val="00F1241E"/>
    <w:rsid w:val="00F13E23"/>
    <w:rsid w:val="00F202EE"/>
    <w:rsid w:val="00F20E16"/>
    <w:rsid w:val="00F244F8"/>
    <w:rsid w:val="00F24C69"/>
    <w:rsid w:val="00F334E7"/>
    <w:rsid w:val="00F43325"/>
    <w:rsid w:val="00F467BC"/>
    <w:rsid w:val="00F63124"/>
    <w:rsid w:val="00F701B9"/>
    <w:rsid w:val="00F75A27"/>
    <w:rsid w:val="00F950D8"/>
    <w:rsid w:val="00F952B1"/>
    <w:rsid w:val="00F957BE"/>
    <w:rsid w:val="00FA1D1A"/>
    <w:rsid w:val="00FA49AF"/>
    <w:rsid w:val="00FB1709"/>
    <w:rsid w:val="00FB2BF3"/>
    <w:rsid w:val="00FD290F"/>
    <w:rsid w:val="00FD5A2B"/>
    <w:rsid w:val="00FE013C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9438C"/>
  <w15:chartTrackingRefBased/>
  <w15:docId w15:val="{41C4BC43-DB7B-4A58-BE19-B80B4D5E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52494"/>
    <w:rPr>
      <w:rFonts w:ascii="Cambria" w:eastAsia="Cambria" w:hAnsi="Cambria" w:cs="Times New Roman"/>
      <w:kern w:val="0"/>
      <w:sz w:val="24"/>
      <w:szCs w:val="24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561D3B"/>
    <w:pPr>
      <w:keepNext/>
      <w:keepLines/>
      <w:widowControl w:val="0"/>
      <w:autoSpaceDE w:val="0"/>
      <w:autoSpaceDN w:val="0"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94009F"/>
    <w:pPr>
      <w:keepNext/>
      <w:spacing w:before="240" w:after="60"/>
      <w:jc w:val="left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en-US"/>
    </w:rPr>
  </w:style>
  <w:style w:type="paragraph" w:styleId="Cmsor3">
    <w:name w:val="heading 3"/>
    <w:basedOn w:val="Norml"/>
    <w:next w:val="Norml"/>
    <w:link w:val="Cmsor3Char"/>
    <w:unhideWhenUsed/>
    <w:qFormat/>
    <w:rsid w:val="0094009F"/>
    <w:pPr>
      <w:keepNext/>
      <w:keepLines/>
      <w:spacing w:before="40" w:after="0"/>
      <w:jc w:val="left"/>
      <w:outlineLvl w:val="2"/>
    </w:pPr>
    <w:rPr>
      <w:rFonts w:ascii="Calibri Light" w:eastAsia="Times New Roman" w:hAnsi="Calibri Light"/>
      <w:color w:val="1F3763"/>
      <w:lang w:val="en-US"/>
    </w:rPr>
  </w:style>
  <w:style w:type="paragraph" w:styleId="Cmsor5">
    <w:name w:val="heading 5"/>
    <w:basedOn w:val="Norml"/>
    <w:next w:val="Norml"/>
    <w:link w:val="Cmsor5Char"/>
    <w:qFormat/>
    <w:rsid w:val="0094009F"/>
    <w:pPr>
      <w:tabs>
        <w:tab w:val="num" w:pos="0"/>
      </w:tabs>
      <w:suppressAutoHyphens/>
      <w:spacing w:before="240" w:after="60"/>
      <w:ind w:left="1008" w:hanging="1008"/>
      <w:jc w:val="left"/>
      <w:outlineLvl w:val="4"/>
    </w:pPr>
    <w:rPr>
      <w:rFonts w:ascii="Times New Roman" w:eastAsia="Calibri" w:hAnsi="Times New Roman"/>
      <w:b/>
      <w:bCs/>
      <w:i/>
      <w:iCs/>
      <w:sz w:val="26"/>
      <w:szCs w:val="26"/>
      <w:lang w:eastAsia="ar-SA"/>
    </w:rPr>
  </w:style>
  <w:style w:type="paragraph" w:styleId="Cmsor6">
    <w:name w:val="heading 6"/>
    <w:basedOn w:val="Norml"/>
    <w:next w:val="Norml"/>
    <w:link w:val="Cmsor6Char"/>
    <w:qFormat/>
    <w:rsid w:val="0094009F"/>
    <w:pPr>
      <w:tabs>
        <w:tab w:val="num" w:pos="0"/>
      </w:tabs>
      <w:suppressAutoHyphens/>
      <w:spacing w:before="240" w:after="60"/>
      <w:ind w:left="1152" w:hanging="1152"/>
      <w:jc w:val="left"/>
      <w:outlineLvl w:val="5"/>
    </w:pPr>
    <w:rPr>
      <w:rFonts w:ascii="Times New Roman" w:eastAsia="Calibri" w:hAnsi="Times New Roman"/>
      <w:b/>
      <w:bCs/>
      <w:sz w:val="22"/>
      <w:szCs w:val="22"/>
      <w:lang w:eastAsia="ar-SA"/>
    </w:rPr>
  </w:style>
  <w:style w:type="paragraph" w:styleId="Cmsor7">
    <w:name w:val="heading 7"/>
    <w:basedOn w:val="Cmsor"/>
    <w:next w:val="Szvegtrzs"/>
    <w:link w:val="Cmsor7Char"/>
    <w:qFormat/>
    <w:rsid w:val="0094009F"/>
    <w:pPr>
      <w:tabs>
        <w:tab w:val="num" w:pos="0"/>
      </w:tabs>
      <w:ind w:left="1296" w:hanging="1296"/>
      <w:outlineLvl w:val="6"/>
    </w:pPr>
    <w:rPr>
      <w:b/>
      <w:bCs/>
      <w:sz w:val="21"/>
      <w:szCs w:val="21"/>
    </w:rPr>
  </w:style>
  <w:style w:type="paragraph" w:styleId="Cmsor8">
    <w:name w:val="heading 8"/>
    <w:basedOn w:val="Cmsor"/>
    <w:next w:val="Szvegtrzs"/>
    <w:link w:val="Cmsor8Char"/>
    <w:qFormat/>
    <w:rsid w:val="0094009F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Cmsor9">
    <w:name w:val="heading 9"/>
    <w:basedOn w:val="Cmsor"/>
    <w:next w:val="Szvegtrzs"/>
    <w:link w:val="Cmsor9Char"/>
    <w:qFormat/>
    <w:rsid w:val="0094009F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E013C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FE013C"/>
  </w:style>
  <w:style w:type="paragraph" w:styleId="llb">
    <w:name w:val="footer"/>
    <w:basedOn w:val="Norml"/>
    <w:link w:val="llbChar"/>
    <w:uiPriority w:val="99"/>
    <w:unhideWhenUsed/>
    <w:rsid w:val="00FE013C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FE013C"/>
  </w:style>
  <w:style w:type="character" w:customStyle="1" w:styleId="Cmsor1Char">
    <w:name w:val="Címsor 1 Char"/>
    <w:basedOn w:val="Bekezdsalapbettpusa"/>
    <w:link w:val="Cmsor1"/>
    <w:rsid w:val="00561D3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incstrkz">
    <w:name w:val="No Spacing"/>
    <w:link w:val="NincstrkzChar"/>
    <w:qFormat/>
    <w:rsid w:val="00561D3B"/>
    <w:pPr>
      <w:spacing w:after="0"/>
    </w:pPr>
    <w:rPr>
      <w:rFonts w:ascii="Cambria" w:eastAsia="Cambria" w:hAnsi="Cambria" w:cs="Times New Roman"/>
      <w:kern w:val="0"/>
      <w:sz w:val="24"/>
      <w:szCs w:val="24"/>
      <w:lang w:val="en-US"/>
      <w14:ligatures w14:val="none"/>
    </w:rPr>
  </w:style>
  <w:style w:type="character" w:customStyle="1" w:styleId="NincstrkzChar">
    <w:name w:val="Nincs térköz Char"/>
    <w:link w:val="Nincstrkz"/>
    <w:uiPriority w:val="1"/>
    <w:rsid w:val="00561D3B"/>
    <w:rPr>
      <w:rFonts w:ascii="Cambria" w:eastAsia="Cambria" w:hAnsi="Cambria" w:cs="Times New Roman"/>
      <w:kern w:val="0"/>
      <w:sz w:val="24"/>
      <w:szCs w:val="24"/>
      <w:lang w:val="en-US"/>
      <w14:ligatures w14:val="none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qFormat/>
    <w:rsid w:val="00A97B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locked/>
    <w:rsid w:val="00A97BEE"/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E53DE9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unhideWhenUsed/>
    <w:rsid w:val="00A323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3239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A32390"/>
    <w:rPr>
      <w:rFonts w:ascii="Cambria" w:eastAsia="Cambria" w:hAnsi="Cambria" w:cs="Times New Roman"/>
      <w:kern w:val="0"/>
      <w:sz w:val="20"/>
      <w:szCs w:val="20"/>
      <w14:ligatures w14:val="none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A323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A32390"/>
    <w:rPr>
      <w:rFonts w:ascii="Cambria" w:eastAsia="Cambria" w:hAnsi="Cambria" w:cs="Times New Roman"/>
      <w:b/>
      <w:bCs/>
      <w:kern w:val="0"/>
      <w:sz w:val="20"/>
      <w:szCs w:val="20"/>
      <w14:ligatures w14:val="none"/>
    </w:rPr>
  </w:style>
  <w:style w:type="paragraph" w:styleId="Buborkszveg">
    <w:name w:val="Balloon Text"/>
    <w:basedOn w:val="Norml"/>
    <w:link w:val="BuborkszvegChar"/>
    <w:unhideWhenUsed/>
    <w:rsid w:val="00A3239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A32390"/>
    <w:rPr>
      <w:rFonts w:ascii="Segoe UI" w:eastAsia="Cambria" w:hAnsi="Segoe UI" w:cs="Segoe UI"/>
      <w:kern w:val="0"/>
      <w:sz w:val="18"/>
      <w:szCs w:val="18"/>
      <w14:ligatures w14:val="none"/>
    </w:rPr>
  </w:style>
  <w:style w:type="paragraph" w:styleId="Vltozat">
    <w:name w:val="Revision"/>
    <w:hidden/>
    <w:rsid w:val="00576A2C"/>
    <w:pPr>
      <w:spacing w:before="0" w:after="0"/>
      <w:jc w:val="left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character" w:customStyle="1" w:styleId="Cmsor2Char">
    <w:name w:val="Címsor 2 Char"/>
    <w:basedOn w:val="Bekezdsalapbettpusa"/>
    <w:link w:val="Cmsor2"/>
    <w:rsid w:val="0094009F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Cmsor3Char">
    <w:name w:val="Címsor 3 Char"/>
    <w:basedOn w:val="Bekezdsalapbettpusa"/>
    <w:link w:val="Cmsor3"/>
    <w:rsid w:val="0094009F"/>
    <w:rPr>
      <w:rFonts w:ascii="Calibri Light" w:eastAsia="Times New Roman" w:hAnsi="Calibri Light" w:cs="Times New Roman"/>
      <w:color w:val="1F3763"/>
      <w:kern w:val="0"/>
      <w:sz w:val="24"/>
      <w:szCs w:val="24"/>
      <w:lang w:val="en-US"/>
      <w14:ligatures w14:val="none"/>
    </w:rPr>
  </w:style>
  <w:style w:type="character" w:customStyle="1" w:styleId="Cmsor5Char">
    <w:name w:val="Címsor 5 Char"/>
    <w:basedOn w:val="Bekezdsalapbettpusa"/>
    <w:link w:val="Cmsor5"/>
    <w:rsid w:val="0094009F"/>
    <w:rPr>
      <w:rFonts w:ascii="Times New Roman" w:eastAsia="Calibri" w:hAnsi="Times New Roman" w:cs="Times New Roman"/>
      <w:b/>
      <w:bCs/>
      <w:i/>
      <w:iCs/>
      <w:kern w:val="0"/>
      <w:sz w:val="26"/>
      <w:szCs w:val="26"/>
      <w:lang w:eastAsia="ar-SA"/>
      <w14:ligatures w14:val="none"/>
    </w:rPr>
  </w:style>
  <w:style w:type="character" w:customStyle="1" w:styleId="Cmsor6Char">
    <w:name w:val="Címsor 6 Char"/>
    <w:basedOn w:val="Bekezdsalapbettpusa"/>
    <w:link w:val="Cmsor6"/>
    <w:rsid w:val="0094009F"/>
    <w:rPr>
      <w:rFonts w:ascii="Times New Roman" w:eastAsia="Calibri" w:hAnsi="Times New Roman" w:cs="Times New Roman"/>
      <w:b/>
      <w:bCs/>
      <w:kern w:val="0"/>
      <w:lang w:eastAsia="ar-SA"/>
      <w14:ligatures w14:val="none"/>
    </w:rPr>
  </w:style>
  <w:style w:type="character" w:customStyle="1" w:styleId="Cmsor7Char">
    <w:name w:val="Címsor 7 Char"/>
    <w:basedOn w:val="Bekezdsalapbettpusa"/>
    <w:link w:val="Cmsor7"/>
    <w:rsid w:val="0094009F"/>
    <w:rPr>
      <w:rFonts w:ascii="Arial" w:eastAsia="Microsoft YaHei" w:hAnsi="Arial" w:cs="Lucida Sans"/>
      <w:b/>
      <w:bCs/>
      <w:kern w:val="0"/>
      <w:sz w:val="21"/>
      <w:szCs w:val="21"/>
      <w:lang w:eastAsia="ar-SA"/>
      <w14:ligatures w14:val="none"/>
    </w:rPr>
  </w:style>
  <w:style w:type="character" w:customStyle="1" w:styleId="Cmsor8Char">
    <w:name w:val="Címsor 8 Char"/>
    <w:basedOn w:val="Bekezdsalapbettpusa"/>
    <w:link w:val="Cmsor8"/>
    <w:rsid w:val="0094009F"/>
    <w:rPr>
      <w:rFonts w:ascii="Arial" w:eastAsia="Microsoft YaHei" w:hAnsi="Arial" w:cs="Lucida Sans"/>
      <w:b/>
      <w:bCs/>
      <w:kern w:val="0"/>
      <w:sz w:val="21"/>
      <w:szCs w:val="21"/>
      <w:lang w:eastAsia="ar-SA"/>
      <w14:ligatures w14:val="none"/>
    </w:rPr>
  </w:style>
  <w:style w:type="character" w:customStyle="1" w:styleId="Cmsor9Char">
    <w:name w:val="Címsor 9 Char"/>
    <w:basedOn w:val="Bekezdsalapbettpusa"/>
    <w:link w:val="Cmsor9"/>
    <w:rsid w:val="0094009F"/>
    <w:rPr>
      <w:rFonts w:ascii="Arial" w:eastAsia="Microsoft YaHei" w:hAnsi="Arial" w:cs="Lucida Sans"/>
      <w:b/>
      <w:bCs/>
      <w:kern w:val="0"/>
      <w:sz w:val="21"/>
      <w:szCs w:val="21"/>
      <w:lang w:eastAsia="ar-SA"/>
      <w14:ligatures w14:val="none"/>
    </w:rPr>
  </w:style>
  <w:style w:type="numbering" w:customStyle="1" w:styleId="Nemlista1">
    <w:name w:val="Nem lista1"/>
    <w:next w:val="Nemlista"/>
    <w:semiHidden/>
    <w:unhideWhenUsed/>
    <w:rsid w:val="0094009F"/>
  </w:style>
  <w:style w:type="table" w:styleId="Rcsostblzat">
    <w:name w:val="Table Grid"/>
    <w:basedOn w:val="Normltblzat"/>
    <w:uiPriority w:val="59"/>
    <w:rsid w:val="0094009F"/>
    <w:pPr>
      <w:spacing w:before="0" w:after="0"/>
      <w:jc w:val="left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94009F"/>
    <w:pPr>
      <w:spacing w:before="0"/>
      <w:ind w:left="283"/>
      <w:jc w:val="left"/>
    </w:pPr>
    <w:rPr>
      <w:lang w:val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94009F"/>
    <w:rPr>
      <w:rFonts w:ascii="Cambria" w:eastAsia="Cambria" w:hAnsi="Cambria" w:cs="Times New Roman"/>
      <w:kern w:val="0"/>
      <w:sz w:val="24"/>
      <w:szCs w:val="24"/>
      <w:lang w:val="en-US"/>
      <w14:ligatures w14:val="none"/>
    </w:rPr>
  </w:style>
  <w:style w:type="paragraph" w:customStyle="1" w:styleId="p14">
    <w:name w:val="p14"/>
    <w:basedOn w:val="Norml"/>
    <w:rsid w:val="0094009F"/>
    <w:pPr>
      <w:widowControl w:val="0"/>
      <w:tabs>
        <w:tab w:val="left" w:pos="555"/>
        <w:tab w:val="left" w:pos="901"/>
      </w:tabs>
      <w:autoSpaceDE w:val="0"/>
      <w:autoSpaceDN w:val="0"/>
      <w:adjustRightInd w:val="0"/>
      <w:spacing w:before="0" w:after="0"/>
      <w:ind w:left="901" w:hanging="346"/>
    </w:pPr>
    <w:rPr>
      <w:rFonts w:ascii="Times New Roman" w:eastAsia="Times New Roman" w:hAnsi="Times New Roman"/>
      <w:lang w:val="en-US" w:eastAsia="hu-HU"/>
    </w:rPr>
  </w:style>
  <w:style w:type="paragraph" w:customStyle="1" w:styleId="p4">
    <w:name w:val="p4"/>
    <w:basedOn w:val="Norml"/>
    <w:rsid w:val="0094009F"/>
    <w:pPr>
      <w:widowControl w:val="0"/>
      <w:tabs>
        <w:tab w:val="left" w:pos="4960"/>
        <w:tab w:val="left" w:pos="5119"/>
      </w:tabs>
      <w:autoSpaceDE w:val="0"/>
      <w:autoSpaceDN w:val="0"/>
      <w:adjustRightInd w:val="0"/>
      <w:spacing w:before="0" w:after="0"/>
      <w:ind w:left="6593" w:hanging="1633"/>
      <w:jc w:val="left"/>
    </w:pPr>
    <w:rPr>
      <w:rFonts w:ascii="Times New Roman" w:eastAsia="Times New Roman" w:hAnsi="Times New Roman"/>
      <w:lang w:val="en-US" w:eastAsia="hu-HU"/>
    </w:rPr>
  </w:style>
  <w:style w:type="paragraph" w:customStyle="1" w:styleId="p2">
    <w:name w:val="p2"/>
    <w:basedOn w:val="Norml"/>
    <w:rsid w:val="0094009F"/>
    <w:pPr>
      <w:widowControl w:val="0"/>
      <w:tabs>
        <w:tab w:val="left" w:pos="204"/>
      </w:tabs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/>
      <w:lang w:val="en-US" w:eastAsia="hu-HU"/>
    </w:rPr>
  </w:style>
  <w:style w:type="paragraph" w:customStyle="1" w:styleId="p3">
    <w:name w:val="p3"/>
    <w:basedOn w:val="Norml"/>
    <w:rsid w:val="0094009F"/>
    <w:pPr>
      <w:widowControl w:val="0"/>
      <w:tabs>
        <w:tab w:val="left" w:pos="430"/>
      </w:tabs>
      <w:autoSpaceDE w:val="0"/>
      <w:autoSpaceDN w:val="0"/>
      <w:adjustRightInd w:val="0"/>
      <w:spacing w:before="0" w:after="0"/>
      <w:ind w:left="1010" w:hanging="430"/>
      <w:jc w:val="left"/>
    </w:pPr>
    <w:rPr>
      <w:rFonts w:ascii="Times New Roman" w:eastAsia="Times New Roman" w:hAnsi="Times New Roman"/>
      <w:lang w:val="en-US" w:eastAsia="hu-HU"/>
    </w:rPr>
  </w:style>
  <w:style w:type="numbering" w:customStyle="1" w:styleId="Nemlista11">
    <w:name w:val="Nem lista11"/>
    <w:next w:val="Nemlista"/>
    <w:uiPriority w:val="99"/>
    <w:semiHidden/>
    <w:unhideWhenUsed/>
    <w:rsid w:val="0094009F"/>
  </w:style>
  <w:style w:type="character" w:customStyle="1" w:styleId="WW8Num1z0">
    <w:name w:val="WW8Num1z0"/>
    <w:rsid w:val="0094009F"/>
    <w:rPr>
      <w:rFonts w:ascii="Symbol" w:hAnsi="Symbol" w:cs="Symbol" w:hint="default"/>
      <w:b/>
      <w:bCs/>
    </w:rPr>
  </w:style>
  <w:style w:type="character" w:customStyle="1" w:styleId="WW8Num1z1">
    <w:name w:val="WW8Num1z1"/>
    <w:rsid w:val="0094009F"/>
  </w:style>
  <w:style w:type="character" w:customStyle="1" w:styleId="WW8Num1z2">
    <w:name w:val="WW8Num1z2"/>
    <w:rsid w:val="0094009F"/>
  </w:style>
  <w:style w:type="character" w:customStyle="1" w:styleId="WW8Num1z3">
    <w:name w:val="WW8Num1z3"/>
    <w:rsid w:val="0094009F"/>
  </w:style>
  <w:style w:type="character" w:customStyle="1" w:styleId="WW8Num1z4">
    <w:name w:val="WW8Num1z4"/>
    <w:rsid w:val="0094009F"/>
  </w:style>
  <w:style w:type="character" w:customStyle="1" w:styleId="WW8Num1z5">
    <w:name w:val="WW8Num1z5"/>
    <w:rsid w:val="0094009F"/>
  </w:style>
  <w:style w:type="character" w:customStyle="1" w:styleId="WW8Num1z6">
    <w:name w:val="WW8Num1z6"/>
    <w:rsid w:val="0094009F"/>
  </w:style>
  <w:style w:type="character" w:customStyle="1" w:styleId="WW8Num1z7">
    <w:name w:val="WW8Num1z7"/>
    <w:rsid w:val="0094009F"/>
  </w:style>
  <w:style w:type="character" w:customStyle="1" w:styleId="WW8Num1z8">
    <w:name w:val="WW8Num1z8"/>
    <w:rsid w:val="0094009F"/>
  </w:style>
  <w:style w:type="character" w:customStyle="1" w:styleId="WW8Num2z0">
    <w:name w:val="WW8Num2z0"/>
    <w:rsid w:val="0094009F"/>
    <w:rPr>
      <w:rFonts w:ascii="Garamond" w:hAnsi="Garamond" w:cs="Garamond" w:hint="default"/>
      <w:i/>
    </w:rPr>
  </w:style>
  <w:style w:type="character" w:customStyle="1" w:styleId="WW8Num2z1">
    <w:name w:val="WW8Num2z1"/>
    <w:rsid w:val="0094009F"/>
  </w:style>
  <w:style w:type="character" w:customStyle="1" w:styleId="WW8Num2z2">
    <w:name w:val="WW8Num2z2"/>
    <w:rsid w:val="0094009F"/>
  </w:style>
  <w:style w:type="character" w:customStyle="1" w:styleId="WW8Num2z3">
    <w:name w:val="WW8Num2z3"/>
    <w:rsid w:val="0094009F"/>
  </w:style>
  <w:style w:type="character" w:customStyle="1" w:styleId="WW8Num2z4">
    <w:name w:val="WW8Num2z4"/>
    <w:rsid w:val="0094009F"/>
  </w:style>
  <w:style w:type="character" w:customStyle="1" w:styleId="WW8Num2z5">
    <w:name w:val="WW8Num2z5"/>
    <w:rsid w:val="0094009F"/>
  </w:style>
  <w:style w:type="character" w:customStyle="1" w:styleId="WW8Num2z6">
    <w:name w:val="WW8Num2z6"/>
    <w:rsid w:val="0094009F"/>
  </w:style>
  <w:style w:type="character" w:customStyle="1" w:styleId="WW8Num2z7">
    <w:name w:val="WW8Num2z7"/>
    <w:rsid w:val="0094009F"/>
  </w:style>
  <w:style w:type="character" w:customStyle="1" w:styleId="WW8Num2z8">
    <w:name w:val="WW8Num2z8"/>
    <w:rsid w:val="0094009F"/>
  </w:style>
  <w:style w:type="character" w:customStyle="1" w:styleId="WW8Num3z0">
    <w:name w:val="WW8Num3z0"/>
    <w:rsid w:val="0094009F"/>
    <w:rPr>
      <w:rFonts w:ascii="Symbol" w:hAnsi="Symbol" w:cs="Symbol" w:hint="default"/>
    </w:rPr>
  </w:style>
  <w:style w:type="character" w:customStyle="1" w:styleId="WW8Num4z0">
    <w:name w:val="WW8Num4z0"/>
    <w:rsid w:val="0094009F"/>
  </w:style>
  <w:style w:type="character" w:customStyle="1" w:styleId="WW8Num5z0">
    <w:name w:val="WW8Num5z0"/>
    <w:rsid w:val="0094009F"/>
    <w:rPr>
      <w:rFonts w:hint="default"/>
    </w:rPr>
  </w:style>
  <w:style w:type="character" w:customStyle="1" w:styleId="WW8Num6z0">
    <w:name w:val="WW8Num6z0"/>
    <w:rsid w:val="0094009F"/>
    <w:rPr>
      <w:rFonts w:ascii="Symbol" w:hAnsi="Symbol" w:cs="Symbol" w:hint="default"/>
    </w:rPr>
  </w:style>
  <w:style w:type="character" w:customStyle="1" w:styleId="WW8Num7z0">
    <w:name w:val="WW8Num7z0"/>
    <w:rsid w:val="0094009F"/>
    <w:rPr>
      <w:rFonts w:ascii="Garamond" w:hAnsi="Garamond" w:cs="Garamond"/>
    </w:rPr>
  </w:style>
  <w:style w:type="character" w:customStyle="1" w:styleId="WW8Num8z0">
    <w:name w:val="WW8Num8z0"/>
    <w:rsid w:val="0094009F"/>
    <w:rPr>
      <w:rFonts w:ascii="Garamond" w:hAnsi="Garamond" w:cs="Garamond"/>
      <w:i/>
    </w:rPr>
  </w:style>
  <w:style w:type="character" w:customStyle="1" w:styleId="WW8Num9z0">
    <w:name w:val="WW8Num9z0"/>
    <w:rsid w:val="0094009F"/>
    <w:rPr>
      <w:rFonts w:ascii="Symbol" w:hAnsi="Symbol" w:cs="Symbol" w:hint="default"/>
    </w:rPr>
  </w:style>
  <w:style w:type="character" w:customStyle="1" w:styleId="WW8Num10z0">
    <w:name w:val="WW8Num10z0"/>
    <w:rsid w:val="0094009F"/>
    <w:rPr>
      <w:rFonts w:hint="default"/>
    </w:rPr>
  </w:style>
  <w:style w:type="character" w:customStyle="1" w:styleId="WW8Num11z0">
    <w:name w:val="WW8Num11z0"/>
    <w:rsid w:val="0094009F"/>
    <w:rPr>
      <w:rFonts w:ascii="Garamond" w:hAnsi="Garamond" w:cs="Garamond" w:hint="default"/>
      <w:b/>
    </w:rPr>
  </w:style>
  <w:style w:type="character" w:customStyle="1" w:styleId="WW8Num12z0">
    <w:name w:val="WW8Num12z0"/>
    <w:rsid w:val="0094009F"/>
    <w:rPr>
      <w:rFonts w:ascii="Symbol" w:hAnsi="Symbol" w:cs="Symbol" w:hint="default"/>
    </w:rPr>
  </w:style>
  <w:style w:type="character" w:customStyle="1" w:styleId="WW8Num13z0">
    <w:name w:val="WW8Num13z0"/>
    <w:rsid w:val="0094009F"/>
    <w:rPr>
      <w:rFonts w:ascii="Symbol" w:hAnsi="Symbol" w:cs="Symbol" w:hint="default"/>
    </w:rPr>
  </w:style>
  <w:style w:type="character" w:customStyle="1" w:styleId="WW8Num14z0">
    <w:name w:val="WW8Num14z0"/>
    <w:rsid w:val="0094009F"/>
    <w:rPr>
      <w:rFonts w:ascii="Symbol" w:hAnsi="Symbol" w:cs="Symbol" w:hint="default"/>
    </w:rPr>
  </w:style>
  <w:style w:type="character" w:customStyle="1" w:styleId="WW8Num15z0">
    <w:name w:val="WW8Num15z0"/>
    <w:rsid w:val="0094009F"/>
    <w:rPr>
      <w:rFonts w:ascii="Symbol" w:hAnsi="Symbol" w:cs="Symbol" w:hint="default"/>
      <w:sz w:val="24"/>
    </w:rPr>
  </w:style>
  <w:style w:type="character" w:customStyle="1" w:styleId="WW8Num16z0">
    <w:name w:val="WW8Num16z0"/>
    <w:rsid w:val="0094009F"/>
    <w:rPr>
      <w:rFonts w:ascii="Symbol" w:hAnsi="Symbol" w:cs="Symbol" w:hint="default"/>
    </w:rPr>
  </w:style>
  <w:style w:type="character" w:customStyle="1" w:styleId="WW8Num17z0">
    <w:name w:val="WW8Num17z0"/>
    <w:rsid w:val="0094009F"/>
    <w:rPr>
      <w:rFonts w:ascii="Symbol" w:hAnsi="Symbol" w:cs="Symbol" w:hint="default"/>
    </w:rPr>
  </w:style>
  <w:style w:type="character" w:customStyle="1" w:styleId="WW8Num18z0">
    <w:name w:val="WW8Num18z0"/>
    <w:rsid w:val="0094009F"/>
    <w:rPr>
      <w:rFonts w:cs="Garamond" w:hint="default"/>
      <w:b/>
    </w:rPr>
  </w:style>
  <w:style w:type="character" w:customStyle="1" w:styleId="WW8Num19z0">
    <w:name w:val="WW8Num19z0"/>
    <w:rsid w:val="0094009F"/>
    <w:rPr>
      <w:rFonts w:cs="Garamond" w:hint="default"/>
      <w:i/>
    </w:rPr>
  </w:style>
  <w:style w:type="character" w:customStyle="1" w:styleId="WW8Num20z0">
    <w:name w:val="WW8Num20z0"/>
    <w:rsid w:val="0094009F"/>
    <w:rPr>
      <w:rFonts w:ascii="Symbol" w:hAnsi="Symbol" w:cs="Symbol" w:hint="default"/>
      <w:sz w:val="24"/>
    </w:rPr>
  </w:style>
  <w:style w:type="character" w:customStyle="1" w:styleId="WW8Num20z1">
    <w:name w:val="WW8Num20z1"/>
    <w:rsid w:val="0094009F"/>
    <w:rPr>
      <w:rFonts w:ascii="Courier New" w:hAnsi="Courier New" w:cs="Courier New" w:hint="default"/>
    </w:rPr>
  </w:style>
  <w:style w:type="character" w:customStyle="1" w:styleId="WW8Num20z2">
    <w:name w:val="WW8Num20z2"/>
    <w:rsid w:val="0094009F"/>
    <w:rPr>
      <w:rFonts w:ascii="Wingdings" w:hAnsi="Wingdings" w:cs="Wingdings" w:hint="default"/>
    </w:rPr>
  </w:style>
  <w:style w:type="character" w:customStyle="1" w:styleId="WW8Num20z3">
    <w:name w:val="WW8Num20z3"/>
    <w:rsid w:val="0094009F"/>
    <w:rPr>
      <w:rFonts w:ascii="Symbol" w:hAnsi="Symbol" w:cs="Symbol" w:hint="default"/>
    </w:rPr>
  </w:style>
  <w:style w:type="character" w:customStyle="1" w:styleId="WW8Num20z4">
    <w:name w:val="WW8Num20z4"/>
    <w:rsid w:val="0094009F"/>
  </w:style>
  <w:style w:type="character" w:customStyle="1" w:styleId="WW8Num20z5">
    <w:name w:val="WW8Num20z5"/>
    <w:rsid w:val="0094009F"/>
  </w:style>
  <w:style w:type="character" w:customStyle="1" w:styleId="WW8Num20z6">
    <w:name w:val="WW8Num20z6"/>
    <w:rsid w:val="0094009F"/>
  </w:style>
  <w:style w:type="character" w:customStyle="1" w:styleId="WW8Num20z7">
    <w:name w:val="WW8Num20z7"/>
    <w:rsid w:val="0094009F"/>
  </w:style>
  <w:style w:type="character" w:customStyle="1" w:styleId="WW8Num20z8">
    <w:name w:val="WW8Num20z8"/>
    <w:rsid w:val="0094009F"/>
  </w:style>
  <w:style w:type="character" w:customStyle="1" w:styleId="WW8Num21z0">
    <w:name w:val="WW8Num21z0"/>
    <w:rsid w:val="0094009F"/>
    <w:rPr>
      <w:rFonts w:hint="default"/>
    </w:rPr>
  </w:style>
  <w:style w:type="character" w:customStyle="1" w:styleId="WW8Num22z0">
    <w:name w:val="WW8Num22z0"/>
    <w:rsid w:val="0094009F"/>
    <w:rPr>
      <w:rFonts w:ascii="Symbol" w:hAnsi="Symbol" w:cs="Symbol" w:hint="default"/>
    </w:rPr>
  </w:style>
  <w:style w:type="character" w:customStyle="1" w:styleId="WW8Num22z1">
    <w:name w:val="WW8Num22z1"/>
    <w:rsid w:val="0094009F"/>
    <w:rPr>
      <w:rFonts w:ascii="Courier New" w:hAnsi="Courier New" w:cs="Courier New" w:hint="default"/>
    </w:rPr>
  </w:style>
  <w:style w:type="character" w:customStyle="1" w:styleId="WW8Num22z2">
    <w:name w:val="WW8Num22z2"/>
    <w:rsid w:val="0094009F"/>
    <w:rPr>
      <w:rFonts w:ascii="Wingdings" w:hAnsi="Wingdings" w:cs="Wingdings" w:hint="default"/>
    </w:rPr>
  </w:style>
  <w:style w:type="character" w:customStyle="1" w:styleId="WW8Num22z3">
    <w:name w:val="WW8Num22z3"/>
    <w:rsid w:val="0094009F"/>
  </w:style>
  <w:style w:type="character" w:customStyle="1" w:styleId="WW8Num22z4">
    <w:name w:val="WW8Num22z4"/>
    <w:rsid w:val="0094009F"/>
  </w:style>
  <w:style w:type="character" w:customStyle="1" w:styleId="WW8Num22z5">
    <w:name w:val="WW8Num22z5"/>
    <w:rsid w:val="0094009F"/>
  </w:style>
  <w:style w:type="character" w:customStyle="1" w:styleId="WW8Num22z6">
    <w:name w:val="WW8Num22z6"/>
    <w:rsid w:val="0094009F"/>
  </w:style>
  <w:style w:type="character" w:customStyle="1" w:styleId="WW8Num22z7">
    <w:name w:val="WW8Num22z7"/>
    <w:rsid w:val="0094009F"/>
  </w:style>
  <w:style w:type="character" w:customStyle="1" w:styleId="WW8Num22z8">
    <w:name w:val="WW8Num22z8"/>
    <w:rsid w:val="0094009F"/>
  </w:style>
  <w:style w:type="character" w:customStyle="1" w:styleId="WW8Num19z1">
    <w:name w:val="WW8Num19z1"/>
    <w:rsid w:val="0094009F"/>
  </w:style>
  <w:style w:type="character" w:customStyle="1" w:styleId="WW8Num21z1">
    <w:name w:val="WW8Num21z1"/>
    <w:rsid w:val="0094009F"/>
  </w:style>
  <w:style w:type="character" w:customStyle="1" w:styleId="WW8Num21z2">
    <w:name w:val="WW8Num21z2"/>
    <w:rsid w:val="0094009F"/>
  </w:style>
  <w:style w:type="character" w:customStyle="1" w:styleId="WW8Num21z3">
    <w:name w:val="WW8Num21z3"/>
    <w:rsid w:val="0094009F"/>
  </w:style>
  <w:style w:type="character" w:customStyle="1" w:styleId="WW8Num21z4">
    <w:name w:val="WW8Num21z4"/>
    <w:rsid w:val="0094009F"/>
  </w:style>
  <w:style w:type="character" w:customStyle="1" w:styleId="WW8Num21z5">
    <w:name w:val="WW8Num21z5"/>
    <w:rsid w:val="0094009F"/>
  </w:style>
  <w:style w:type="character" w:customStyle="1" w:styleId="WW8Num21z6">
    <w:name w:val="WW8Num21z6"/>
    <w:rsid w:val="0094009F"/>
  </w:style>
  <w:style w:type="character" w:customStyle="1" w:styleId="WW8Num21z7">
    <w:name w:val="WW8Num21z7"/>
    <w:rsid w:val="0094009F"/>
  </w:style>
  <w:style w:type="character" w:customStyle="1" w:styleId="WW8Num21z8">
    <w:name w:val="WW8Num21z8"/>
    <w:rsid w:val="0094009F"/>
  </w:style>
  <w:style w:type="character" w:customStyle="1" w:styleId="WW8Num3z1">
    <w:name w:val="WW8Num3z1"/>
    <w:rsid w:val="0094009F"/>
    <w:rPr>
      <w:rFonts w:ascii="Courier New" w:hAnsi="Courier New" w:cs="Courier New" w:hint="default"/>
    </w:rPr>
  </w:style>
  <w:style w:type="character" w:customStyle="1" w:styleId="WW8Num3z2">
    <w:name w:val="WW8Num3z2"/>
    <w:rsid w:val="0094009F"/>
    <w:rPr>
      <w:rFonts w:ascii="Wingdings" w:hAnsi="Wingdings" w:cs="Wingdings" w:hint="default"/>
    </w:rPr>
  </w:style>
  <w:style w:type="character" w:customStyle="1" w:styleId="WW8Num4z1">
    <w:name w:val="WW8Num4z1"/>
    <w:rsid w:val="0094009F"/>
  </w:style>
  <w:style w:type="character" w:customStyle="1" w:styleId="WW8Num4z2">
    <w:name w:val="WW8Num4z2"/>
    <w:rsid w:val="0094009F"/>
  </w:style>
  <w:style w:type="character" w:customStyle="1" w:styleId="WW8Num4z3">
    <w:name w:val="WW8Num4z3"/>
    <w:rsid w:val="0094009F"/>
  </w:style>
  <w:style w:type="character" w:customStyle="1" w:styleId="WW8Num4z4">
    <w:name w:val="WW8Num4z4"/>
    <w:rsid w:val="0094009F"/>
  </w:style>
  <w:style w:type="character" w:customStyle="1" w:styleId="WW8Num4z5">
    <w:name w:val="WW8Num4z5"/>
    <w:rsid w:val="0094009F"/>
  </w:style>
  <w:style w:type="character" w:customStyle="1" w:styleId="WW8Num4z6">
    <w:name w:val="WW8Num4z6"/>
    <w:rsid w:val="0094009F"/>
  </w:style>
  <w:style w:type="character" w:customStyle="1" w:styleId="WW8Num4z7">
    <w:name w:val="WW8Num4z7"/>
    <w:rsid w:val="0094009F"/>
  </w:style>
  <w:style w:type="character" w:customStyle="1" w:styleId="WW8Num4z8">
    <w:name w:val="WW8Num4z8"/>
    <w:rsid w:val="0094009F"/>
  </w:style>
  <w:style w:type="character" w:customStyle="1" w:styleId="WW8Num5z1">
    <w:name w:val="WW8Num5z1"/>
    <w:rsid w:val="0094009F"/>
  </w:style>
  <w:style w:type="character" w:customStyle="1" w:styleId="WW8Num5z2">
    <w:name w:val="WW8Num5z2"/>
    <w:rsid w:val="0094009F"/>
  </w:style>
  <w:style w:type="character" w:customStyle="1" w:styleId="WW8Num5z3">
    <w:name w:val="WW8Num5z3"/>
    <w:rsid w:val="0094009F"/>
  </w:style>
  <w:style w:type="character" w:customStyle="1" w:styleId="WW8Num5z4">
    <w:name w:val="WW8Num5z4"/>
    <w:rsid w:val="0094009F"/>
  </w:style>
  <w:style w:type="character" w:customStyle="1" w:styleId="WW8Num5z5">
    <w:name w:val="WW8Num5z5"/>
    <w:rsid w:val="0094009F"/>
  </w:style>
  <w:style w:type="character" w:customStyle="1" w:styleId="WW8Num5z6">
    <w:name w:val="WW8Num5z6"/>
    <w:rsid w:val="0094009F"/>
  </w:style>
  <w:style w:type="character" w:customStyle="1" w:styleId="WW8Num5z7">
    <w:name w:val="WW8Num5z7"/>
    <w:rsid w:val="0094009F"/>
  </w:style>
  <w:style w:type="character" w:customStyle="1" w:styleId="WW8Num5z8">
    <w:name w:val="WW8Num5z8"/>
    <w:rsid w:val="0094009F"/>
  </w:style>
  <w:style w:type="character" w:customStyle="1" w:styleId="WW8Num6z1">
    <w:name w:val="WW8Num6z1"/>
    <w:rsid w:val="0094009F"/>
    <w:rPr>
      <w:rFonts w:ascii="Courier New" w:hAnsi="Courier New" w:cs="Courier New" w:hint="default"/>
    </w:rPr>
  </w:style>
  <w:style w:type="character" w:customStyle="1" w:styleId="WW8Num6z2">
    <w:name w:val="WW8Num6z2"/>
    <w:rsid w:val="0094009F"/>
    <w:rPr>
      <w:rFonts w:ascii="Wingdings" w:hAnsi="Wingdings" w:cs="Wingdings" w:hint="default"/>
    </w:rPr>
  </w:style>
  <w:style w:type="character" w:customStyle="1" w:styleId="WW8Num7z1">
    <w:name w:val="WW8Num7z1"/>
    <w:rsid w:val="0094009F"/>
  </w:style>
  <w:style w:type="character" w:customStyle="1" w:styleId="WW8Num7z2">
    <w:name w:val="WW8Num7z2"/>
    <w:rsid w:val="0094009F"/>
  </w:style>
  <w:style w:type="character" w:customStyle="1" w:styleId="WW8Num7z3">
    <w:name w:val="WW8Num7z3"/>
    <w:rsid w:val="0094009F"/>
  </w:style>
  <w:style w:type="character" w:customStyle="1" w:styleId="WW8Num7z4">
    <w:name w:val="WW8Num7z4"/>
    <w:rsid w:val="0094009F"/>
  </w:style>
  <w:style w:type="character" w:customStyle="1" w:styleId="WW8Num7z5">
    <w:name w:val="WW8Num7z5"/>
    <w:rsid w:val="0094009F"/>
  </w:style>
  <w:style w:type="character" w:customStyle="1" w:styleId="WW8Num7z6">
    <w:name w:val="WW8Num7z6"/>
    <w:rsid w:val="0094009F"/>
  </w:style>
  <w:style w:type="character" w:customStyle="1" w:styleId="WW8Num7z7">
    <w:name w:val="WW8Num7z7"/>
    <w:rsid w:val="0094009F"/>
  </w:style>
  <w:style w:type="character" w:customStyle="1" w:styleId="WW8Num7z8">
    <w:name w:val="WW8Num7z8"/>
    <w:rsid w:val="0094009F"/>
  </w:style>
  <w:style w:type="character" w:customStyle="1" w:styleId="WW8Num8z1">
    <w:name w:val="WW8Num8z1"/>
    <w:rsid w:val="0094009F"/>
  </w:style>
  <w:style w:type="character" w:customStyle="1" w:styleId="WW8Num8z2">
    <w:name w:val="WW8Num8z2"/>
    <w:rsid w:val="0094009F"/>
  </w:style>
  <w:style w:type="character" w:customStyle="1" w:styleId="WW8Num8z3">
    <w:name w:val="WW8Num8z3"/>
    <w:rsid w:val="0094009F"/>
  </w:style>
  <w:style w:type="character" w:customStyle="1" w:styleId="WW8Num8z4">
    <w:name w:val="WW8Num8z4"/>
    <w:rsid w:val="0094009F"/>
  </w:style>
  <w:style w:type="character" w:customStyle="1" w:styleId="WW8Num8z5">
    <w:name w:val="WW8Num8z5"/>
    <w:rsid w:val="0094009F"/>
  </w:style>
  <w:style w:type="character" w:customStyle="1" w:styleId="WW8Num8z6">
    <w:name w:val="WW8Num8z6"/>
    <w:rsid w:val="0094009F"/>
  </w:style>
  <w:style w:type="character" w:customStyle="1" w:styleId="WW8Num8z7">
    <w:name w:val="WW8Num8z7"/>
    <w:rsid w:val="0094009F"/>
  </w:style>
  <w:style w:type="character" w:customStyle="1" w:styleId="WW8Num8z8">
    <w:name w:val="WW8Num8z8"/>
    <w:rsid w:val="0094009F"/>
  </w:style>
  <w:style w:type="character" w:customStyle="1" w:styleId="WW8Num9z1">
    <w:name w:val="WW8Num9z1"/>
    <w:rsid w:val="0094009F"/>
    <w:rPr>
      <w:rFonts w:ascii="Courier New" w:hAnsi="Courier New" w:cs="Courier New" w:hint="default"/>
    </w:rPr>
  </w:style>
  <w:style w:type="character" w:customStyle="1" w:styleId="WW8Num9z2">
    <w:name w:val="WW8Num9z2"/>
    <w:rsid w:val="0094009F"/>
    <w:rPr>
      <w:rFonts w:ascii="Wingdings" w:hAnsi="Wingdings" w:cs="Wingdings" w:hint="default"/>
    </w:rPr>
  </w:style>
  <w:style w:type="character" w:customStyle="1" w:styleId="WW8Num10z1">
    <w:name w:val="WW8Num10z1"/>
    <w:rsid w:val="0094009F"/>
  </w:style>
  <w:style w:type="character" w:customStyle="1" w:styleId="WW8Num10z2">
    <w:name w:val="WW8Num10z2"/>
    <w:rsid w:val="0094009F"/>
  </w:style>
  <w:style w:type="character" w:customStyle="1" w:styleId="WW8Num10z3">
    <w:name w:val="WW8Num10z3"/>
    <w:rsid w:val="0094009F"/>
  </w:style>
  <w:style w:type="character" w:customStyle="1" w:styleId="WW8Num10z4">
    <w:name w:val="WW8Num10z4"/>
    <w:rsid w:val="0094009F"/>
  </w:style>
  <w:style w:type="character" w:customStyle="1" w:styleId="WW8Num10z5">
    <w:name w:val="WW8Num10z5"/>
    <w:rsid w:val="0094009F"/>
  </w:style>
  <w:style w:type="character" w:customStyle="1" w:styleId="WW8Num10z6">
    <w:name w:val="WW8Num10z6"/>
    <w:rsid w:val="0094009F"/>
  </w:style>
  <w:style w:type="character" w:customStyle="1" w:styleId="WW8Num10z7">
    <w:name w:val="WW8Num10z7"/>
    <w:rsid w:val="0094009F"/>
  </w:style>
  <w:style w:type="character" w:customStyle="1" w:styleId="WW8Num10z8">
    <w:name w:val="WW8Num10z8"/>
    <w:rsid w:val="0094009F"/>
  </w:style>
  <w:style w:type="character" w:customStyle="1" w:styleId="WW8Num12z1">
    <w:name w:val="WW8Num12z1"/>
    <w:rsid w:val="0094009F"/>
    <w:rPr>
      <w:rFonts w:ascii="Courier New" w:hAnsi="Courier New" w:cs="Courier New" w:hint="default"/>
    </w:rPr>
  </w:style>
  <w:style w:type="character" w:customStyle="1" w:styleId="WW8Num12z2">
    <w:name w:val="WW8Num12z2"/>
    <w:rsid w:val="0094009F"/>
    <w:rPr>
      <w:rFonts w:ascii="Wingdings" w:hAnsi="Wingdings" w:cs="Wingdings" w:hint="default"/>
    </w:rPr>
  </w:style>
  <w:style w:type="character" w:customStyle="1" w:styleId="WW8Num13z1">
    <w:name w:val="WW8Num13z1"/>
    <w:rsid w:val="0094009F"/>
    <w:rPr>
      <w:rFonts w:ascii="Courier New" w:hAnsi="Courier New" w:cs="Courier New" w:hint="default"/>
    </w:rPr>
  </w:style>
  <w:style w:type="character" w:customStyle="1" w:styleId="WW8Num13z2">
    <w:name w:val="WW8Num13z2"/>
    <w:rsid w:val="0094009F"/>
    <w:rPr>
      <w:rFonts w:ascii="Wingdings" w:hAnsi="Wingdings" w:cs="Wingdings" w:hint="default"/>
    </w:rPr>
  </w:style>
  <w:style w:type="character" w:customStyle="1" w:styleId="WW8Num14z1">
    <w:name w:val="WW8Num14z1"/>
    <w:rsid w:val="0094009F"/>
    <w:rPr>
      <w:rFonts w:ascii="Courier New" w:hAnsi="Courier New" w:cs="Courier New" w:hint="default"/>
    </w:rPr>
  </w:style>
  <w:style w:type="character" w:customStyle="1" w:styleId="WW8Num14z2">
    <w:name w:val="WW8Num14z2"/>
    <w:rsid w:val="0094009F"/>
    <w:rPr>
      <w:rFonts w:ascii="Wingdings" w:hAnsi="Wingdings" w:cs="Wingdings" w:hint="default"/>
    </w:rPr>
  </w:style>
  <w:style w:type="character" w:customStyle="1" w:styleId="WW8Num15z1">
    <w:name w:val="WW8Num15z1"/>
    <w:rsid w:val="0094009F"/>
    <w:rPr>
      <w:rFonts w:ascii="Symbol" w:hAnsi="Symbol" w:cs="Symbol" w:hint="default"/>
    </w:rPr>
  </w:style>
  <w:style w:type="character" w:customStyle="1" w:styleId="WW8Num15z2">
    <w:name w:val="WW8Num15z2"/>
    <w:rsid w:val="0094009F"/>
    <w:rPr>
      <w:rFonts w:ascii="Wingdings" w:hAnsi="Wingdings" w:cs="Wingdings" w:hint="default"/>
    </w:rPr>
  </w:style>
  <w:style w:type="character" w:customStyle="1" w:styleId="WW8Num15z4">
    <w:name w:val="WW8Num15z4"/>
    <w:rsid w:val="0094009F"/>
    <w:rPr>
      <w:rFonts w:ascii="Courier New" w:hAnsi="Courier New" w:cs="Courier New" w:hint="default"/>
    </w:rPr>
  </w:style>
  <w:style w:type="character" w:customStyle="1" w:styleId="WW8Num16z1">
    <w:name w:val="WW8Num16z1"/>
    <w:rsid w:val="0094009F"/>
    <w:rPr>
      <w:rFonts w:ascii="Courier New" w:hAnsi="Courier New" w:cs="Courier New" w:hint="default"/>
    </w:rPr>
  </w:style>
  <w:style w:type="character" w:customStyle="1" w:styleId="WW8Num16z2">
    <w:name w:val="WW8Num16z2"/>
    <w:rsid w:val="0094009F"/>
    <w:rPr>
      <w:rFonts w:ascii="Wingdings" w:hAnsi="Wingdings" w:cs="Wingdings" w:hint="default"/>
    </w:rPr>
  </w:style>
  <w:style w:type="character" w:customStyle="1" w:styleId="WW8Num17z1">
    <w:name w:val="WW8Num17z1"/>
    <w:rsid w:val="0094009F"/>
    <w:rPr>
      <w:rFonts w:ascii="Courier New" w:hAnsi="Courier New" w:cs="Courier New" w:hint="default"/>
    </w:rPr>
  </w:style>
  <w:style w:type="character" w:customStyle="1" w:styleId="WW8Num17z2">
    <w:name w:val="WW8Num17z2"/>
    <w:rsid w:val="0094009F"/>
    <w:rPr>
      <w:rFonts w:ascii="Wingdings" w:hAnsi="Wingdings" w:cs="Wingdings" w:hint="default"/>
    </w:rPr>
  </w:style>
  <w:style w:type="character" w:customStyle="1" w:styleId="WW8Num18z1">
    <w:name w:val="WW8Num18z1"/>
    <w:rsid w:val="0094009F"/>
  </w:style>
  <w:style w:type="character" w:customStyle="1" w:styleId="WW8Num18z2">
    <w:name w:val="WW8Num18z2"/>
    <w:rsid w:val="0094009F"/>
  </w:style>
  <w:style w:type="character" w:customStyle="1" w:styleId="WW8Num18z3">
    <w:name w:val="WW8Num18z3"/>
    <w:rsid w:val="0094009F"/>
  </w:style>
  <w:style w:type="character" w:customStyle="1" w:styleId="WW8Num18z4">
    <w:name w:val="WW8Num18z4"/>
    <w:rsid w:val="0094009F"/>
  </w:style>
  <w:style w:type="character" w:customStyle="1" w:styleId="WW8Num18z5">
    <w:name w:val="WW8Num18z5"/>
    <w:rsid w:val="0094009F"/>
  </w:style>
  <w:style w:type="character" w:customStyle="1" w:styleId="WW8Num18z6">
    <w:name w:val="WW8Num18z6"/>
    <w:rsid w:val="0094009F"/>
  </w:style>
  <w:style w:type="character" w:customStyle="1" w:styleId="WW8Num18z7">
    <w:name w:val="WW8Num18z7"/>
    <w:rsid w:val="0094009F"/>
  </w:style>
  <w:style w:type="character" w:customStyle="1" w:styleId="WW8Num18z8">
    <w:name w:val="WW8Num18z8"/>
    <w:rsid w:val="0094009F"/>
  </w:style>
  <w:style w:type="character" w:customStyle="1" w:styleId="WW8Num19z2">
    <w:name w:val="WW8Num19z2"/>
    <w:rsid w:val="0094009F"/>
  </w:style>
  <w:style w:type="character" w:customStyle="1" w:styleId="WW8Num19z3">
    <w:name w:val="WW8Num19z3"/>
    <w:rsid w:val="0094009F"/>
  </w:style>
  <w:style w:type="character" w:customStyle="1" w:styleId="WW8Num19z4">
    <w:name w:val="WW8Num19z4"/>
    <w:rsid w:val="0094009F"/>
  </w:style>
  <w:style w:type="character" w:customStyle="1" w:styleId="WW8Num19z5">
    <w:name w:val="WW8Num19z5"/>
    <w:rsid w:val="0094009F"/>
  </w:style>
  <w:style w:type="character" w:customStyle="1" w:styleId="WW8Num19z6">
    <w:name w:val="WW8Num19z6"/>
    <w:rsid w:val="0094009F"/>
  </w:style>
  <w:style w:type="character" w:customStyle="1" w:styleId="WW8Num19z7">
    <w:name w:val="WW8Num19z7"/>
    <w:rsid w:val="0094009F"/>
  </w:style>
  <w:style w:type="character" w:customStyle="1" w:styleId="WW8Num19z8">
    <w:name w:val="WW8Num19z8"/>
    <w:rsid w:val="0094009F"/>
  </w:style>
  <w:style w:type="character" w:customStyle="1" w:styleId="WW8Num23z0">
    <w:name w:val="WW8Num23z0"/>
    <w:rsid w:val="0094009F"/>
    <w:rPr>
      <w:rFonts w:ascii="Garamond" w:hAnsi="Garamond" w:cs="Garamond" w:hint="default"/>
    </w:rPr>
  </w:style>
  <w:style w:type="character" w:customStyle="1" w:styleId="WW8Num23z1">
    <w:name w:val="WW8Num23z1"/>
    <w:rsid w:val="0094009F"/>
  </w:style>
  <w:style w:type="character" w:customStyle="1" w:styleId="WW8Num23z2">
    <w:name w:val="WW8Num23z2"/>
    <w:rsid w:val="0094009F"/>
  </w:style>
  <w:style w:type="character" w:customStyle="1" w:styleId="WW8Num23z3">
    <w:name w:val="WW8Num23z3"/>
    <w:rsid w:val="0094009F"/>
  </w:style>
  <w:style w:type="character" w:customStyle="1" w:styleId="WW8Num23z4">
    <w:name w:val="WW8Num23z4"/>
    <w:rsid w:val="0094009F"/>
  </w:style>
  <w:style w:type="character" w:customStyle="1" w:styleId="WW8Num23z5">
    <w:name w:val="WW8Num23z5"/>
    <w:rsid w:val="0094009F"/>
  </w:style>
  <w:style w:type="character" w:customStyle="1" w:styleId="WW8Num23z6">
    <w:name w:val="WW8Num23z6"/>
    <w:rsid w:val="0094009F"/>
  </w:style>
  <w:style w:type="character" w:customStyle="1" w:styleId="WW8Num23z7">
    <w:name w:val="WW8Num23z7"/>
    <w:rsid w:val="0094009F"/>
  </w:style>
  <w:style w:type="character" w:customStyle="1" w:styleId="WW8Num23z8">
    <w:name w:val="WW8Num23z8"/>
    <w:rsid w:val="0094009F"/>
  </w:style>
  <w:style w:type="character" w:customStyle="1" w:styleId="WW8Num24z0">
    <w:name w:val="WW8Num24z0"/>
    <w:rsid w:val="0094009F"/>
    <w:rPr>
      <w:rFonts w:cs="Times New Roman"/>
    </w:rPr>
  </w:style>
  <w:style w:type="character" w:customStyle="1" w:styleId="WW8Num25z0">
    <w:name w:val="WW8Num25z0"/>
    <w:rsid w:val="0094009F"/>
    <w:rPr>
      <w:rFonts w:ascii="Symbol" w:hAnsi="Symbol" w:cs="Symbol" w:hint="default"/>
    </w:rPr>
  </w:style>
  <w:style w:type="character" w:customStyle="1" w:styleId="WW8Num25z1">
    <w:name w:val="WW8Num25z1"/>
    <w:rsid w:val="0094009F"/>
    <w:rPr>
      <w:rFonts w:ascii="Courier New" w:hAnsi="Courier New" w:cs="Courier New" w:hint="default"/>
    </w:rPr>
  </w:style>
  <w:style w:type="character" w:customStyle="1" w:styleId="WW8Num25z2">
    <w:name w:val="WW8Num25z2"/>
    <w:rsid w:val="0094009F"/>
    <w:rPr>
      <w:rFonts w:cs="Times New Roman"/>
    </w:rPr>
  </w:style>
  <w:style w:type="character" w:customStyle="1" w:styleId="WW8Num26z0">
    <w:name w:val="WW8Num26z0"/>
    <w:rsid w:val="0094009F"/>
    <w:rPr>
      <w:rFonts w:ascii="Symbol" w:eastAsia="Times New Roman" w:hAnsi="Symbol" w:cs="Symbol" w:hint="default"/>
    </w:rPr>
  </w:style>
  <w:style w:type="character" w:customStyle="1" w:styleId="WW8Num26z1">
    <w:name w:val="WW8Num26z1"/>
    <w:rsid w:val="0094009F"/>
    <w:rPr>
      <w:rFonts w:ascii="Courier New" w:hAnsi="Courier New" w:cs="Courier New" w:hint="default"/>
    </w:rPr>
  </w:style>
  <w:style w:type="character" w:customStyle="1" w:styleId="WW8Num26z2">
    <w:name w:val="WW8Num26z2"/>
    <w:rsid w:val="0094009F"/>
    <w:rPr>
      <w:rFonts w:ascii="Wingdings" w:hAnsi="Wingdings" w:cs="Wingdings" w:hint="default"/>
    </w:rPr>
  </w:style>
  <w:style w:type="character" w:customStyle="1" w:styleId="WW8Num27z0">
    <w:name w:val="WW8Num27z0"/>
    <w:rsid w:val="0094009F"/>
    <w:rPr>
      <w:rFonts w:cs="Times New Roman"/>
    </w:rPr>
  </w:style>
  <w:style w:type="character" w:customStyle="1" w:styleId="WW8Num28z0">
    <w:name w:val="WW8Num28z0"/>
    <w:rsid w:val="0094009F"/>
    <w:rPr>
      <w:rFonts w:ascii="Symbol" w:hAnsi="Symbol" w:cs="Symbol" w:hint="default"/>
    </w:rPr>
  </w:style>
  <w:style w:type="character" w:customStyle="1" w:styleId="WW8Num28z1">
    <w:name w:val="WW8Num28z1"/>
    <w:rsid w:val="0094009F"/>
    <w:rPr>
      <w:rFonts w:ascii="Courier New" w:hAnsi="Courier New" w:cs="Courier New" w:hint="default"/>
    </w:rPr>
  </w:style>
  <w:style w:type="character" w:customStyle="1" w:styleId="WW8Num28z2">
    <w:name w:val="WW8Num28z2"/>
    <w:rsid w:val="0094009F"/>
    <w:rPr>
      <w:rFonts w:ascii="Wingdings" w:hAnsi="Wingdings" w:cs="Wingdings" w:hint="default"/>
    </w:rPr>
  </w:style>
  <w:style w:type="character" w:customStyle="1" w:styleId="WW8Num29z0">
    <w:name w:val="WW8Num29z0"/>
    <w:rsid w:val="0094009F"/>
    <w:rPr>
      <w:rFonts w:ascii="Garamond" w:hAnsi="Garamond" w:cs="Garamond" w:hint="default"/>
    </w:rPr>
  </w:style>
  <w:style w:type="character" w:customStyle="1" w:styleId="WW8Num29z1">
    <w:name w:val="WW8Num29z1"/>
    <w:rsid w:val="0094009F"/>
  </w:style>
  <w:style w:type="character" w:customStyle="1" w:styleId="WW8Num29z2">
    <w:name w:val="WW8Num29z2"/>
    <w:rsid w:val="0094009F"/>
  </w:style>
  <w:style w:type="character" w:customStyle="1" w:styleId="WW8Num29z3">
    <w:name w:val="WW8Num29z3"/>
    <w:rsid w:val="0094009F"/>
  </w:style>
  <w:style w:type="character" w:customStyle="1" w:styleId="WW8Num29z4">
    <w:name w:val="WW8Num29z4"/>
    <w:rsid w:val="0094009F"/>
  </w:style>
  <w:style w:type="character" w:customStyle="1" w:styleId="WW8Num29z5">
    <w:name w:val="WW8Num29z5"/>
    <w:rsid w:val="0094009F"/>
  </w:style>
  <w:style w:type="character" w:customStyle="1" w:styleId="WW8Num29z6">
    <w:name w:val="WW8Num29z6"/>
    <w:rsid w:val="0094009F"/>
  </w:style>
  <w:style w:type="character" w:customStyle="1" w:styleId="WW8Num29z7">
    <w:name w:val="WW8Num29z7"/>
    <w:rsid w:val="0094009F"/>
  </w:style>
  <w:style w:type="character" w:customStyle="1" w:styleId="WW8Num29z8">
    <w:name w:val="WW8Num29z8"/>
    <w:rsid w:val="0094009F"/>
  </w:style>
  <w:style w:type="character" w:customStyle="1" w:styleId="WW8Num30z0">
    <w:name w:val="WW8Num30z0"/>
    <w:rsid w:val="0094009F"/>
    <w:rPr>
      <w:rFonts w:ascii="Symbol" w:hAnsi="Symbol" w:cs="Symbol" w:hint="default"/>
    </w:rPr>
  </w:style>
  <w:style w:type="character" w:customStyle="1" w:styleId="WW8Num30z1">
    <w:name w:val="WW8Num30z1"/>
    <w:rsid w:val="0094009F"/>
    <w:rPr>
      <w:rFonts w:cs="Times New Roman"/>
    </w:rPr>
  </w:style>
  <w:style w:type="character" w:customStyle="1" w:styleId="WW8Num31z0">
    <w:name w:val="WW8Num31z0"/>
    <w:rsid w:val="0094009F"/>
    <w:rPr>
      <w:rFonts w:ascii="Symbol" w:hAnsi="Symbol" w:cs="Symbol" w:hint="default"/>
    </w:rPr>
  </w:style>
  <w:style w:type="character" w:customStyle="1" w:styleId="WW8Num31z1">
    <w:name w:val="WW8Num31z1"/>
    <w:rsid w:val="0094009F"/>
    <w:rPr>
      <w:rFonts w:ascii="Courier New" w:hAnsi="Courier New" w:cs="Courier New" w:hint="default"/>
    </w:rPr>
  </w:style>
  <w:style w:type="character" w:customStyle="1" w:styleId="WW8Num31z2">
    <w:name w:val="WW8Num31z2"/>
    <w:rsid w:val="0094009F"/>
    <w:rPr>
      <w:rFonts w:ascii="Wingdings" w:hAnsi="Wingdings" w:cs="Wingdings" w:hint="default"/>
    </w:rPr>
  </w:style>
  <w:style w:type="character" w:customStyle="1" w:styleId="WW8Num32z0">
    <w:name w:val="WW8Num32z0"/>
    <w:rsid w:val="0094009F"/>
    <w:rPr>
      <w:rFonts w:ascii="Symbol" w:hAnsi="Symbol" w:cs="Symbol" w:hint="default"/>
      <w:b w:val="0"/>
      <w:i w:val="0"/>
      <w:sz w:val="26"/>
    </w:rPr>
  </w:style>
  <w:style w:type="character" w:customStyle="1" w:styleId="WW8Num32z1">
    <w:name w:val="WW8Num32z1"/>
    <w:rsid w:val="0094009F"/>
    <w:rPr>
      <w:rFonts w:ascii="Courier New" w:hAnsi="Courier New" w:cs="Courier New" w:hint="default"/>
    </w:rPr>
  </w:style>
  <w:style w:type="character" w:customStyle="1" w:styleId="WW8Num32z2">
    <w:name w:val="WW8Num32z2"/>
    <w:rsid w:val="0094009F"/>
    <w:rPr>
      <w:rFonts w:ascii="Wingdings" w:hAnsi="Wingdings" w:cs="Wingdings" w:hint="default"/>
    </w:rPr>
  </w:style>
  <w:style w:type="character" w:customStyle="1" w:styleId="WW8Num32z3">
    <w:name w:val="WW8Num32z3"/>
    <w:rsid w:val="0094009F"/>
    <w:rPr>
      <w:rFonts w:ascii="Symbol" w:hAnsi="Symbol" w:cs="Symbol" w:hint="default"/>
    </w:rPr>
  </w:style>
  <w:style w:type="character" w:customStyle="1" w:styleId="WW8Num33z0">
    <w:name w:val="WW8Num33z0"/>
    <w:rsid w:val="0094009F"/>
    <w:rPr>
      <w:rFonts w:ascii="Symbol" w:hAnsi="Symbol" w:cs="Symbol" w:hint="default"/>
      <w:sz w:val="24"/>
    </w:rPr>
  </w:style>
  <w:style w:type="character" w:customStyle="1" w:styleId="WW8Num33z1">
    <w:name w:val="WW8Num33z1"/>
    <w:rsid w:val="0094009F"/>
    <w:rPr>
      <w:rFonts w:ascii="Symbol" w:hAnsi="Symbol" w:cs="Symbol" w:hint="default"/>
    </w:rPr>
  </w:style>
  <w:style w:type="character" w:customStyle="1" w:styleId="WW8Num33z2">
    <w:name w:val="WW8Num33z2"/>
    <w:rsid w:val="0094009F"/>
    <w:rPr>
      <w:rFonts w:ascii="Wingdings" w:hAnsi="Wingdings" w:cs="Wingdings" w:hint="default"/>
    </w:rPr>
  </w:style>
  <w:style w:type="character" w:customStyle="1" w:styleId="WW8Num33z4">
    <w:name w:val="WW8Num33z4"/>
    <w:rsid w:val="0094009F"/>
    <w:rPr>
      <w:rFonts w:ascii="Courier New" w:hAnsi="Courier New" w:cs="Courier New" w:hint="default"/>
    </w:rPr>
  </w:style>
  <w:style w:type="character" w:customStyle="1" w:styleId="WW8Num34z0">
    <w:name w:val="WW8Num34z0"/>
    <w:rsid w:val="0094009F"/>
    <w:rPr>
      <w:rFonts w:ascii="Symbol" w:hAnsi="Symbol" w:cs="Symbol" w:hint="default"/>
    </w:rPr>
  </w:style>
  <w:style w:type="character" w:customStyle="1" w:styleId="WW8Num34z1">
    <w:name w:val="WW8Num34z1"/>
    <w:rsid w:val="0094009F"/>
    <w:rPr>
      <w:rFonts w:ascii="Courier New" w:hAnsi="Courier New" w:cs="Courier New" w:hint="default"/>
    </w:rPr>
  </w:style>
  <w:style w:type="character" w:customStyle="1" w:styleId="WW8Num34z2">
    <w:name w:val="WW8Num34z2"/>
    <w:rsid w:val="0094009F"/>
    <w:rPr>
      <w:rFonts w:ascii="Wingdings" w:hAnsi="Wingdings" w:cs="Wingdings" w:hint="default"/>
    </w:rPr>
  </w:style>
  <w:style w:type="character" w:customStyle="1" w:styleId="WW8Num35z0">
    <w:name w:val="WW8Num35z0"/>
    <w:rsid w:val="0094009F"/>
    <w:rPr>
      <w:rFonts w:ascii="Symbol" w:hAnsi="Symbol" w:cs="Symbol" w:hint="default"/>
    </w:rPr>
  </w:style>
  <w:style w:type="character" w:customStyle="1" w:styleId="WW8Num35z1">
    <w:name w:val="WW8Num35z1"/>
    <w:rsid w:val="0094009F"/>
    <w:rPr>
      <w:rFonts w:ascii="Courier New" w:hAnsi="Courier New" w:cs="Courier New" w:hint="default"/>
    </w:rPr>
  </w:style>
  <w:style w:type="character" w:customStyle="1" w:styleId="WW8Num35z2">
    <w:name w:val="WW8Num35z2"/>
    <w:rsid w:val="0094009F"/>
    <w:rPr>
      <w:rFonts w:ascii="Wingdings" w:hAnsi="Wingdings" w:cs="Wingdings" w:hint="default"/>
    </w:rPr>
  </w:style>
  <w:style w:type="character" w:customStyle="1" w:styleId="WW8Num36z0">
    <w:name w:val="WW8Num36z0"/>
    <w:rsid w:val="0094009F"/>
    <w:rPr>
      <w:rFonts w:ascii="Symbol" w:hAnsi="Symbol" w:cs="Symbol" w:hint="default"/>
    </w:rPr>
  </w:style>
  <w:style w:type="character" w:customStyle="1" w:styleId="WW8Num36z1">
    <w:name w:val="WW8Num36z1"/>
    <w:rsid w:val="0094009F"/>
    <w:rPr>
      <w:rFonts w:ascii="Courier New" w:hAnsi="Courier New" w:cs="Courier New" w:hint="default"/>
    </w:rPr>
  </w:style>
  <w:style w:type="character" w:customStyle="1" w:styleId="WW8Num36z2">
    <w:name w:val="WW8Num36z2"/>
    <w:rsid w:val="0094009F"/>
    <w:rPr>
      <w:rFonts w:ascii="Wingdings" w:hAnsi="Wingdings" w:cs="Wingdings" w:hint="default"/>
    </w:rPr>
  </w:style>
  <w:style w:type="character" w:customStyle="1" w:styleId="WW8Num37z0">
    <w:name w:val="WW8Num37z0"/>
    <w:rsid w:val="0094009F"/>
    <w:rPr>
      <w:rFonts w:ascii="Symbol" w:hAnsi="Symbol" w:cs="Symbol" w:hint="default"/>
    </w:rPr>
  </w:style>
  <w:style w:type="character" w:customStyle="1" w:styleId="WW8Num37z1">
    <w:name w:val="WW8Num37z1"/>
    <w:rsid w:val="0094009F"/>
    <w:rPr>
      <w:rFonts w:cs="Times New Roman"/>
    </w:rPr>
  </w:style>
  <w:style w:type="character" w:customStyle="1" w:styleId="WW8Num38z0">
    <w:name w:val="WW8Num38z0"/>
    <w:rsid w:val="0094009F"/>
    <w:rPr>
      <w:rFonts w:ascii="Symbol" w:hAnsi="Symbol" w:cs="Symbol" w:hint="default"/>
    </w:rPr>
  </w:style>
  <w:style w:type="character" w:customStyle="1" w:styleId="WW8Num38z1">
    <w:name w:val="WW8Num38z1"/>
    <w:rsid w:val="0094009F"/>
    <w:rPr>
      <w:rFonts w:ascii="Courier New" w:hAnsi="Courier New" w:cs="Courier New" w:hint="default"/>
    </w:rPr>
  </w:style>
  <w:style w:type="character" w:customStyle="1" w:styleId="WW8Num38z2">
    <w:name w:val="WW8Num38z2"/>
    <w:rsid w:val="0094009F"/>
    <w:rPr>
      <w:rFonts w:ascii="Wingdings" w:hAnsi="Wingdings" w:cs="Wingdings" w:hint="default"/>
    </w:rPr>
  </w:style>
  <w:style w:type="character" w:customStyle="1" w:styleId="WW8Num39z0">
    <w:name w:val="WW8Num39z0"/>
    <w:rsid w:val="0094009F"/>
    <w:rPr>
      <w:rFonts w:ascii="Courier New" w:hAnsi="Courier New" w:cs="Courier New" w:hint="default"/>
    </w:rPr>
  </w:style>
  <w:style w:type="character" w:customStyle="1" w:styleId="WW8Num39z2">
    <w:name w:val="WW8Num39z2"/>
    <w:rsid w:val="0094009F"/>
    <w:rPr>
      <w:rFonts w:ascii="Wingdings" w:hAnsi="Wingdings" w:cs="Wingdings" w:hint="default"/>
    </w:rPr>
  </w:style>
  <w:style w:type="character" w:customStyle="1" w:styleId="WW8Num39z3">
    <w:name w:val="WW8Num39z3"/>
    <w:rsid w:val="0094009F"/>
    <w:rPr>
      <w:rFonts w:ascii="Symbol" w:hAnsi="Symbol" w:cs="Symbol" w:hint="default"/>
    </w:rPr>
  </w:style>
  <w:style w:type="character" w:customStyle="1" w:styleId="Bekezdsalapbettpusa1">
    <w:name w:val="Bekezdés alapbetűtípusa1"/>
    <w:rsid w:val="0094009F"/>
  </w:style>
  <w:style w:type="character" w:customStyle="1" w:styleId="SzvegtrzsChar">
    <w:name w:val="Szövegtörzs Char"/>
    <w:rsid w:val="0094009F"/>
    <w:rPr>
      <w:rFonts w:ascii="Times New Roman" w:hAnsi="Times New Roman" w:cs="Times New Roman"/>
      <w:b/>
      <w:bCs/>
      <w:sz w:val="24"/>
      <w:szCs w:val="24"/>
      <w:lang w:val="hu-HU"/>
    </w:rPr>
  </w:style>
  <w:style w:type="character" w:customStyle="1" w:styleId="AlcmChar">
    <w:name w:val="Alcím Char"/>
    <w:rsid w:val="0094009F"/>
    <w:rPr>
      <w:rFonts w:ascii="Times New Roman" w:hAnsi="Times New Roman" w:cs="Times New Roman"/>
      <w:b/>
      <w:iCs/>
      <w:sz w:val="24"/>
      <w:szCs w:val="24"/>
      <w:lang w:val="hu-HU"/>
    </w:rPr>
  </w:style>
  <w:style w:type="character" w:customStyle="1" w:styleId="Szvegtrzsbehzssal2Char">
    <w:name w:val="Szövegtörzs behúzással 2 Char"/>
    <w:rsid w:val="0094009F"/>
    <w:rPr>
      <w:rFonts w:ascii="Times New Roman" w:hAnsi="Times New Roman" w:cs="Times New Roman"/>
      <w:sz w:val="24"/>
      <w:szCs w:val="24"/>
      <w:lang w:val="hu-HU"/>
    </w:rPr>
  </w:style>
  <w:style w:type="character" w:customStyle="1" w:styleId="apple-style-span">
    <w:name w:val="apple-style-span"/>
    <w:rsid w:val="0094009F"/>
    <w:rPr>
      <w:rFonts w:cs="Times New Roman"/>
    </w:rPr>
  </w:style>
  <w:style w:type="character" w:customStyle="1" w:styleId="LbjegyzetszvegChar">
    <w:name w:val="Lábjegyzetszöveg Char"/>
    <w:rsid w:val="0094009F"/>
    <w:rPr>
      <w:rFonts w:ascii="Times New Roman" w:hAnsi="Times New Roman" w:cs="Times New Roman"/>
      <w:lang w:val="hu-HU"/>
    </w:rPr>
  </w:style>
  <w:style w:type="character" w:customStyle="1" w:styleId="Lbjegyzet-karakterek">
    <w:name w:val="Lábjegyzet-karakterek"/>
    <w:rsid w:val="0094009F"/>
    <w:rPr>
      <w:rFonts w:cs="Times New Roman"/>
      <w:vertAlign w:val="superscript"/>
    </w:rPr>
  </w:style>
  <w:style w:type="character" w:styleId="Oldalszm">
    <w:name w:val="page number"/>
    <w:rsid w:val="0094009F"/>
    <w:rPr>
      <w:rFonts w:cs="Times New Roman"/>
    </w:rPr>
  </w:style>
  <w:style w:type="character" w:styleId="Kiemels">
    <w:name w:val="Emphasis"/>
    <w:qFormat/>
    <w:rsid w:val="0094009F"/>
    <w:rPr>
      <w:rFonts w:cs="Times New Roman"/>
      <w:i/>
      <w:iCs/>
    </w:rPr>
  </w:style>
  <w:style w:type="character" w:customStyle="1" w:styleId="apple-converted-space">
    <w:name w:val="apple-converted-space"/>
    <w:rsid w:val="0094009F"/>
    <w:rPr>
      <w:rFonts w:cs="Times New Roman"/>
    </w:rPr>
  </w:style>
  <w:style w:type="character" w:customStyle="1" w:styleId="Jegyzethivatkozs1">
    <w:name w:val="Jegyzethivatkozás1"/>
    <w:rsid w:val="0094009F"/>
    <w:rPr>
      <w:sz w:val="16"/>
      <w:szCs w:val="16"/>
    </w:rPr>
  </w:style>
  <w:style w:type="character" w:customStyle="1" w:styleId="Szmozsjelek">
    <w:name w:val="Számozásjelek"/>
    <w:rsid w:val="0094009F"/>
  </w:style>
  <w:style w:type="paragraph" w:customStyle="1" w:styleId="Cmsor">
    <w:name w:val="Címsor"/>
    <w:basedOn w:val="Norml"/>
    <w:next w:val="Szvegtrzs"/>
    <w:rsid w:val="0094009F"/>
    <w:pPr>
      <w:keepNext/>
      <w:suppressAutoHyphens/>
      <w:spacing w:before="240"/>
      <w:jc w:val="left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Szvegtrzs">
    <w:name w:val="Body Text"/>
    <w:basedOn w:val="Norml"/>
    <w:link w:val="SzvegtrzsChar1"/>
    <w:rsid w:val="0094009F"/>
    <w:pPr>
      <w:suppressAutoHyphens/>
      <w:spacing w:before="0" w:after="0"/>
      <w:jc w:val="center"/>
    </w:pPr>
    <w:rPr>
      <w:rFonts w:ascii="Times New Roman" w:eastAsia="Calibri" w:hAnsi="Times New Roman"/>
      <w:b/>
      <w:bCs/>
      <w:lang w:eastAsia="ar-SA"/>
    </w:rPr>
  </w:style>
  <w:style w:type="character" w:customStyle="1" w:styleId="SzvegtrzsChar1">
    <w:name w:val="Szövegtörzs Char1"/>
    <w:basedOn w:val="Bekezdsalapbettpusa"/>
    <w:link w:val="Szvegtrzs"/>
    <w:rsid w:val="0094009F"/>
    <w:rPr>
      <w:rFonts w:ascii="Times New Roman" w:eastAsia="Calibri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Lista">
    <w:name w:val="List"/>
    <w:basedOn w:val="Norml"/>
    <w:rsid w:val="0094009F"/>
    <w:pPr>
      <w:suppressAutoHyphens/>
      <w:spacing w:before="0" w:after="0"/>
      <w:ind w:left="283" w:hanging="283"/>
      <w:jc w:val="left"/>
    </w:pPr>
    <w:rPr>
      <w:rFonts w:ascii="Times New Roman" w:eastAsia="Calibri" w:hAnsi="Times New Roman"/>
      <w:lang w:eastAsia="ar-SA"/>
    </w:rPr>
  </w:style>
  <w:style w:type="paragraph" w:customStyle="1" w:styleId="Felirat">
    <w:name w:val="Felirat"/>
    <w:basedOn w:val="Norml"/>
    <w:rsid w:val="0094009F"/>
    <w:pPr>
      <w:suppressLineNumbers/>
      <w:suppressAutoHyphens/>
      <w:jc w:val="left"/>
    </w:pPr>
    <w:rPr>
      <w:rFonts w:ascii="Times New Roman" w:eastAsia="Calibri" w:hAnsi="Times New Roman" w:cs="Lucida Sans"/>
      <w:i/>
      <w:iCs/>
      <w:lang w:eastAsia="ar-SA"/>
    </w:rPr>
  </w:style>
  <w:style w:type="paragraph" w:customStyle="1" w:styleId="Trgymutat">
    <w:name w:val="Tárgymutató"/>
    <w:basedOn w:val="Norml"/>
    <w:rsid w:val="0094009F"/>
    <w:pPr>
      <w:suppressLineNumbers/>
      <w:suppressAutoHyphens/>
      <w:spacing w:before="0" w:after="0"/>
      <w:jc w:val="left"/>
    </w:pPr>
    <w:rPr>
      <w:rFonts w:ascii="Times New Roman" w:eastAsia="Calibri" w:hAnsi="Times New Roman" w:cs="Lucida Sans"/>
      <w:lang w:eastAsia="ar-SA"/>
    </w:rPr>
  </w:style>
  <w:style w:type="paragraph" w:styleId="Alcm">
    <w:name w:val="Subtitle"/>
    <w:basedOn w:val="Norml"/>
    <w:next w:val="Szvegtrzs"/>
    <w:link w:val="AlcmChar1"/>
    <w:qFormat/>
    <w:rsid w:val="0094009F"/>
    <w:pPr>
      <w:suppressAutoHyphens/>
      <w:spacing w:before="0" w:after="0"/>
      <w:jc w:val="left"/>
    </w:pPr>
    <w:rPr>
      <w:rFonts w:ascii="Times New Roman" w:eastAsia="Calibri" w:hAnsi="Times New Roman"/>
      <w:b/>
      <w:iCs/>
      <w:lang w:eastAsia="ar-SA"/>
    </w:rPr>
  </w:style>
  <w:style w:type="character" w:customStyle="1" w:styleId="AlcmChar1">
    <w:name w:val="Alcím Char1"/>
    <w:basedOn w:val="Bekezdsalapbettpusa"/>
    <w:link w:val="Alcm"/>
    <w:rsid w:val="0094009F"/>
    <w:rPr>
      <w:rFonts w:ascii="Times New Roman" w:eastAsia="Calibri" w:hAnsi="Times New Roman" w:cs="Times New Roman"/>
      <w:b/>
      <w:iCs/>
      <w:kern w:val="0"/>
      <w:sz w:val="24"/>
      <w:szCs w:val="24"/>
      <w:lang w:eastAsia="ar-SA"/>
      <w14:ligatures w14:val="none"/>
    </w:rPr>
  </w:style>
  <w:style w:type="paragraph" w:customStyle="1" w:styleId="Szvegtrzsbehzssal21">
    <w:name w:val="Szövegtörzs behúzással 21"/>
    <w:basedOn w:val="Norml"/>
    <w:rsid w:val="0094009F"/>
    <w:pPr>
      <w:suppressAutoHyphens/>
      <w:spacing w:before="0" w:line="480" w:lineRule="auto"/>
      <w:ind w:left="283"/>
      <w:jc w:val="left"/>
    </w:pPr>
    <w:rPr>
      <w:rFonts w:ascii="Times New Roman" w:eastAsia="Calibri" w:hAnsi="Times New Roman"/>
      <w:lang w:eastAsia="ar-SA"/>
    </w:rPr>
  </w:style>
  <w:style w:type="paragraph" w:customStyle="1" w:styleId="Pont">
    <w:name w:val="Pont"/>
    <w:basedOn w:val="Norml"/>
    <w:rsid w:val="0094009F"/>
    <w:pPr>
      <w:numPr>
        <w:numId w:val="2"/>
      </w:numPr>
      <w:tabs>
        <w:tab w:val="left" w:pos="540"/>
        <w:tab w:val="left" w:pos="567"/>
      </w:tabs>
      <w:suppressAutoHyphens/>
      <w:spacing w:before="0" w:after="0"/>
    </w:pPr>
    <w:rPr>
      <w:rFonts w:ascii="Times New Roman" w:eastAsia="Calibri" w:hAnsi="Times New Roman"/>
      <w:sz w:val="28"/>
      <w:szCs w:val="28"/>
      <w:lang w:eastAsia="ar-SA"/>
    </w:rPr>
  </w:style>
  <w:style w:type="paragraph" w:customStyle="1" w:styleId="18">
    <w:name w:val="18"/>
    <w:basedOn w:val="Norml"/>
    <w:rsid w:val="0094009F"/>
    <w:pPr>
      <w:suppressAutoHyphens/>
      <w:spacing w:before="0" w:after="0" w:line="360" w:lineRule="atLeast"/>
    </w:pPr>
    <w:rPr>
      <w:rFonts w:ascii="Times New Roman" w:eastAsia="Calibri" w:hAnsi="Times New Roman"/>
      <w:szCs w:val="20"/>
      <w:lang w:eastAsia="ar-SA"/>
    </w:rPr>
  </w:style>
  <w:style w:type="paragraph" w:styleId="NormlWeb">
    <w:name w:val="Normal (Web)"/>
    <w:basedOn w:val="Norml"/>
    <w:rsid w:val="0094009F"/>
    <w:pPr>
      <w:suppressAutoHyphens/>
      <w:spacing w:before="280" w:after="280"/>
      <w:jc w:val="left"/>
    </w:pPr>
    <w:rPr>
      <w:rFonts w:ascii="Times New Roman" w:eastAsia="Calibri" w:hAnsi="Times New Roman"/>
      <w:lang w:eastAsia="ar-SA"/>
    </w:rPr>
  </w:style>
  <w:style w:type="paragraph" w:customStyle="1" w:styleId="Felsorols1">
    <w:name w:val="Felsorolás1"/>
    <w:basedOn w:val="Norml"/>
    <w:rsid w:val="0094009F"/>
    <w:pPr>
      <w:numPr>
        <w:numId w:val="3"/>
      </w:numPr>
      <w:tabs>
        <w:tab w:val="left" w:pos="360"/>
      </w:tabs>
      <w:suppressAutoHyphens/>
      <w:spacing w:before="0" w:after="0"/>
      <w:ind w:left="360" w:firstLine="0"/>
      <w:jc w:val="left"/>
    </w:pPr>
    <w:rPr>
      <w:rFonts w:ascii="Times New Roman" w:eastAsia="Calibri" w:hAnsi="Times New Roman"/>
      <w:lang w:eastAsia="ar-SA"/>
    </w:rPr>
  </w:style>
  <w:style w:type="paragraph" w:styleId="Lbjegyzetszveg">
    <w:name w:val="footnote text"/>
    <w:basedOn w:val="Norml"/>
    <w:link w:val="LbjegyzetszvegChar1"/>
    <w:rsid w:val="0094009F"/>
    <w:pPr>
      <w:suppressAutoHyphens/>
      <w:spacing w:before="0" w:after="0"/>
      <w:jc w:val="left"/>
    </w:pPr>
    <w:rPr>
      <w:rFonts w:ascii="Times New Roman" w:eastAsia="Calibri" w:hAnsi="Times New Roman"/>
      <w:sz w:val="20"/>
      <w:szCs w:val="20"/>
      <w:lang w:eastAsia="ar-SA"/>
    </w:rPr>
  </w:style>
  <w:style w:type="character" w:customStyle="1" w:styleId="LbjegyzetszvegChar1">
    <w:name w:val="Lábjegyzetszöveg Char1"/>
    <w:basedOn w:val="Bekezdsalapbettpusa"/>
    <w:link w:val="Lbjegyzetszveg"/>
    <w:rsid w:val="0094009F"/>
    <w:rPr>
      <w:rFonts w:ascii="Times New Roman" w:eastAsia="Calibri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Jegyzetszveg1">
    <w:name w:val="Jegyzetszöveg1"/>
    <w:basedOn w:val="Norml"/>
    <w:rsid w:val="0094009F"/>
    <w:pPr>
      <w:suppressAutoHyphens/>
      <w:spacing w:before="0" w:after="0"/>
      <w:jc w:val="left"/>
    </w:pPr>
    <w:rPr>
      <w:rFonts w:ascii="Times New Roman" w:eastAsia="Calibri" w:hAnsi="Times New Roman"/>
      <w:sz w:val="20"/>
      <w:szCs w:val="20"/>
      <w:lang w:eastAsia="ar-SA"/>
    </w:rPr>
  </w:style>
  <w:style w:type="character" w:customStyle="1" w:styleId="JegyzetszvegChar1">
    <w:name w:val="Jegyzetszöveg Char1"/>
    <w:basedOn w:val="Bekezdsalapbettpusa"/>
    <w:uiPriority w:val="99"/>
    <w:rsid w:val="0094009F"/>
    <w:rPr>
      <w:lang w:val="en-US" w:eastAsia="en-US"/>
    </w:rPr>
  </w:style>
  <w:style w:type="character" w:customStyle="1" w:styleId="MegjegyzstrgyaChar1">
    <w:name w:val="Megjegyzés tárgya Char1"/>
    <w:basedOn w:val="JegyzetszvegChar1"/>
    <w:rsid w:val="0094009F"/>
    <w:rPr>
      <w:rFonts w:ascii="Times New Roman" w:eastAsia="Calibri" w:hAnsi="Times New Roman"/>
      <w:b/>
      <w:bCs/>
      <w:lang w:val="en-US" w:eastAsia="ar-SA"/>
    </w:rPr>
  </w:style>
  <w:style w:type="paragraph" w:customStyle="1" w:styleId="Tblzattartalom">
    <w:name w:val="Táblázattartalom"/>
    <w:basedOn w:val="Norml"/>
    <w:rsid w:val="0094009F"/>
    <w:pPr>
      <w:suppressLineNumbers/>
      <w:suppressAutoHyphens/>
      <w:spacing w:before="0" w:after="0"/>
      <w:jc w:val="left"/>
    </w:pPr>
    <w:rPr>
      <w:rFonts w:ascii="Times New Roman" w:eastAsia="Calibri" w:hAnsi="Times New Roman"/>
      <w:lang w:eastAsia="ar-SA"/>
    </w:rPr>
  </w:style>
  <w:style w:type="paragraph" w:customStyle="1" w:styleId="Tblzatfejlc">
    <w:name w:val="Táblázatfejléc"/>
    <w:basedOn w:val="Tblzattartalom"/>
    <w:rsid w:val="0094009F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94009F"/>
  </w:style>
  <w:style w:type="paragraph" w:customStyle="1" w:styleId="Tartalomjegyzk-fejlc">
    <w:name w:val="Tartalomjegyzék-fejléc"/>
    <w:basedOn w:val="Cmsor"/>
    <w:rsid w:val="0094009F"/>
    <w:pPr>
      <w:suppressLineNumbers/>
    </w:pPr>
    <w:rPr>
      <w:b/>
      <w:bCs/>
      <w:sz w:val="32"/>
      <w:szCs w:val="32"/>
    </w:rPr>
  </w:style>
  <w:style w:type="paragraph" w:styleId="TJ1">
    <w:name w:val="toc 1"/>
    <w:basedOn w:val="Trgymutat"/>
    <w:uiPriority w:val="39"/>
    <w:rsid w:val="0094009F"/>
    <w:pPr>
      <w:tabs>
        <w:tab w:val="right" w:leader="dot" w:pos="9070"/>
      </w:tabs>
    </w:pPr>
  </w:style>
  <w:style w:type="paragraph" w:styleId="TJ2">
    <w:name w:val="toc 2"/>
    <w:basedOn w:val="Trgymutat"/>
    <w:uiPriority w:val="39"/>
    <w:rsid w:val="0094009F"/>
    <w:pPr>
      <w:tabs>
        <w:tab w:val="right" w:leader="dot" w:pos="8787"/>
      </w:tabs>
      <w:ind w:left="283"/>
    </w:pPr>
  </w:style>
  <w:style w:type="paragraph" w:customStyle="1" w:styleId="Cmsor10">
    <w:name w:val="Címsor 10"/>
    <w:basedOn w:val="Cmsor"/>
    <w:next w:val="Szvegtrzs"/>
    <w:rsid w:val="0094009F"/>
    <w:pPr>
      <w:numPr>
        <w:numId w:val="1"/>
      </w:numPr>
    </w:pPr>
    <w:rPr>
      <w:b/>
      <w:bCs/>
      <w:sz w:val="21"/>
      <w:szCs w:val="21"/>
    </w:rPr>
  </w:style>
  <w:style w:type="paragraph" w:styleId="TJ3">
    <w:name w:val="toc 3"/>
    <w:basedOn w:val="Trgymutat"/>
    <w:rsid w:val="0094009F"/>
    <w:pPr>
      <w:tabs>
        <w:tab w:val="right" w:leader="dot" w:pos="9072"/>
      </w:tabs>
      <w:ind w:left="566"/>
    </w:pPr>
  </w:style>
  <w:style w:type="paragraph" w:styleId="TJ4">
    <w:name w:val="toc 4"/>
    <w:basedOn w:val="Trgymutat"/>
    <w:rsid w:val="0094009F"/>
    <w:pPr>
      <w:tabs>
        <w:tab w:val="right" w:leader="dot" w:pos="8789"/>
      </w:tabs>
      <w:ind w:left="849"/>
    </w:pPr>
  </w:style>
  <w:style w:type="paragraph" w:styleId="TJ5">
    <w:name w:val="toc 5"/>
    <w:basedOn w:val="Trgymutat"/>
    <w:rsid w:val="0094009F"/>
    <w:pPr>
      <w:tabs>
        <w:tab w:val="right" w:leader="dot" w:pos="8506"/>
      </w:tabs>
      <w:ind w:left="1132"/>
    </w:pPr>
  </w:style>
  <w:style w:type="paragraph" w:styleId="TJ6">
    <w:name w:val="toc 6"/>
    <w:basedOn w:val="Trgymutat"/>
    <w:rsid w:val="0094009F"/>
    <w:pPr>
      <w:tabs>
        <w:tab w:val="right" w:leader="dot" w:pos="8223"/>
      </w:tabs>
      <w:ind w:left="1415"/>
    </w:pPr>
  </w:style>
  <w:style w:type="paragraph" w:styleId="TJ7">
    <w:name w:val="toc 7"/>
    <w:basedOn w:val="Trgymutat"/>
    <w:rsid w:val="0094009F"/>
    <w:pPr>
      <w:tabs>
        <w:tab w:val="right" w:leader="dot" w:pos="7940"/>
      </w:tabs>
      <w:ind w:left="1698"/>
    </w:pPr>
  </w:style>
  <w:style w:type="paragraph" w:styleId="TJ8">
    <w:name w:val="toc 8"/>
    <w:basedOn w:val="Trgymutat"/>
    <w:rsid w:val="0094009F"/>
    <w:pPr>
      <w:tabs>
        <w:tab w:val="right" w:leader="dot" w:pos="7657"/>
      </w:tabs>
      <w:ind w:left="1981"/>
    </w:pPr>
  </w:style>
  <w:style w:type="paragraph" w:styleId="TJ9">
    <w:name w:val="toc 9"/>
    <w:basedOn w:val="Trgymutat"/>
    <w:rsid w:val="0094009F"/>
    <w:pPr>
      <w:tabs>
        <w:tab w:val="right" w:leader="dot" w:pos="7374"/>
      </w:tabs>
      <w:ind w:left="2264"/>
    </w:pPr>
  </w:style>
  <w:style w:type="paragraph" w:customStyle="1" w:styleId="Tartalomjegyzk10">
    <w:name w:val="Tartalomjegyzék 10"/>
    <w:basedOn w:val="Trgymutat"/>
    <w:rsid w:val="0094009F"/>
    <w:pPr>
      <w:tabs>
        <w:tab w:val="right" w:leader="dot" w:pos="7091"/>
      </w:tabs>
      <w:ind w:left="2547"/>
    </w:pPr>
  </w:style>
  <w:style w:type="character" w:customStyle="1" w:styleId="Feloldatlanmegemlts1">
    <w:name w:val="Feloldatlan megemlítés1"/>
    <w:uiPriority w:val="99"/>
    <w:semiHidden/>
    <w:unhideWhenUsed/>
    <w:rsid w:val="0094009F"/>
    <w:rPr>
      <w:color w:val="605E5C"/>
      <w:shd w:val="clear" w:color="auto" w:fill="E1DFDD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4009F"/>
    <w:pPr>
      <w:widowControl/>
      <w:autoSpaceDE/>
      <w:autoSpaceDN/>
      <w:spacing w:line="259" w:lineRule="auto"/>
      <w:jc w:val="left"/>
      <w:outlineLvl w:val="9"/>
    </w:pPr>
    <w:rPr>
      <w:rFonts w:ascii="Calibri Light" w:eastAsia="Times New Roman" w:hAnsi="Calibri Light" w:cs="Times New Roman"/>
      <w:color w:val="2F5496"/>
      <w:lang w:eastAsia="hu-HU"/>
    </w:rPr>
  </w:style>
  <w:style w:type="character" w:customStyle="1" w:styleId="Feloldatlanmegemlts2">
    <w:name w:val="Feloldatlan megemlítés2"/>
    <w:uiPriority w:val="99"/>
    <w:semiHidden/>
    <w:unhideWhenUsed/>
    <w:rsid w:val="0094009F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94009F"/>
    <w:rPr>
      <w:color w:val="954F72" w:themeColor="followedHyperlink"/>
      <w:u w:val="single"/>
    </w:rPr>
  </w:style>
  <w:style w:type="paragraph" w:customStyle="1" w:styleId="uj">
    <w:name w:val="uj"/>
    <w:basedOn w:val="Norml"/>
    <w:rsid w:val="001E2B47"/>
    <w:pPr>
      <w:spacing w:before="100" w:beforeAutospacing="1" w:after="100" w:afterAutospacing="1"/>
      <w:jc w:val="left"/>
    </w:pPr>
    <w:rPr>
      <w:rFonts w:ascii="Times New Roman" w:eastAsia="Times New Roman" w:hAnsi="Times New Roman"/>
      <w:lang w:eastAsia="hu-HU"/>
    </w:rPr>
  </w:style>
  <w:style w:type="character" w:customStyle="1" w:styleId="highlighted">
    <w:name w:val="highlighted"/>
    <w:basedOn w:val="Bekezdsalapbettpusa"/>
    <w:rsid w:val="001E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jhuman.h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bjhuma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bjhuman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jhuman.h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63934-BDA4-4301-8A36-1CD9A1062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4076</Words>
  <Characters>28129</Characters>
  <Application>Microsoft Office Word</Application>
  <DocSecurity>0</DocSecurity>
  <Lines>234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Furián Julianna</dc:creator>
  <cp:keywords/>
  <dc:description/>
  <cp:lastModifiedBy>Tóth Gabriella</cp:lastModifiedBy>
  <cp:revision>2</cp:revision>
  <cp:lastPrinted>2025-03-20T08:19:00Z</cp:lastPrinted>
  <dcterms:created xsi:type="dcterms:W3CDTF">2025-06-04T13:10:00Z</dcterms:created>
  <dcterms:modified xsi:type="dcterms:W3CDTF">2025-06-04T13:10:00Z</dcterms:modified>
</cp:coreProperties>
</file>