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2DE5" w14:textId="77777777" w:rsidR="00F1549D" w:rsidRDefault="00F1549D" w:rsidP="00321882">
      <w:pPr>
        <w:pStyle w:val="NormlWeb"/>
        <w:shd w:val="clear" w:color="auto" w:fill="FFFFFF"/>
        <w:spacing w:before="0" w:beforeAutospacing="0" w:after="120" w:afterAutospacing="0" w:line="276" w:lineRule="auto"/>
        <w:jc w:val="center"/>
        <w:rPr>
          <w:rFonts w:ascii="Arial" w:hAnsi="Arial" w:cs="Arial"/>
          <w:b/>
          <w:bCs/>
        </w:rPr>
      </w:pPr>
      <w:bookmarkStart w:id="0" w:name="_Hlk149290584"/>
    </w:p>
    <w:p w14:paraId="7AFA5730" w14:textId="5D7D4EB5" w:rsidR="007313D2" w:rsidRPr="00293698" w:rsidRDefault="008E2497" w:rsidP="00321882">
      <w:pPr>
        <w:pStyle w:val="NormlWeb"/>
        <w:shd w:val="clear" w:color="auto" w:fill="FFFFFF"/>
        <w:spacing w:before="0" w:beforeAutospacing="0" w:after="120" w:afterAutospacing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Sajtóközlemény</w:t>
      </w:r>
    </w:p>
    <w:p w14:paraId="544E684E" w14:textId="16264D55" w:rsidR="009779F5" w:rsidRPr="00293698" w:rsidRDefault="00035712" w:rsidP="00321882">
      <w:pPr>
        <w:pStyle w:val="NormlWeb"/>
        <w:shd w:val="clear" w:color="auto" w:fill="FFFFFF"/>
        <w:spacing w:before="0" w:beforeAutospacing="0" w:after="120" w:afterAutospacing="0" w:line="276" w:lineRule="auto"/>
        <w:jc w:val="center"/>
        <w:rPr>
          <w:rFonts w:ascii="Arial" w:hAnsi="Arial" w:cs="Arial"/>
          <w:b/>
          <w:bCs/>
        </w:rPr>
      </w:pPr>
      <w:r w:rsidRPr="00293698">
        <w:rPr>
          <w:rFonts w:ascii="Arial" w:hAnsi="Arial" w:cs="Arial"/>
          <w:b/>
          <w:bCs/>
        </w:rPr>
        <w:t>Hosszabb nyitvatartási idővel várja a sírkertek látogatóit a</w:t>
      </w:r>
      <w:r w:rsidR="009779F5" w:rsidRPr="00293698">
        <w:rPr>
          <w:rFonts w:ascii="Arial" w:hAnsi="Arial" w:cs="Arial"/>
          <w:b/>
          <w:bCs/>
        </w:rPr>
        <w:t xml:space="preserve"> Budapesti Közművek </w:t>
      </w:r>
    </w:p>
    <w:p w14:paraId="4AD5AD6B" w14:textId="5AEEADAF" w:rsidR="00967442" w:rsidRPr="00293698" w:rsidRDefault="004A06C3" w:rsidP="00321882">
      <w:pPr>
        <w:pStyle w:val="NormlWeb"/>
        <w:shd w:val="clear" w:color="auto" w:fill="FFFFFF"/>
        <w:spacing w:before="0" w:beforeAutospacing="0" w:after="120" w:afterAutospacing="0" w:line="276" w:lineRule="auto"/>
        <w:jc w:val="both"/>
        <w:rPr>
          <w:rFonts w:ascii="Arial" w:hAnsi="Arial" w:cs="Arial"/>
        </w:rPr>
      </w:pPr>
      <w:r w:rsidRPr="00293698">
        <w:rPr>
          <w:rFonts w:ascii="Arial" w:hAnsi="Arial" w:cs="Arial"/>
        </w:rPr>
        <w:t>A Budapesti Közművek BTI Temetkezési Divízió</w:t>
      </w:r>
      <w:r w:rsidR="009054B3" w:rsidRPr="00293698">
        <w:rPr>
          <w:rFonts w:ascii="Arial" w:hAnsi="Arial" w:cs="Arial"/>
        </w:rPr>
        <w:t>ja</w:t>
      </w:r>
      <w:r w:rsidRPr="00293698">
        <w:rPr>
          <w:rFonts w:ascii="Arial" w:hAnsi="Arial" w:cs="Arial"/>
        </w:rPr>
        <w:t xml:space="preserve"> a korábbi évekhez hasonlóan idén is </w:t>
      </w:r>
      <w:r w:rsidR="00052290" w:rsidRPr="00293698">
        <w:rPr>
          <w:rFonts w:ascii="Arial" w:hAnsi="Arial" w:cs="Arial"/>
        </w:rPr>
        <w:t>biztosítja</w:t>
      </w:r>
      <w:r w:rsidRPr="00293698">
        <w:rPr>
          <w:rFonts w:ascii="Arial" w:hAnsi="Arial" w:cs="Arial"/>
        </w:rPr>
        <w:t xml:space="preserve">, hogy a hozzátartozók méltó módon emlékezhessenek meg szeretteikről </w:t>
      </w:r>
      <w:r w:rsidR="00712645" w:rsidRPr="00293698">
        <w:rPr>
          <w:rFonts w:ascii="Arial" w:hAnsi="Arial" w:cs="Arial"/>
        </w:rPr>
        <w:t xml:space="preserve">a </w:t>
      </w:r>
      <w:r w:rsidR="00940867" w:rsidRPr="00293698">
        <w:rPr>
          <w:rFonts w:ascii="Arial" w:hAnsi="Arial" w:cs="Arial"/>
        </w:rPr>
        <w:t xml:space="preserve">mindenszentek </w:t>
      </w:r>
      <w:r w:rsidRPr="00293698">
        <w:rPr>
          <w:rFonts w:ascii="Arial" w:hAnsi="Arial" w:cs="Arial"/>
        </w:rPr>
        <w:t xml:space="preserve">- </w:t>
      </w:r>
      <w:r w:rsidR="00940867" w:rsidRPr="00293698">
        <w:rPr>
          <w:rFonts w:ascii="Arial" w:hAnsi="Arial" w:cs="Arial"/>
        </w:rPr>
        <w:t xml:space="preserve">halottak </w:t>
      </w:r>
      <w:r w:rsidRPr="00293698">
        <w:rPr>
          <w:rFonts w:ascii="Arial" w:hAnsi="Arial" w:cs="Arial"/>
        </w:rPr>
        <w:t>napja</w:t>
      </w:r>
      <w:r w:rsidR="002A7F43" w:rsidRPr="00293698">
        <w:rPr>
          <w:rFonts w:ascii="Arial" w:hAnsi="Arial" w:cs="Arial"/>
        </w:rPr>
        <w:t xml:space="preserve"> </w:t>
      </w:r>
      <w:r w:rsidR="00712645" w:rsidRPr="00293698">
        <w:rPr>
          <w:rFonts w:ascii="Arial" w:hAnsi="Arial" w:cs="Arial"/>
        </w:rPr>
        <w:t>időszakában</w:t>
      </w:r>
      <w:r w:rsidRPr="00293698">
        <w:rPr>
          <w:rFonts w:ascii="Arial" w:hAnsi="Arial" w:cs="Arial"/>
        </w:rPr>
        <w:t xml:space="preserve">. </w:t>
      </w:r>
    </w:p>
    <w:p w14:paraId="05459289" w14:textId="78A10A40" w:rsidR="009779F5" w:rsidRPr="00293698" w:rsidRDefault="004A06C3" w:rsidP="00321882">
      <w:p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Ennek érdekében a fővárosi</w:t>
      </w:r>
      <w:r w:rsidR="008C002B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fenntartású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67442" w:rsidRPr="00293698">
        <w:rPr>
          <w:rFonts w:ascii="Arial" w:eastAsia="Times New Roman" w:hAnsi="Arial" w:cs="Arial"/>
          <w:sz w:val="24"/>
          <w:szCs w:val="24"/>
          <w:lang w:eastAsia="hu-HU"/>
        </w:rPr>
        <w:t>köz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>temetők</w:t>
      </w:r>
      <w:r w:rsidR="00293698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, az </w:t>
      </w:r>
      <w:r w:rsidR="008C002B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Új Köztemető, Óbudai temető, Budafoki temető, Csepeli temető, Kispesti temető, Megyeri temető, Pestszentlőrinci temető, Tamás utcai urnatemető, Farkasréti temető, Angeli úti urnatemető, Cinkotai temető, Csömöri sírkert, Kispesti öregtemető, Pesterzsébeti temető, </w:t>
      </w:r>
      <w:r w:rsidR="00156F97">
        <w:rPr>
          <w:rFonts w:ascii="Arial" w:eastAsia="Times New Roman" w:hAnsi="Arial" w:cs="Arial"/>
          <w:sz w:val="24"/>
          <w:szCs w:val="24"/>
          <w:lang w:eastAsia="hu-HU"/>
        </w:rPr>
        <w:t xml:space="preserve">és a </w:t>
      </w:r>
      <w:r w:rsidR="008C002B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Rákospalotai temető 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az </w:t>
      </w:r>
      <w:r w:rsidR="00660049" w:rsidRPr="00293698">
        <w:rPr>
          <w:rFonts w:ascii="Arial" w:eastAsia="Times New Roman" w:hAnsi="Arial" w:cs="Arial"/>
          <w:sz w:val="24"/>
          <w:szCs w:val="24"/>
          <w:lang w:eastAsia="hu-HU"/>
        </w:rPr>
        <w:t>ünnep id</w:t>
      </w:r>
      <w:r w:rsidR="00712645" w:rsidRPr="00293698">
        <w:rPr>
          <w:rFonts w:ascii="Arial" w:eastAsia="Times New Roman" w:hAnsi="Arial" w:cs="Arial"/>
          <w:sz w:val="24"/>
          <w:szCs w:val="24"/>
          <w:lang w:eastAsia="hu-HU"/>
        </w:rPr>
        <w:t>eje alatt</w:t>
      </w:r>
      <w:r w:rsidR="00E84625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, október 30-tól november 2-ig 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>meghosszabbított nyitvatartás mellett</w:t>
      </w:r>
      <w:r w:rsidR="003C22A7" w:rsidRPr="0029369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84625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7 és 20 óra között 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>látogatható</w:t>
      </w:r>
      <w:r w:rsidR="00E84625" w:rsidRPr="00293698">
        <w:rPr>
          <w:rFonts w:ascii="Arial" w:eastAsia="Times New Roman" w:hAnsi="Arial" w:cs="Arial"/>
          <w:sz w:val="24"/>
          <w:szCs w:val="24"/>
          <w:lang w:eastAsia="hu-HU"/>
        </w:rPr>
        <w:t>ak.</w:t>
      </w:r>
    </w:p>
    <w:p w14:paraId="36A196AD" w14:textId="77777777" w:rsidR="00E84625" w:rsidRPr="00293698" w:rsidRDefault="00E84625" w:rsidP="00321882">
      <w:p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823F7A2" w14:textId="611E0B20" w:rsidR="00293698" w:rsidRPr="00293698" w:rsidRDefault="00293698" w:rsidP="00293698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A Farkasréti temetőben 2026. november 1-jén 17 órakor ökumenikus istentisztelettel egybekötött halottak napi megemlékezést tartanak a BTI polgári búcsúztatóinak közreműködésével. Az Új köztemetőben 2026. október 31-én és november 1-jén 17, valamint 18 órai kezdettel </w:t>
      </w:r>
      <w:r w:rsidR="00512514" w:rsidRPr="00512514">
        <w:rPr>
          <w:rFonts w:ascii="Arial" w:eastAsia="Times New Roman" w:hAnsi="Arial" w:cs="Arial"/>
          <w:sz w:val="24"/>
          <w:szCs w:val="24"/>
          <w:lang w:eastAsia="hu-HU"/>
        </w:rPr>
        <w:t>a szóróparcellában fénnyel, zenei aláfestéssel 5 perces időtartamban a parcella szök</w:t>
      </w:r>
      <w:r w:rsidR="00156F97">
        <w:rPr>
          <w:rFonts w:ascii="Arial" w:eastAsia="Times New Roman" w:hAnsi="Arial" w:cs="Arial"/>
          <w:sz w:val="24"/>
          <w:szCs w:val="24"/>
          <w:lang w:eastAsia="hu-HU"/>
        </w:rPr>
        <w:t>ő</w:t>
      </w:r>
      <w:r w:rsidR="00512514" w:rsidRPr="00512514">
        <w:rPr>
          <w:rFonts w:ascii="Arial" w:eastAsia="Times New Roman" w:hAnsi="Arial" w:cs="Arial"/>
          <w:sz w:val="24"/>
          <w:szCs w:val="24"/>
          <w:lang w:eastAsia="hu-HU"/>
        </w:rPr>
        <w:t>kútjai</w:t>
      </w:r>
      <w:r w:rsidR="00156F97">
        <w:rPr>
          <w:rFonts w:ascii="Arial" w:eastAsia="Times New Roman" w:hAnsi="Arial" w:cs="Arial"/>
          <w:sz w:val="24"/>
          <w:szCs w:val="24"/>
          <w:lang w:eastAsia="hu-HU"/>
        </w:rPr>
        <w:t>nak beindításával szintén alkalmat teremtünk a kegyeletteljes emlékezésre</w:t>
      </w:r>
      <w:r w:rsidR="00512514" w:rsidRPr="00512514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6DFCC42" w14:textId="77777777" w:rsidR="00293698" w:rsidRPr="00293698" w:rsidRDefault="00293698" w:rsidP="00293698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Az Új köztemetőben, a Farkasréti, illetve az Óbudai temetőkben 2026. november 1-jén 16 órai kezdettel a temetőlátogatókkal közös mécsesgyújtásra is sor kerül, csatlakozva az V. Országos Mindenszenteki Mécsesgyújtáshoz.</w:t>
      </w:r>
    </w:p>
    <w:p w14:paraId="42ABC19D" w14:textId="14D5FD97" w:rsidR="00293698" w:rsidRPr="00293698" w:rsidRDefault="00293698" w:rsidP="00293698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A Budapesti Közművek temetőiben az ünnepi időszakban számos egyházi megemlékezésre kerül sor, amelyek időpontjairól a </w:t>
      </w:r>
      <w:hyperlink r:id="rId11" w:history="1">
        <w:r w:rsidRPr="00293698">
          <w:rPr>
            <w:rStyle w:val="Hiperhivatkozs"/>
            <w:rFonts w:ascii="Arial" w:eastAsia="Times New Roman" w:hAnsi="Arial" w:cs="Arial"/>
            <w:sz w:val="24"/>
            <w:szCs w:val="24"/>
            <w:lang w:eastAsia="hu-HU"/>
          </w:rPr>
          <w:t>www.bti.budapestikozmuvek.hu</w:t>
        </w:r>
      </w:hyperlink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 weboldalon tájékozódhatnak az érdeklődők.</w:t>
      </w:r>
    </w:p>
    <w:p w14:paraId="288A263F" w14:textId="3713D2AA" w:rsidR="009B25DC" w:rsidRPr="00293698" w:rsidRDefault="009B25DC" w:rsidP="0032188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2D10F7A4" w14:textId="428D769E" w:rsidR="002A782A" w:rsidRPr="00293698" w:rsidRDefault="002A782A" w:rsidP="00321882">
      <w:pPr>
        <w:shd w:val="clear" w:color="auto" w:fill="FFFFFF"/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Gépjárműforgalom rendje</w:t>
      </w:r>
    </w:p>
    <w:p w14:paraId="25EC83DB" w14:textId="1F6DFB74" w:rsidR="009906CB" w:rsidRPr="00293698" w:rsidRDefault="00D04D4D" w:rsidP="003218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293698">
        <w:rPr>
          <w:rFonts w:ascii="Arial" w:hAnsi="Arial" w:cs="Arial"/>
          <w:sz w:val="24"/>
          <w:szCs w:val="24"/>
        </w:rPr>
        <w:t xml:space="preserve">A kegyeleti helyszínek nyugalmának biztosítása érdekében október </w:t>
      </w:r>
      <w:r w:rsidR="002A782A" w:rsidRPr="00293698">
        <w:rPr>
          <w:rFonts w:ascii="Arial" w:hAnsi="Arial" w:cs="Arial"/>
          <w:sz w:val="24"/>
          <w:szCs w:val="24"/>
        </w:rPr>
        <w:t>31</w:t>
      </w:r>
      <w:r w:rsidRPr="00293698">
        <w:rPr>
          <w:rFonts w:ascii="Arial" w:hAnsi="Arial" w:cs="Arial"/>
          <w:sz w:val="24"/>
          <w:szCs w:val="24"/>
        </w:rPr>
        <w:t>-t</w:t>
      </w:r>
      <w:r w:rsidR="002A782A" w:rsidRPr="00293698">
        <w:rPr>
          <w:rFonts w:ascii="Arial" w:hAnsi="Arial" w:cs="Arial"/>
          <w:sz w:val="24"/>
          <w:szCs w:val="24"/>
        </w:rPr>
        <w:t>ő</w:t>
      </w:r>
      <w:r w:rsidRPr="00293698">
        <w:rPr>
          <w:rFonts w:ascii="Arial" w:hAnsi="Arial" w:cs="Arial"/>
          <w:sz w:val="24"/>
          <w:szCs w:val="24"/>
        </w:rPr>
        <w:t xml:space="preserve">l november </w:t>
      </w:r>
      <w:r w:rsidR="00E50A38">
        <w:rPr>
          <w:rFonts w:ascii="Arial" w:hAnsi="Arial" w:cs="Arial"/>
          <w:sz w:val="24"/>
          <w:szCs w:val="24"/>
        </w:rPr>
        <w:t>1</w:t>
      </w:r>
      <w:r w:rsidRPr="00293698">
        <w:rPr>
          <w:rFonts w:ascii="Arial" w:hAnsi="Arial" w:cs="Arial"/>
          <w:sz w:val="24"/>
          <w:szCs w:val="24"/>
        </w:rPr>
        <w:t>-ig</w:t>
      </w:r>
      <w:r w:rsidR="002A782A" w:rsidRPr="00293698">
        <w:rPr>
          <w:rFonts w:ascii="Arial" w:hAnsi="Arial" w:cs="Arial"/>
          <w:sz w:val="24"/>
          <w:szCs w:val="24"/>
        </w:rPr>
        <w:t xml:space="preserve"> </w:t>
      </w:r>
      <w:r w:rsidR="00A27D6E" w:rsidRPr="00293698">
        <w:rPr>
          <w:rFonts w:ascii="Arial" w:hAnsi="Arial" w:cs="Arial"/>
          <w:sz w:val="24"/>
          <w:szCs w:val="24"/>
        </w:rPr>
        <w:t xml:space="preserve">- </w:t>
      </w:r>
      <w:r w:rsidR="002A782A" w:rsidRPr="00293698">
        <w:rPr>
          <w:rFonts w:ascii="Arial" w:hAnsi="Arial" w:cs="Arial"/>
          <w:sz w:val="24"/>
          <w:szCs w:val="24"/>
        </w:rPr>
        <w:t>a korábbi évekhez hasonlóan</w:t>
      </w:r>
      <w:r w:rsidRPr="00293698">
        <w:rPr>
          <w:rFonts w:ascii="Arial" w:hAnsi="Arial" w:cs="Arial"/>
          <w:sz w:val="24"/>
          <w:szCs w:val="24"/>
        </w:rPr>
        <w:t xml:space="preserve"> </w:t>
      </w:r>
      <w:r w:rsidR="00A27D6E" w:rsidRPr="00293698">
        <w:rPr>
          <w:rFonts w:ascii="Arial" w:hAnsi="Arial" w:cs="Arial"/>
          <w:sz w:val="24"/>
          <w:szCs w:val="24"/>
        </w:rPr>
        <w:t xml:space="preserve">- </w:t>
      </w:r>
      <w:r w:rsidRPr="00293698">
        <w:rPr>
          <w:rFonts w:ascii="Arial" w:hAnsi="Arial" w:cs="Arial"/>
          <w:b/>
          <w:sz w:val="24"/>
          <w:szCs w:val="24"/>
        </w:rPr>
        <w:t xml:space="preserve">a </w:t>
      </w:r>
      <w:r w:rsidR="00A27D6E" w:rsidRPr="00293698">
        <w:rPr>
          <w:rFonts w:ascii="Arial" w:hAnsi="Arial" w:cs="Arial"/>
          <w:b/>
          <w:sz w:val="24"/>
          <w:szCs w:val="24"/>
        </w:rPr>
        <w:t xml:space="preserve">fővárosi </w:t>
      </w:r>
      <w:r w:rsidRPr="00293698">
        <w:rPr>
          <w:rFonts w:ascii="Arial" w:hAnsi="Arial" w:cs="Arial"/>
          <w:b/>
          <w:sz w:val="24"/>
          <w:szCs w:val="24"/>
        </w:rPr>
        <w:t xml:space="preserve">temetőkbe </w:t>
      </w:r>
      <w:r w:rsidR="00156F97">
        <w:rPr>
          <w:rFonts w:ascii="Arial" w:hAnsi="Arial" w:cs="Arial"/>
          <w:b/>
          <w:sz w:val="24"/>
          <w:szCs w:val="24"/>
        </w:rPr>
        <w:t xml:space="preserve">- </w:t>
      </w:r>
      <w:r w:rsidR="000703F1" w:rsidRPr="00293698">
        <w:rPr>
          <w:rFonts w:ascii="Arial" w:hAnsi="Arial" w:cs="Arial"/>
          <w:b/>
          <w:sz w:val="24"/>
          <w:szCs w:val="24"/>
        </w:rPr>
        <w:t xml:space="preserve">az Új köztemető kivételével </w:t>
      </w:r>
      <w:r w:rsidR="00156F97">
        <w:rPr>
          <w:rFonts w:ascii="Arial" w:hAnsi="Arial" w:cs="Arial"/>
          <w:b/>
          <w:sz w:val="24"/>
          <w:szCs w:val="24"/>
        </w:rPr>
        <w:t xml:space="preserve">- </w:t>
      </w:r>
      <w:r w:rsidRPr="00293698">
        <w:rPr>
          <w:rFonts w:ascii="Arial" w:hAnsi="Arial" w:cs="Arial"/>
          <w:b/>
          <w:sz w:val="24"/>
          <w:szCs w:val="24"/>
        </w:rPr>
        <w:t>gépjárművel behajtani tilos</w:t>
      </w:r>
      <w:r w:rsidRPr="00293698">
        <w:rPr>
          <w:rFonts w:ascii="Arial" w:hAnsi="Arial" w:cs="Arial"/>
          <w:sz w:val="24"/>
          <w:szCs w:val="24"/>
        </w:rPr>
        <w:t xml:space="preserve">. </w:t>
      </w:r>
      <w:r w:rsidR="00512514" w:rsidRPr="00512514">
        <w:rPr>
          <w:rFonts w:ascii="Arial" w:hAnsi="Arial" w:cs="Arial"/>
          <w:sz w:val="24"/>
          <w:szCs w:val="24"/>
        </w:rPr>
        <w:t>Az Új Köztemetőben 2026. október 23-án, továbbá október 31-én nyitástól november 1-</w:t>
      </w:r>
      <w:r w:rsidR="00D03842">
        <w:rPr>
          <w:rFonts w:ascii="Arial" w:hAnsi="Arial" w:cs="Arial"/>
          <w:sz w:val="24"/>
          <w:szCs w:val="24"/>
        </w:rPr>
        <w:t>é</w:t>
      </w:r>
      <w:r w:rsidR="00512514" w:rsidRPr="00512514">
        <w:rPr>
          <w:rFonts w:ascii="Arial" w:hAnsi="Arial" w:cs="Arial"/>
          <w:sz w:val="24"/>
          <w:szCs w:val="24"/>
        </w:rPr>
        <w:t>n zárásig díjmentes a gépkocsi behajtás.</w:t>
      </w:r>
    </w:p>
    <w:p w14:paraId="67221FAF" w14:textId="77777777" w:rsidR="004D18EA" w:rsidRPr="00293698" w:rsidRDefault="004D18EA" w:rsidP="0032188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1A34CD" w14:textId="480C5F05" w:rsidR="00A532DD" w:rsidRPr="00293698" w:rsidRDefault="00A532DD" w:rsidP="003218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293698">
        <w:rPr>
          <w:rFonts w:ascii="Arial" w:hAnsi="Arial" w:cs="Arial"/>
          <w:sz w:val="24"/>
          <w:szCs w:val="24"/>
        </w:rPr>
        <w:t xml:space="preserve">Az ünnepi időszakban a </w:t>
      </w:r>
      <w:r w:rsidR="00D61D48" w:rsidRPr="00293698">
        <w:rPr>
          <w:rFonts w:ascii="Arial" w:hAnsi="Arial" w:cs="Arial"/>
          <w:sz w:val="24"/>
          <w:szCs w:val="24"/>
        </w:rPr>
        <w:t xml:space="preserve">temetők </w:t>
      </w:r>
      <w:r w:rsidRPr="00293698">
        <w:rPr>
          <w:rFonts w:ascii="Arial" w:hAnsi="Arial" w:cs="Arial"/>
          <w:sz w:val="24"/>
          <w:szCs w:val="24"/>
        </w:rPr>
        <w:t xml:space="preserve">környékén jellemző jelentős gépkocsiforgalom, illetve a korlátozott parkolási lehetőségek miatt </w:t>
      </w:r>
      <w:r w:rsidR="00EC1F19" w:rsidRPr="00293698">
        <w:rPr>
          <w:rFonts w:ascii="Arial" w:hAnsi="Arial" w:cs="Arial"/>
          <w:sz w:val="24"/>
          <w:szCs w:val="24"/>
        </w:rPr>
        <w:t>a Budapesti Közművek kéri a sírkerteket felkeresni szándékozó</w:t>
      </w:r>
      <w:r w:rsidR="00D61D48" w:rsidRPr="00293698">
        <w:rPr>
          <w:rFonts w:ascii="Arial" w:hAnsi="Arial" w:cs="Arial"/>
          <w:sz w:val="24"/>
          <w:szCs w:val="24"/>
        </w:rPr>
        <w:t>kat</w:t>
      </w:r>
      <w:r w:rsidR="00EC1F19" w:rsidRPr="00293698">
        <w:rPr>
          <w:rFonts w:ascii="Arial" w:hAnsi="Arial" w:cs="Arial"/>
          <w:sz w:val="24"/>
          <w:szCs w:val="24"/>
        </w:rPr>
        <w:t xml:space="preserve">, </w:t>
      </w:r>
      <w:r w:rsidRPr="00293698">
        <w:rPr>
          <w:rFonts w:ascii="Arial" w:hAnsi="Arial" w:cs="Arial"/>
          <w:sz w:val="24"/>
          <w:szCs w:val="24"/>
        </w:rPr>
        <w:t xml:space="preserve">hogy elsősorban a közösségi közlekedést </w:t>
      </w:r>
      <w:r w:rsidR="00EC1F19" w:rsidRPr="00293698">
        <w:rPr>
          <w:rFonts w:ascii="Arial" w:hAnsi="Arial" w:cs="Arial"/>
          <w:sz w:val="24"/>
          <w:szCs w:val="24"/>
        </w:rPr>
        <w:t>vegyék igénybe.</w:t>
      </w:r>
      <w:r w:rsidR="00E84625" w:rsidRPr="00293698">
        <w:rPr>
          <w:rFonts w:ascii="Arial" w:hAnsi="Arial" w:cs="Arial"/>
          <w:sz w:val="24"/>
          <w:szCs w:val="24"/>
        </w:rPr>
        <w:t xml:space="preserve"> </w:t>
      </w:r>
    </w:p>
    <w:p w14:paraId="137B9FA8" w14:textId="576FDD97" w:rsidR="0048384E" w:rsidRPr="00293698" w:rsidRDefault="0048384E" w:rsidP="003218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293698">
        <w:rPr>
          <w:rFonts w:ascii="Arial" w:hAnsi="Arial" w:cs="Arial"/>
          <w:sz w:val="24"/>
          <w:szCs w:val="24"/>
        </w:rPr>
        <w:t>A BK</w:t>
      </w:r>
      <w:r w:rsidR="00E809D7" w:rsidRPr="00293698">
        <w:rPr>
          <w:rFonts w:ascii="Arial" w:hAnsi="Arial" w:cs="Arial"/>
          <w:sz w:val="24"/>
          <w:szCs w:val="24"/>
        </w:rPr>
        <w:t>K</w:t>
      </w:r>
      <w:r w:rsidRPr="00293698">
        <w:rPr>
          <w:rFonts w:ascii="Arial" w:hAnsi="Arial" w:cs="Arial"/>
          <w:sz w:val="24"/>
          <w:szCs w:val="24"/>
        </w:rPr>
        <w:t xml:space="preserve"> az előző évekhez hasonlóan idén is sűrített járatokkal készül a nagyobb forgalmú időszakokban.</w:t>
      </w:r>
      <w:r w:rsidR="00E50A38" w:rsidRPr="00E50A38">
        <w:t xml:space="preserve"> </w:t>
      </w:r>
      <w:r w:rsidR="00E50A38" w:rsidRPr="00E50A38">
        <w:rPr>
          <w:rFonts w:ascii="Arial" w:hAnsi="Arial" w:cs="Arial"/>
          <w:sz w:val="24"/>
          <w:szCs w:val="24"/>
        </w:rPr>
        <w:t xml:space="preserve">Kérjük a mozgásukban korlátozott temetőlátogatókat, hogy </w:t>
      </w:r>
      <w:r w:rsidR="00156F97">
        <w:rPr>
          <w:rFonts w:ascii="Arial" w:hAnsi="Arial" w:cs="Arial"/>
          <w:sz w:val="24"/>
          <w:szCs w:val="24"/>
        </w:rPr>
        <w:t xml:space="preserve">lehetőség szerint </w:t>
      </w:r>
      <w:r w:rsidR="00E50A38" w:rsidRPr="00E50A38">
        <w:rPr>
          <w:rFonts w:ascii="Arial" w:hAnsi="Arial" w:cs="Arial"/>
          <w:sz w:val="24"/>
          <w:szCs w:val="24"/>
        </w:rPr>
        <w:t>gépjárművel a kevésbé forgalmas délelőtti időszakban látogassák a temetőket.</w:t>
      </w:r>
    </w:p>
    <w:p w14:paraId="57F96B34" w14:textId="77777777" w:rsidR="00EC1F19" w:rsidRPr="00293698" w:rsidRDefault="00EC1F19" w:rsidP="00321882">
      <w:pPr>
        <w:shd w:val="clear" w:color="auto" w:fill="FFFFFF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EBF63E3" w14:textId="1CD4D172" w:rsidR="00321882" w:rsidRPr="00293698" w:rsidRDefault="00321882" w:rsidP="00321882">
      <w:pPr>
        <w:shd w:val="clear" w:color="auto" w:fill="FFFFFF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93698">
        <w:rPr>
          <w:rFonts w:ascii="Arial" w:hAnsi="Arial" w:cs="Arial"/>
          <w:b/>
          <w:sz w:val="24"/>
          <w:szCs w:val="24"/>
        </w:rPr>
        <w:lastRenderedPageBreak/>
        <w:t>Rendvédelem</w:t>
      </w:r>
    </w:p>
    <w:p w14:paraId="5C01D391" w14:textId="06FCBDD9" w:rsidR="00665E35" w:rsidRDefault="00D04D4D" w:rsidP="00321882">
      <w:pPr>
        <w:shd w:val="clear" w:color="auto" w:fill="FFFFFF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93698">
        <w:rPr>
          <w:rFonts w:ascii="Arial" w:hAnsi="Arial" w:cs="Arial"/>
          <w:bCs/>
          <w:sz w:val="24"/>
          <w:szCs w:val="24"/>
        </w:rPr>
        <w:t xml:space="preserve">A biztonságos temetőlátogatás, valamint a forgalom zavartalan lebonyolítása érdekében a </w:t>
      </w:r>
      <w:r w:rsidR="00986BB6" w:rsidRPr="00293698">
        <w:rPr>
          <w:rFonts w:ascii="Arial" w:hAnsi="Arial" w:cs="Arial"/>
          <w:bCs/>
          <w:sz w:val="24"/>
          <w:szCs w:val="24"/>
        </w:rPr>
        <w:t xml:space="preserve">Budapesti Közművek </w:t>
      </w:r>
      <w:r w:rsidRPr="00293698">
        <w:rPr>
          <w:rFonts w:ascii="Arial" w:hAnsi="Arial" w:cs="Arial"/>
          <w:bCs/>
          <w:sz w:val="24"/>
          <w:szCs w:val="24"/>
        </w:rPr>
        <w:t xml:space="preserve">a temetőkben megerősített rendészeti szolgálatot biztosít, illetve </w:t>
      </w:r>
      <w:r w:rsidR="00E84625" w:rsidRPr="00293698">
        <w:rPr>
          <w:rFonts w:ascii="Arial" w:hAnsi="Arial" w:cs="Arial"/>
          <w:bCs/>
          <w:sz w:val="24"/>
          <w:szCs w:val="24"/>
        </w:rPr>
        <w:t>a forgalmas napokon</w:t>
      </w:r>
      <w:r w:rsidR="00E84625" w:rsidRPr="00293698" w:rsidDel="00E84625">
        <w:rPr>
          <w:rFonts w:ascii="Arial" w:hAnsi="Arial" w:cs="Arial"/>
          <w:bCs/>
          <w:sz w:val="24"/>
          <w:szCs w:val="24"/>
        </w:rPr>
        <w:t xml:space="preserve"> </w:t>
      </w:r>
      <w:r w:rsidR="00E84625" w:rsidRPr="00293698">
        <w:rPr>
          <w:rFonts w:ascii="Arial" w:hAnsi="Arial" w:cs="Arial"/>
          <w:bCs/>
          <w:sz w:val="24"/>
          <w:szCs w:val="24"/>
        </w:rPr>
        <w:t>a</w:t>
      </w:r>
      <w:r w:rsidRPr="00293698">
        <w:rPr>
          <w:rFonts w:ascii="Arial" w:hAnsi="Arial" w:cs="Arial"/>
          <w:bCs/>
          <w:sz w:val="24"/>
          <w:szCs w:val="24"/>
        </w:rPr>
        <w:t xml:space="preserve"> kerületi rendőrségi egységek, közterület-felügyelők és a polgárőrség tagjai is járőröznek.</w:t>
      </w:r>
    </w:p>
    <w:p w14:paraId="28A5530C" w14:textId="5C5A8E0B" w:rsidR="00293698" w:rsidRPr="00293698" w:rsidRDefault="00293698" w:rsidP="00293698">
      <w:pPr>
        <w:shd w:val="clear" w:color="auto" w:fill="FFFFFF"/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Javasolj</w:t>
      </w:r>
      <w:r w:rsidR="004D18EA">
        <w:rPr>
          <w:rFonts w:ascii="Arial" w:eastAsia="Times New Roman" w:hAnsi="Arial" w:cs="Arial"/>
          <w:b/>
          <w:sz w:val="24"/>
          <w:szCs w:val="24"/>
          <w:lang w:eastAsia="hu-HU"/>
        </w:rPr>
        <w:t>u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k a temetőlátogatóknak, hogy indulás előtt </w:t>
      </w:r>
      <w:r w:rsidR="00D03842">
        <w:rPr>
          <w:rFonts w:ascii="Arial" w:eastAsia="Times New Roman" w:hAnsi="Arial" w:cs="Arial"/>
          <w:b/>
          <w:sz w:val="24"/>
          <w:szCs w:val="24"/>
          <w:lang w:eastAsia="hu-HU"/>
        </w:rPr>
        <w:t>tájékozódjanak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a </w:t>
      </w:r>
      <w:hyperlink r:id="rId12" w:history="1">
        <w:r w:rsidRPr="007F47EF">
          <w:rPr>
            <w:rStyle w:val="Hiperhivatkozs"/>
            <w:rFonts w:ascii="Arial" w:eastAsia="Times New Roman" w:hAnsi="Arial" w:cs="Arial"/>
            <w:b/>
            <w:sz w:val="24"/>
            <w:szCs w:val="24"/>
            <w:lang w:eastAsia="hu-HU"/>
          </w:rPr>
          <w:t>www.bti.budapestikozmuvek.hu</w:t>
        </w:r>
      </w:hyperlink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D03842">
        <w:rPr>
          <w:rFonts w:ascii="Arial" w:eastAsia="Times New Roman" w:hAnsi="Arial" w:cs="Arial"/>
          <w:b/>
          <w:sz w:val="24"/>
          <w:szCs w:val="24"/>
          <w:lang w:eastAsia="hu-HU"/>
        </w:rPr>
        <w:t>honlapon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, ahol minden további tudnivaló elérhető a </w:t>
      </w:r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>fővárosi temetők látogatási rendjével kapcsolatos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an.</w:t>
      </w:r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</w:p>
    <w:p w14:paraId="3777A14A" w14:textId="77777777" w:rsidR="00293698" w:rsidRPr="00293698" w:rsidRDefault="00293698" w:rsidP="00321882">
      <w:pPr>
        <w:shd w:val="clear" w:color="auto" w:fill="FFFFFF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80BA1EC" w14:textId="77777777" w:rsidR="00E84625" w:rsidRPr="00293698" w:rsidRDefault="00E84625" w:rsidP="00E84625">
      <w:pPr>
        <w:tabs>
          <w:tab w:val="left" w:pos="609"/>
          <w:tab w:val="left" w:pos="2835"/>
          <w:tab w:val="left" w:pos="6521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293698">
        <w:rPr>
          <w:rFonts w:ascii="Arial" w:hAnsi="Arial" w:cs="Arial"/>
          <w:b/>
          <w:bCs/>
          <w:sz w:val="24"/>
          <w:szCs w:val="24"/>
        </w:rPr>
        <w:t>Sírhelyek újraváltása</w:t>
      </w:r>
    </w:p>
    <w:p w14:paraId="529ADF4E" w14:textId="16716D8B" w:rsidR="00EA03A0" w:rsidRPr="00293698" w:rsidRDefault="00E84625" w:rsidP="00EA03A0">
      <w:pPr>
        <w:pStyle w:val="Csakszveg"/>
        <w:spacing w:line="276" w:lineRule="auto"/>
        <w:jc w:val="both"/>
        <w:rPr>
          <w:rFonts w:ascii="Arial" w:hAnsi="Arial" w:cs="Arial"/>
          <w:bCs/>
          <w:sz w:val="24"/>
          <w:szCs w:val="24"/>
          <w:lang w:eastAsia="hu-HU"/>
        </w:rPr>
      </w:pPr>
      <w:r w:rsidRPr="00293698">
        <w:rPr>
          <w:rFonts w:ascii="Arial" w:hAnsi="Arial" w:cs="Arial"/>
          <w:sz w:val="24"/>
          <w:szCs w:val="24"/>
        </w:rPr>
        <w:t xml:space="preserve">Évente többezer sírhely érvényességi ideje jár le a fővárosi köztemetőkben. </w:t>
      </w:r>
      <w:r w:rsidR="00EA03A0" w:rsidRPr="00293698">
        <w:rPr>
          <w:rFonts w:ascii="Arial" w:hAnsi="Arial" w:cs="Arial"/>
          <w:sz w:val="24"/>
          <w:szCs w:val="24"/>
        </w:rPr>
        <w:t xml:space="preserve">A hozzátartozók </w:t>
      </w:r>
      <w:r w:rsidR="00156F97">
        <w:rPr>
          <w:rFonts w:ascii="Arial" w:hAnsi="Arial" w:cs="Arial"/>
          <w:sz w:val="24"/>
          <w:szCs w:val="24"/>
        </w:rPr>
        <w:t xml:space="preserve">ezek </w:t>
      </w:r>
      <w:r w:rsidR="00EA03A0" w:rsidRPr="00293698">
        <w:rPr>
          <w:rFonts w:ascii="Arial" w:hAnsi="Arial" w:cs="Arial"/>
          <w:sz w:val="24"/>
          <w:szCs w:val="24"/>
        </w:rPr>
        <w:t xml:space="preserve">újraváltásával, megváltásával tudják elhunyt szerettük sírhelyét megőrizni. A </w:t>
      </w:r>
      <w:r w:rsidRPr="00293698">
        <w:rPr>
          <w:rFonts w:ascii="Arial" w:hAnsi="Arial" w:cs="Arial"/>
          <w:sz w:val="24"/>
          <w:szCs w:val="24"/>
        </w:rPr>
        <w:t>sírhelyek újraváltását legtöbben személyesen intézi</w:t>
      </w:r>
      <w:r w:rsidR="00EA03A0" w:rsidRPr="00293698">
        <w:rPr>
          <w:rFonts w:ascii="Arial" w:hAnsi="Arial" w:cs="Arial"/>
          <w:sz w:val="24"/>
          <w:szCs w:val="24"/>
        </w:rPr>
        <w:t xml:space="preserve">k, ezért az ebben az időszakban </w:t>
      </w:r>
      <w:r w:rsidR="00EA03A0" w:rsidRPr="00293698">
        <w:rPr>
          <w:rFonts w:ascii="Arial" w:hAnsi="Arial" w:cs="Arial"/>
          <w:bCs/>
          <w:sz w:val="24"/>
          <w:szCs w:val="24"/>
          <w:lang w:eastAsia="hu-HU"/>
        </w:rPr>
        <w:t>megnövekvő ügyfélforgalomra tekintettel a BTI meghosszabbított nyitvatartást biztosít a hozzátartozók részére a </w:t>
      </w:r>
      <w:hyperlink r:id="rId13" w:history="1">
        <w:r w:rsidR="00EA03A0" w:rsidRPr="00293698">
          <w:rPr>
            <w:rStyle w:val="Hiperhivatkozs"/>
            <w:rFonts w:ascii="Arial" w:hAnsi="Arial" w:cs="Arial"/>
            <w:bCs/>
            <w:color w:val="auto"/>
            <w:sz w:val="24"/>
            <w:szCs w:val="24"/>
            <w:lang w:eastAsia="hu-HU"/>
          </w:rPr>
          <w:t>köztemetők irodáiban</w:t>
        </w:r>
      </w:hyperlink>
      <w:r w:rsidR="00EA03A0" w:rsidRPr="00CE3C31">
        <w:rPr>
          <w:rFonts w:ascii="Arial" w:hAnsi="Arial" w:cs="Arial"/>
          <w:bCs/>
          <w:sz w:val="24"/>
          <w:szCs w:val="24"/>
          <w:lang w:eastAsia="hu-HU"/>
        </w:rPr>
        <w:t>, ezzel i</w:t>
      </w:r>
      <w:r w:rsidR="00EA03A0" w:rsidRPr="00293698">
        <w:rPr>
          <w:rFonts w:ascii="Arial" w:hAnsi="Arial" w:cs="Arial"/>
          <w:bCs/>
          <w:sz w:val="24"/>
          <w:szCs w:val="24"/>
          <w:lang w:eastAsia="hu-HU"/>
        </w:rPr>
        <w:t>s segítve az ügyintézést.</w:t>
      </w:r>
    </w:p>
    <w:p w14:paraId="293A5A18" w14:textId="016F6094" w:rsidR="00EA03A0" w:rsidRPr="00CE3C31" w:rsidRDefault="00A76609" w:rsidP="00A76609">
      <w:pPr>
        <w:pStyle w:val="Listaszerbekezds"/>
        <w:numPr>
          <w:ilvl w:val="0"/>
          <w:numId w:val="4"/>
        </w:num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E3C31">
        <w:rPr>
          <w:rFonts w:ascii="Arial" w:eastAsia="Times New Roman" w:hAnsi="Arial" w:cs="Arial"/>
          <w:sz w:val="24"/>
          <w:szCs w:val="24"/>
          <w:lang w:eastAsia="hu-HU"/>
        </w:rPr>
        <w:t>O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>któber 2</w:t>
      </w:r>
      <w:r w:rsidR="00293698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Pr="00CE3C31">
        <w:rPr>
          <w:rFonts w:ascii="Arial" w:eastAsia="Times New Roman" w:hAnsi="Arial" w:cs="Arial"/>
          <w:sz w:val="24"/>
          <w:szCs w:val="24"/>
          <w:lang w:eastAsia="hu-HU"/>
        </w:rPr>
        <w:t>és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 november 1.</w:t>
      </w:r>
      <w:r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 között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 7:30-</w:t>
      </w:r>
      <w:r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től 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>17 óráig</w:t>
      </w:r>
      <w:r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D03842">
        <w:rPr>
          <w:rFonts w:ascii="Arial" w:eastAsia="Times New Roman" w:hAnsi="Arial" w:cs="Arial"/>
          <w:sz w:val="24"/>
          <w:szCs w:val="24"/>
          <w:lang w:eastAsia="hu-HU"/>
        </w:rPr>
        <w:t>az alábbi szolgáltatások vehetők igénybe</w:t>
      </w:r>
      <w:r w:rsidR="00E50A38">
        <w:rPr>
          <w:rFonts w:ascii="Arial" w:eastAsia="Times New Roman" w:hAnsi="Arial" w:cs="Arial"/>
          <w:sz w:val="24"/>
          <w:szCs w:val="24"/>
          <w:lang w:eastAsia="hu-HU"/>
        </w:rPr>
        <w:t>:</w:t>
      </w:r>
      <w:r w:rsidR="00EA03A0" w:rsidRPr="00CE3C31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50A38" w:rsidRPr="00E50A38">
        <w:rPr>
          <w:rFonts w:ascii="Arial" w:eastAsia="Times New Roman" w:hAnsi="Arial" w:cs="Arial"/>
          <w:sz w:val="24"/>
          <w:szCs w:val="24"/>
          <w:lang w:eastAsia="hu-HU"/>
        </w:rPr>
        <w:t>tájékoztatás</w:t>
      </w:r>
      <w:r w:rsidR="00D03842">
        <w:rPr>
          <w:rFonts w:ascii="Arial" w:eastAsia="Times New Roman" w:hAnsi="Arial" w:cs="Arial"/>
          <w:sz w:val="24"/>
          <w:szCs w:val="24"/>
          <w:lang w:eastAsia="hu-HU"/>
        </w:rPr>
        <w:t>kérés</w:t>
      </w:r>
      <w:r w:rsidR="00E50A38" w:rsidRPr="00E50A38">
        <w:rPr>
          <w:rFonts w:ascii="Arial" w:eastAsia="Times New Roman" w:hAnsi="Arial" w:cs="Arial"/>
          <w:sz w:val="24"/>
          <w:szCs w:val="24"/>
          <w:lang w:eastAsia="hu-HU"/>
        </w:rPr>
        <w:t>, sírhely újra- és megváltások lebonyolítása, darabárus termékértékesítés.</w:t>
      </w:r>
    </w:p>
    <w:p w14:paraId="3E9F04A4" w14:textId="0C098CED" w:rsidR="00EA03A0" w:rsidRPr="00293698" w:rsidRDefault="00E80859" w:rsidP="00A76609">
      <w:pPr>
        <w:pStyle w:val="Listaszerbekezds"/>
        <w:numPr>
          <w:ilvl w:val="0"/>
          <w:numId w:val="4"/>
        </w:num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Temetések megrendelése o</w:t>
      </w:r>
      <w:r w:rsidR="00A76609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któber 27. és 31. között </w:t>
      </w:r>
      <w:r w:rsidR="00EA03A0" w:rsidRPr="00293698">
        <w:rPr>
          <w:rFonts w:ascii="Arial" w:eastAsia="Times New Roman" w:hAnsi="Arial" w:cs="Arial"/>
          <w:sz w:val="24"/>
          <w:szCs w:val="24"/>
          <w:lang w:eastAsia="hu-HU"/>
        </w:rPr>
        <w:t>normál munkanapi nyitvatartási időben lehetséges a temetők felvételi irodáiban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EA03A0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14:paraId="7581CAB6" w14:textId="1B5B1D27" w:rsidR="00EA03A0" w:rsidRPr="00293698" w:rsidRDefault="00EA03A0" w:rsidP="00EA03A0">
      <w:pPr>
        <w:pStyle w:val="Listaszerbekezds"/>
        <w:numPr>
          <w:ilvl w:val="0"/>
          <w:numId w:val="4"/>
        </w:num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A BTI október 31-én és november 1-én a Farkasréti temetőirodában 07:30</w:t>
      </w:r>
      <w:r w:rsidR="00A76609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és 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17 óra között lehetőséget </w:t>
      </w:r>
      <w:r w:rsidR="00D03842"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biztosít 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>sírhelyek újraváltás</w:t>
      </w:r>
      <w:r w:rsidR="00D03842">
        <w:rPr>
          <w:rFonts w:ascii="Arial" w:eastAsia="Times New Roman" w:hAnsi="Arial" w:cs="Arial"/>
          <w:sz w:val="24"/>
          <w:szCs w:val="24"/>
          <w:lang w:eastAsia="hu-HU"/>
        </w:rPr>
        <w:t>a esetében</w:t>
      </w:r>
      <w:r w:rsidRPr="00293698">
        <w:rPr>
          <w:rFonts w:ascii="Arial" w:eastAsia="Times New Roman" w:hAnsi="Arial" w:cs="Arial"/>
          <w:sz w:val="24"/>
          <w:szCs w:val="24"/>
          <w:lang w:eastAsia="hu-HU"/>
        </w:rPr>
        <w:t xml:space="preserve"> részletfizetési megállapodás kötésére</w:t>
      </w:r>
      <w:r w:rsidR="003C22A7" w:rsidRPr="00293698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B1CFADB" w14:textId="77777777" w:rsidR="007A302D" w:rsidRPr="00293698" w:rsidRDefault="007A302D" w:rsidP="00321882">
      <w:pPr>
        <w:pStyle w:val="Csakszve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38D70C0" w14:textId="6EADAF92" w:rsidR="00EA03A0" w:rsidRPr="00293698" w:rsidRDefault="00EA03A0" w:rsidP="00EA03A0">
      <w:pPr>
        <w:shd w:val="clear" w:color="auto" w:fill="FFFFFF"/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>A</w:t>
      </w:r>
      <w:r w:rsidR="0029369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sírhelyek újraváltásával, valamint megváltásával kapcsolatos minden információ</w:t>
      </w:r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elérhető a </w:t>
      </w:r>
      <w:hyperlink r:id="rId14" w:history="1">
        <w:r w:rsidRPr="00293698">
          <w:rPr>
            <w:rStyle w:val="Hiperhivatkozs"/>
            <w:rFonts w:ascii="Arial" w:eastAsia="Times New Roman" w:hAnsi="Arial" w:cs="Arial"/>
            <w:b/>
            <w:sz w:val="24"/>
            <w:szCs w:val="24"/>
            <w:lang w:eastAsia="hu-HU"/>
          </w:rPr>
          <w:t>bti.budapestikozmuvek.hu</w:t>
        </w:r>
      </w:hyperlink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weboldalon</w:t>
      </w:r>
      <w:r w:rsidR="00293698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Pr="0029369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</w:p>
    <w:p w14:paraId="40866DCD" w14:textId="77777777" w:rsidR="00EA03A0" w:rsidRPr="00293698" w:rsidRDefault="00EA03A0" w:rsidP="00321882">
      <w:pPr>
        <w:pStyle w:val="Csakszve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61A3916" w14:textId="77777777" w:rsidR="007A302D" w:rsidRPr="00293698" w:rsidRDefault="007A302D" w:rsidP="00321882">
      <w:pPr>
        <w:pStyle w:val="Csakszve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186F752" w14:textId="6E94183D" w:rsidR="007A302D" w:rsidRPr="00293698" w:rsidRDefault="007A302D" w:rsidP="00321882">
      <w:pPr>
        <w:tabs>
          <w:tab w:val="left" w:pos="609"/>
          <w:tab w:val="left" w:pos="2835"/>
          <w:tab w:val="left" w:pos="6521"/>
        </w:tabs>
        <w:spacing w:after="0"/>
        <w:ind w:right="47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Budapest, 2026. október</w:t>
      </w:r>
      <w:r w:rsidR="008E2497">
        <w:rPr>
          <w:rFonts w:ascii="Arial" w:eastAsia="Times New Roman" w:hAnsi="Arial" w:cs="Arial"/>
          <w:sz w:val="24"/>
          <w:szCs w:val="24"/>
          <w:lang w:eastAsia="hu-HU"/>
        </w:rPr>
        <w:t xml:space="preserve"> 12.</w:t>
      </w:r>
    </w:p>
    <w:p w14:paraId="21CAE0CE" w14:textId="77777777" w:rsidR="007A302D" w:rsidRPr="00293698" w:rsidRDefault="007A302D" w:rsidP="00321882">
      <w:pPr>
        <w:tabs>
          <w:tab w:val="left" w:pos="609"/>
          <w:tab w:val="left" w:pos="2835"/>
          <w:tab w:val="left" w:pos="6521"/>
        </w:tabs>
        <w:spacing w:after="0"/>
        <w:ind w:right="47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F1EF468" w14:textId="77777777" w:rsidR="007A302D" w:rsidRPr="00293698" w:rsidRDefault="007A302D" w:rsidP="00321882">
      <w:pPr>
        <w:tabs>
          <w:tab w:val="left" w:pos="609"/>
          <w:tab w:val="left" w:pos="2835"/>
          <w:tab w:val="left" w:pos="6521"/>
        </w:tabs>
        <w:spacing w:after="0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193351D" w14:textId="77777777" w:rsidR="007A302D" w:rsidRPr="00293698" w:rsidRDefault="007A302D" w:rsidP="00321882">
      <w:pPr>
        <w:tabs>
          <w:tab w:val="left" w:pos="609"/>
          <w:tab w:val="left" w:pos="2835"/>
          <w:tab w:val="left" w:pos="6521"/>
        </w:tabs>
        <w:spacing w:after="0"/>
        <w:rPr>
          <w:rFonts w:ascii="Arial" w:eastAsia="Times New Roman" w:hAnsi="Arial" w:cs="Arial"/>
          <w:sz w:val="24"/>
          <w:szCs w:val="24"/>
          <w:lang w:eastAsia="hu-HU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BKM Budapesti Közművek Nonprofit Zrt.</w:t>
      </w:r>
    </w:p>
    <w:p w14:paraId="3148820F" w14:textId="117A1A74" w:rsidR="007A302D" w:rsidRPr="00293698" w:rsidRDefault="007A302D" w:rsidP="00321882">
      <w:pPr>
        <w:tabs>
          <w:tab w:val="left" w:pos="609"/>
          <w:tab w:val="left" w:pos="2835"/>
          <w:tab w:val="left" w:pos="6521"/>
        </w:tabs>
        <w:spacing w:after="0"/>
        <w:rPr>
          <w:rFonts w:ascii="Arial" w:hAnsi="Arial" w:cs="Arial"/>
          <w:sz w:val="24"/>
          <w:szCs w:val="24"/>
        </w:rPr>
      </w:pPr>
      <w:r w:rsidRPr="00293698">
        <w:rPr>
          <w:rFonts w:ascii="Arial" w:eastAsia="Times New Roman" w:hAnsi="Arial" w:cs="Arial"/>
          <w:sz w:val="24"/>
          <w:szCs w:val="24"/>
          <w:lang w:eastAsia="hu-HU"/>
        </w:rPr>
        <w:t>PR és kommunikációs igazgatóság</w:t>
      </w:r>
    </w:p>
    <w:sectPr w:rsidR="007A302D" w:rsidRPr="00293698" w:rsidSect="00665E35">
      <w:headerReference w:type="default" r:id="rId15"/>
      <w:footerReference w:type="default" r:id="rId16"/>
      <w:headerReference w:type="first" r:id="rId17"/>
      <w:pgSz w:w="11906" w:h="16838" w:code="9"/>
      <w:pgMar w:top="1438" w:right="1418" w:bottom="851" w:left="1418" w:header="0" w:footer="6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8326" w14:textId="77777777" w:rsidR="00CF1916" w:rsidRDefault="00CF1916" w:rsidP="004A06C3">
      <w:pPr>
        <w:spacing w:after="0" w:line="240" w:lineRule="auto"/>
      </w:pPr>
      <w:r>
        <w:separator/>
      </w:r>
    </w:p>
  </w:endnote>
  <w:endnote w:type="continuationSeparator" w:id="0">
    <w:p w14:paraId="09C9FB83" w14:textId="77777777" w:rsidR="00CF1916" w:rsidRDefault="00CF1916" w:rsidP="004A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341A0" w14:textId="77777777" w:rsidR="0034391E" w:rsidRPr="0050319E" w:rsidRDefault="0034391E">
    <w:pPr>
      <w:spacing w:after="0"/>
      <w:rPr>
        <w:rFonts w:ascii="Arial" w:hAnsi="Arial" w:cs="Arial"/>
        <w:b/>
        <w:color w:val="ED6B06"/>
        <w:sz w:val="14"/>
        <w:szCs w:val="14"/>
      </w:rPr>
    </w:pPr>
    <w:r>
      <w:rPr>
        <w:rFonts w:ascii="Arial" w:hAnsi="Arial" w:cs="Arial"/>
        <w:b/>
        <w:color w:val="727376"/>
        <w:sz w:val="14"/>
        <w:szCs w:val="14"/>
      </w:rPr>
      <w:t xml:space="preserve"> </w:t>
    </w:r>
  </w:p>
  <w:p w14:paraId="4079692C" w14:textId="77777777" w:rsidR="0034391E" w:rsidRDefault="0034391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85637" w14:textId="77777777" w:rsidR="00CF1916" w:rsidRDefault="00CF1916" w:rsidP="004A06C3">
      <w:pPr>
        <w:spacing w:after="0" w:line="240" w:lineRule="auto"/>
      </w:pPr>
      <w:r>
        <w:separator/>
      </w:r>
    </w:p>
  </w:footnote>
  <w:footnote w:type="continuationSeparator" w:id="0">
    <w:p w14:paraId="2D6F3752" w14:textId="77777777" w:rsidR="00CF1916" w:rsidRDefault="00CF1916" w:rsidP="004A0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A1436" w14:textId="77777777" w:rsidR="0034391E" w:rsidRPr="00B55043" w:rsidRDefault="0034391E">
    <w:pPr>
      <w:pStyle w:val="lfej"/>
      <w:ind w:left="-1417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4087" w14:textId="4CCCF3A8" w:rsidR="004A06C3" w:rsidRDefault="004A06C3">
    <w:pPr>
      <w:pStyle w:val="lfej"/>
      <w:rPr>
        <w:rFonts w:ascii="Arial" w:hAnsi="Arial" w:cs="Arial"/>
        <w:b/>
        <w:noProof/>
      </w:rPr>
    </w:pPr>
  </w:p>
  <w:p w14:paraId="0808C09B" w14:textId="77777777" w:rsidR="004A06C3" w:rsidRDefault="004A06C3">
    <w:pPr>
      <w:pStyle w:val="lfej"/>
      <w:rPr>
        <w:rFonts w:ascii="Arial" w:hAnsi="Arial" w:cs="Arial"/>
        <w:b/>
        <w:noProof/>
      </w:rPr>
    </w:pPr>
  </w:p>
  <w:p w14:paraId="180ABA69" w14:textId="6E9E0391" w:rsidR="004A06C3" w:rsidRDefault="004A06C3">
    <w:pPr>
      <w:pStyle w:val="lfej"/>
    </w:pPr>
    <w:r>
      <w:rPr>
        <w:rFonts w:ascii="Arial" w:hAnsi="Arial" w:cs="Arial"/>
        <w:b/>
        <w:noProof/>
        <w:lang w:eastAsia="hu-HU"/>
      </w:rPr>
      <w:drawing>
        <wp:inline distT="0" distB="0" distL="0" distR="0" wp14:anchorId="3EFBBF12" wp14:editId="5ADDF6DF">
          <wp:extent cx="1391705" cy="687787"/>
          <wp:effectExtent l="0" t="0" r="0" b="0"/>
          <wp:docPr id="1546079472" name="Kép 1546079472" descr="A képen Betűtípus, Grafika, Grafikus tervezés, zöld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183775" name="Kép 11" descr="A képen Betűtípus, Grafika, Grafikus tervezés, zöld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219" cy="6954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8EB"/>
    <w:multiLevelType w:val="hybridMultilevel"/>
    <w:tmpl w:val="CD1676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0DA"/>
    <w:multiLevelType w:val="hybridMultilevel"/>
    <w:tmpl w:val="0AB62C82"/>
    <w:lvl w:ilvl="0" w:tplc="D696CB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9C8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7848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0C7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32AC9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1EE9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E40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5029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581F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8675DC0"/>
    <w:multiLevelType w:val="hybridMultilevel"/>
    <w:tmpl w:val="BD0C02E0"/>
    <w:lvl w:ilvl="0" w:tplc="BBFAF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864D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E6EA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266B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9A3A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0B2F3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08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D2D5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D7E32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EDE302A"/>
    <w:multiLevelType w:val="multilevel"/>
    <w:tmpl w:val="EE6A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B7E0E"/>
    <w:multiLevelType w:val="hybridMultilevel"/>
    <w:tmpl w:val="50540E2C"/>
    <w:lvl w:ilvl="0" w:tplc="D756B474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47157"/>
    <w:multiLevelType w:val="hybridMultilevel"/>
    <w:tmpl w:val="C1349EF2"/>
    <w:lvl w:ilvl="0" w:tplc="45BA50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EC4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D648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DCC20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6E2D8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F5E7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4C2C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9065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C0D7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53977D91"/>
    <w:multiLevelType w:val="hybridMultilevel"/>
    <w:tmpl w:val="10AE66A0"/>
    <w:lvl w:ilvl="0" w:tplc="9D846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9B47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39A3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28CF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8CA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9422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A7A7C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CC2A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5CCB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62982756"/>
    <w:multiLevelType w:val="multilevel"/>
    <w:tmpl w:val="A3D2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7C7C26"/>
    <w:multiLevelType w:val="multilevel"/>
    <w:tmpl w:val="30B0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2055EE"/>
    <w:multiLevelType w:val="hybridMultilevel"/>
    <w:tmpl w:val="6032D6DC"/>
    <w:lvl w:ilvl="0" w:tplc="D756B474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76B2A"/>
    <w:multiLevelType w:val="hybridMultilevel"/>
    <w:tmpl w:val="09729EC2"/>
    <w:lvl w:ilvl="0" w:tplc="0D4EB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962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34B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D4B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689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B66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FA6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E07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AC2D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94790166">
    <w:abstractNumId w:val="3"/>
  </w:num>
  <w:num w:numId="2" w16cid:durableId="1010332749">
    <w:abstractNumId w:val="8"/>
  </w:num>
  <w:num w:numId="3" w16cid:durableId="1373774671">
    <w:abstractNumId w:val="7"/>
  </w:num>
  <w:num w:numId="4" w16cid:durableId="1278684337">
    <w:abstractNumId w:val="0"/>
  </w:num>
  <w:num w:numId="5" w16cid:durableId="158616233">
    <w:abstractNumId w:val="9"/>
  </w:num>
  <w:num w:numId="6" w16cid:durableId="491067213">
    <w:abstractNumId w:val="4"/>
  </w:num>
  <w:num w:numId="7" w16cid:durableId="1302004494">
    <w:abstractNumId w:val="5"/>
  </w:num>
  <w:num w:numId="8" w16cid:durableId="320743104">
    <w:abstractNumId w:val="1"/>
  </w:num>
  <w:num w:numId="9" w16cid:durableId="1452434880">
    <w:abstractNumId w:val="6"/>
  </w:num>
  <w:num w:numId="10" w16cid:durableId="803351383">
    <w:abstractNumId w:val="2"/>
  </w:num>
  <w:num w:numId="11" w16cid:durableId="4387186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6C3"/>
    <w:rsid w:val="00005966"/>
    <w:rsid w:val="00007E41"/>
    <w:rsid w:val="00007ED2"/>
    <w:rsid w:val="00024DC6"/>
    <w:rsid w:val="00035712"/>
    <w:rsid w:val="00052290"/>
    <w:rsid w:val="000703F1"/>
    <w:rsid w:val="00071BEE"/>
    <w:rsid w:val="0009028B"/>
    <w:rsid w:val="000B0D50"/>
    <w:rsid w:val="000B6040"/>
    <w:rsid w:val="00104D8C"/>
    <w:rsid w:val="001243D5"/>
    <w:rsid w:val="001271C0"/>
    <w:rsid w:val="001400AC"/>
    <w:rsid w:val="00144C3D"/>
    <w:rsid w:val="0015414D"/>
    <w:rsid w:val="00156F97"/>
    <w:rsid w:val="00162E2A"/>
    <w:rsid w:val="001751FD"/>
    <w:rsid w:val="00180CA3"/>
    <w:rsid w:val="00190428"/>
    <w:rsid w:val="0019111A"/>
    <w:rsid w:val="001A0DB1"/>
    <w:rsid w:val="001B2B6E"/>
    <w:rsid w:val="001C0BD5"/>
    <w:rsid w:val="001E3D71"/>
    <w:rsid w:val="001E7173"/>
    <w:rsid w:val="00204D64"/>
    <w:rsid w:val="002141A9"/>
    <w:rsid w:val="002243C2"/>
    <w:rsid w:val="002603E3"/>
    <w:rsid w:val="00272C59"/>
    <w:rsid w:val="0027533F"/>
    <w:rsid w:val="002844DA"/>
    <w:rsid w:val="00293698"/>
    <w:rsid w:val="002A782A"/>
    <w:rsid w:val="002A7F43"/>
    <w:rsid w:val="002C496D"/>
    <w:rsid w:val="002E39DB"/>
    <w:rsid w:val="00321882"/>
    <w:rsid w:val="0034391E"/>
    <w:rsid w:val="003626C2"/>
    <w:rsid w:val="003655F0"/>
    <w:rsid w:val="003874BE"/>
    <w:rsid w:val="00393AC8"/>
    <w:rsid w:val="00397D19"/>
    <w:rsid w:val="003A7412"/>
    <w:rsid w:val="003C22A7"/>
    <w:rsid w:val="003C2E72"/>
    <w:rsid w:val="003C41B3"/>
    <w:rsid w:val="003E07E4"/>
    <w:rsid w:val="003E1977"/>
    <w:rsid w:val="003F2402"/>
    <w:rsid w:val="004139B3"/>
    <w:rsid w:val="004157D4"/>
    <w:rsid w:val="004217A4"/>
    <w:rsid w:val="00422D60"/>
    <w:rsid w:val="00431875"/>
    <w:rsid w:val="00434064"/>
    <w:rsid w:val="004341EE"/>
    <w:rsid w:val="00437F3C"/>
    <w:rsid w:val="00457C41"/>
    <w:rsid w:val="004604AD"/>
    <w:rsid w:val="00463A0A"/>
    <w:rsid w:val="004668C2"/>
    <w:rsid w:val="00467B38"/>
    <w:rsid w:val="004772F0"/>
    <w:rsid w:val="0048384E"/>
    <w:rsid w:val="00484B5D"/>
    <w:rsid w:val="004A06C3"/>
    <w:rsid w:val="004B2FF6"/>
    <w:rsid w:val="004B30B3"/>
    <w:rsid w:val="004D18EA"/>
    <w:rsid w:val="004D5239"/>
    <w:rsid w:val="004E01CC"/>
    <w:rsid w:val="004F5561"/>
    <w:rsid w:val="005003CB"/>
    <w:rsid w:val="00512514"/>
    <w:rsid w:val="005141AE"/>
    <w:rsid w:val="00516121"/>
    <w:rsid w:val="005304B4"/>
    <w:rsid w:val="0055770D"/>
    <w:rsid w:val="00590425"/>
    <w:rsid w:val="00591EF6"/>
    <w:rsid w:val="0059396B"/>
    <w:rsid w:val="005A12D8"/>
    <w:rsid w:val="005C549A"/>
    <w:rsid w:val="005E010C"/>
    <w:rsid w:val="005E4BF8"/>
    <w:rsid w:val="005F090B"/>
    <w:rsid w:val="005F1DD7"/>
    <w:rsid w:val="00601594"/>
    <w:rsid w:val="0060380E"/>
    <w:rsid w:val="00621697"/>
    <w:rsid w:val="00622ED5"/>
    <w:rsid w:val="00651F10"/>
    <w:rsid w:val="00660049"/>
    <w:rsid w:val="00664EA6"/>
    <w:rsid w:val="00665E35"/>
    <w:rsid w:val="00675BCE"/>
    <w:rsid w:val="00683423"/>
    <w:rsid w:val="0069041C"/>
    <w:rsid w:val="006C0F86"/>
    <w:rsid w:val="006F44FD"/>
    <w:rsid w:val="00712645"/>
    <w:rsid w:val="007313D2"/>
    <w:rsid w:val="00782E71"/>
    <w:rsid w:val="007A302D"/>
    <w:rsid w:val="007D0A1D"/>
    <w:rsid w:val="007E617E"/>
    <w:rsid w:val="007F3F29"/>
    <w:rsid w:val="00805384"/>
    <w:rsid w:val="0080685D"/>
    <w:rsid w:val="008079D6"/>
    <w:rsid w:val="00816650"/>
    <w:rsid w:val="00817BFB"/>
    <w:rsid w:val="00827439"/>
    <w:rsid w:val="0083546A"/>
    <w:rsid w:val="00836014"/>
    <w:rsid w:val="00850A9E"/>
    <w:rsid w:val="00874F8F"/>
    <w:rsid w:val="008C002B"/>
    <w:rsid w:val="008C03EC"/>
    <w:rsid w:val="008C2EDD"/>
    <w:rsid w:val="008E2497"/>
    <w:rsid w:val="009054B3"/>
    <w:rsid w:val="00915B6C"/>
    <w:rsid w:val="00926234"/>
    <w:rsid w:val="00940867"/>
    <w:rsid w:val="009450D9"/>
    <w:rsid w:val="00951481"/>
    <w:rsid w:val="00954BDA"/>
    <w:rsid w:val="00962549"/>
    <w:rsid w:val="00967442"/>
    <w:rsid w:val="00970E27"/>
    <w:rsid w:val="00972A53"/>
    <w:rsid w:val="009779F5"/>
    <w:rsid w:val="00986BB6"/>
    <w:rsid w:val="009906CB"/>
    <w:rsid w:val="00992D84"/>
    <w:rsid w:val="009B25DC"/>
    <w:rsid w:val="009C36F7"/>
    <w:rsid w:val="009C7772"/>
    <w:rsid w:val="009D1FB2"/>
    <w:rsid w:val="009E073B"/>
    <w:rsid w:val="009E4659"/>
    <w:rsid w:val="009F2392"/>
    <w:rsid w:val="00A131B4"/>
    <w:rsid w:val="00A26207"/>
    <w:rsid w:val="00A278E6"/>
    <w:rsid w:val="00A27D6E"/>
    <w:rsid w:val="00A33709"/>
    <w:rsid w:val="00A47849"/>
    <w:rsid w:val="00A532DD"/>
    <w:rsid w:val="00A67373"/>
    <w:rsid w:val="00A736CA"/>
    <w:rsid w:val="00A75004"/>
    <w:rsid w:val="00A76609"/>
    <w:rsid w:val="00AB1C11"/>
    <w:rsid w:val="00AB7011"/>
    <w:rsid w:val="00AC38BD"/>
    <w:rsid w:val="00AC4EAC"/>
    <w:rsid w:val="00AD361F"/>
    <w:rsid w:val="00AF2914"/>
    <w:rsid w:val="00B03892"/>
    <w:rsid w:val="00B16EA7"/>
    <w:rsid w:val="00B40B53"/>
    <w:rsid w:val="00B45F13"/>
    <w:rsid w:val="00B524AC"/>
    <w:rsid w:val="00B546B9"/>
    <w:rsid w:val="00B67B8A"/>
    <w:rsid w:val="00BD13BC"/>
    <w:rsid w:val="00BE455A"/>
    <w:rsid w:val="00BE46FC"/>
    <w:rsid w:val="00BF3033"/>
    <w:rsid w:val="00BF39DA"/>
    <w:rsid w:val="00C366A2"/>
    <w:rsid w:val="00C63A7D"/>
    <w:rsid w:val="00C665D6"/>
    <w:rsid w:val="00C754CE"/>
    <w:rsid w:val="00C86704"/>
    <w:rsid w:val="00C95F84"/>
    <w:rsid w:val="00CD0AEF"/>
    <w:rsid w:val="00CE29DC"/>
    <w:rsid w:val="00CE3C31"/>
    <w:rsid w:val="00CF1916"/>
    <w:rsid w:val="00D0381C"/>
    <w:rsid w:val="00D03842"/>
    <w:rsid w:val="00D04D4D"/>
    <w:rsid w:val="00D11D77"/>
    <w:rsid w:val="00D232B0"/>
    <w:rsid w:val="00D24AD0"/>
    <w:rsid w:val="00D30628"/>
    <w:rsid w:val="00D36E75"/>
    <w:rsid w:val="00D61D48"/>
    <w:rsid w:val="00D67E48"/>
    <w:rsid w:val="00D731E5"/>
    <w:rsid w:val="00D9746B"/>
    <w:rsid w:val="00DA6606"/>
    <w:rsid w:val="00DB1372"/>
    <w:rsid w:val="00DB4926"/>
    <w:rsid w:val="00DB7B78"/>
    <w:rsid w:val="00DD7802"/>
    <w:rsid w:val="00E03961"/>
    <w:rsid w:val="00E24DE1"/>
    <w:rsid w:val="00E45E36"/>
    <w:rsid w:val="00E46C41"/>
    <w:rsid w:val="00E50A38"/>
    <w:rsid w:val="00E57E5D"/>
    <w:rsid w:val="00E80859"/>
    <w:rsid w:val="00E809D7"/>
    <w:rsid w:val="00E8328A"/>
    <w:rsid w:val="00E84265"/>
    <w:rsid w:val="00E84625"/>
    <w:rsid w:val="00E8535B"/>
    <w:rsid w:val="00E863FC"/>
    <w:rsid w:val="00E9084A"/>
    <w:rsid w:val="00EA03A0"/>
    <w:rsid w:val="00EC1F19"/>
    <w:rsid w:val="00ED2E22"/>
    <w:rsid w:val="00ED5588"/>
    <w:rsid w:val="00F11EAA"/>
    <w:rsid w:val="00F1549D"/>
    <w:rsid w:val="00F17FE0"/>
    <w:rsid w:val="00F20B51"/>
    <w:rsid w:val="00F44CAB"/>
    <w:rsid w:val="00F6774F"/>
    <w:rsid w:val="00F7557D"/>
    <w:rsid w:val="00F912CC"/>
    <w:rsid w:val="00FC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FFA44"/>
  <w15:docId w15:val="{04120207-BA41-4E1A-BFE4-1FA3254C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06C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0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06C3"/>
    <w:rPr>
      <w:rFonts w:ascii="Calibri" w:eastAsia="Calibri" w:hAnsi="Calibri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4A0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06C3"/>
    <w:rPr>
      <w:rFonts w:ascii="Calibri" w:eastAsia="Calibri" w:hAnsi="Calibri" w:cs="Times New Roman"/>
      <w:kern w:val="0"/>
      <w14:ligatures w14:val="none"/>
    </w:rPr>
  </w:style>
  <w:style w:type="paragraph" w:styleId="NormlWeb">
    <w:name w:val="Normal (Web)"/>
    <w:basedOn w:val="Norml"/>
    <w:uiPriority w:val="99"/>
    <w:unhideWhenUsed/>
    <w:rsid w:val="004A0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Hiperhivatkozs">
    <w:name w:val="Hyperlink"/>
    <w:uiPriority w:val="99"/>
    <w:unhideWhenUsed/>
    <w:rsid w:val="004A06C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A06C3"/>
    <w:pPr>
      <w:ind w:left="720"/>
      <w:contextualSpacing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A06C3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4A06C3"/>
    <w:rPr>
      <w:b/>
      <w:bCs/>
    </w:rPr>
  </w:style>
  <w:style w:type="paragraph" w:styleId="Vltozat">
    <w:name w:val="Revision"/>
    <w:hidden/>
    <w:uiPriority w:val="99"/>
    <w:semiHidden/>
    <w:rsid w:val="0069041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3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3423"/>
    <w:rPr>
      <w:rFonts w:ascii="Tahoma" w:eastAsia="Calibri" w:hAnsi="Tahoma" w:cs="Tahoma"/>
      <w:kern w:val="0"/>
      <w:sz w:val="16"/>
      <w:szCs w:val="16"/>
      <w14:ligatures w14:val="none"/>
    </w:rPr>
  </w:style>
  <w:style w:type="character" w:styleId="Mrltotthiperhivatkozs">
    <w:name w:val="FollowedHyperlink"/>
    <w:basedOn w:val="Bekezdsalapbettpusa"/>
    <w:uiPriority w:val="99"/>
    <w:semiHidden/>
    <w:unhideWhenUsed/>
    <w:rsid w:val="00683423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863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863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863F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863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863F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665E35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unhideWhenUsed/>
    <w:rsid w:val="007A302D"/>
    <w:pPr>
      <w:spacing w:after="0" w:line="240" w:lineRule="auto"/>
    </w:pPr>
    <w:rPr>
      <w:rFonts w:eastAsia="Times New Roman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7A302D"/>
    <w:rPr>
      <w:rFonts w:ascii="Calibri" w:eastAsia="Times New Roman" w:hAnsi="Calibri" w:cs="Times New Roman"/>
      <w:kern w:val="0"/>
      <w:szCs w:val="21"/>
      <w14:ligatures w14:val="none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293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ti.budapestikozmuvek.hu/nyitva-tarta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ti.budapestikozmuvek.h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ti.budapestikozmuvek.h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AAA\anyagok\HN26\bti.budapestikozmuvek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14F923EE116794C8394D14224C79DDC" ma:contentTypeVersion="10" ma:contentTypeDescription="Új dokumentum létrehozása." ma:contentTypeScope="" ma:versionID="26e50b0ab8a1aec936b7f434bc91dea3">
  <xsd:schema xmlns:xsd="http://www.w3.org/2001/XMLSchema" xmlns:xs="http://www.w3.org/2001/XMLSchema" xmlns:p="http://schemas.microsoft.com/office/2006/metadata/properties" xmlns:ns3="2b2f77a3-d271-4dbf-806f-3b451e8b6906" targetNamespace="http://schemas.microsoft.com/office/2006/metadata/properties" ma:root="true" ma:fieldsID="0aa44efd19cdf549e08693a827649790" ns3:_="">
    <xsd:import namespace="2b2f77a3-d271-4dbf-806f-3b451e8b69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f77a3-d271-4dbf-806f-3b451e8b6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3F66BB-541A-4829-A92F-13FF8B992E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77F93-74AC-4A0C-92E3-0A2A62F2E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f77a3-d271-4dbf-806f-3b451e8b6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DE8F15-62B7-43F8-ADCD-70BA84CA29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C61EF4-9FCD-4DF0-A29D-D8899E88350D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2b2f77a3-d271-4dbf-806f-3b451e8b690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554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BKM Nonprofit Zrt.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Baráth Gergely</dc:creator>
  <cp:keywords/>
  <dc:description/>
  <cp:lastModifiedBy>Baráth Gergely</cp:lastModifiedBy>
  <cp:revision>4</cp:revision>
  <cp:lastPrinted>2025-10-27T10:13:00Z</cp:lastPrinted>
  <dcterms:created xsi:type="dcterms:W3CDTF">2026-10-09T13:12:00Z</dcterms:created>
  <dcterms:modified xsi:type="dcterms:W3CDTF">2026-10-12T07:37:00Z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0x010100314F923EE116794C8394D14224C79DDC</vt:lpwstr>
  </property>
</Properties>
</file>