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C509F" w14:textId="008CBD10" w:rsidR="00B76FA4" w:rsidRDefault="00ED7E8C" w:rsidP="00ED7E8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2. melléklet</w:t>
      </w:r>
    </w:p>
    <w:p w14:paraId="7F8B77B0" w14:textId="77777777" w:rsidR="00ED7E8C" w:rsidRDefault="00ED7E8C" w:rsidP="00B76F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D9165" w14:textId="247B9FB6" w:rsidR="00B76FA4" w:rsidRDefault="00B76FA4" w:rsidP="00B76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117">
        <w:rPr>
          <w:rFonts w:ascii="Times New Roman" w:hAnsi="Times New Roman" w:cs="Times New Roman"/>
          <w:b/>
          <w:sz w:val="24"/>
          <w:szCs w:val="24"/>
        </w:rPr>
        <w:t>A lakbér mértéke</w:t>
      </w:r>
    </w:p>
    <w:p w14:paraId="0F7CC4AD" w14:textId="77777777" w:rsidR="00ED7E8C" w:rsidRDefault="00ED7E8C" w:rsidP="00ED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E2B78" w14:textId="6DF866E3" w:rsidR="00ED7E8C" w:rsidRPr="001C1C7A" w:rsidRDefault="00ED7E8C" w:rsidP="00ED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C7A">
        <w:rPr>
          <w:rFonts w:ascii="Times New Roman" w:hAnsi="Times New Roman" w:cs="Times New Roman"/>
          <w:sz w:val="24"/>
          <w:szCs w:val="24"/>
        </w:rPr>
        <w:t>A lakbér mértéke 2025. május 1. napjától</w:t>
      </w:r>
      <w:r w:rsidR="00875FDD">
        <w:rPr>
          <w:rFonts w:ascii="Times New Roman" w:hAnsi="Times New Roman" w:cs="Times New Roman"/>
          <w:sz w:val="24"/>
          <w:szCs w:val="24"/>
        </w:rPr>
        <w:t xml:space="preserve"> 2029. november 30. napjáig</w:t>
      </w:r>
    </w:p>
    <w:p w14:paraId="35AADDDD" w14:textId="77777777" w:rsidR="00ED7E8C" w:rsidRPr="00500117" w:rsidRDefault="00ED7E8C" w:rsidP="005140D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B76FA4" w:rsidRPr="00685232" w14:paraId="6D51A80E" w14:textId="77777777" w:rsidTr="00F32C35">
        <w:trPr>
          <w:jc w:val="center"/>
        </w:trPr>
        <w:tc>
          <w:tcPr>
            <w:tcW w:w="2265" w:type="dxa"/>
          </w:tcPr>
          <w:p w14:paraId="65AFB1EC" w14:textId="77777777" w:rsidR="00B76FA4" w:rsidRPr="00685232" w:rsidRDefault="00B76FA4" w:rsidP="00F3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232">
              <w:rPr>
                <w:rFonts w:ascii="Times New Roman" w:hAnsi="Times New Roman" w:cs="Times New Roman"/>
                <w:b/>
                <w:sz w:val="24"/>
                <w:szCs w:val="24"/>
              </w:rPr>
              <w:t>Komfort fokozat</w:t>
            </w:r>
          </w:p>
        </w:tc>
        <w:tc>
          <w:tcPr>
            <w:tcW w:w="2265" w:type="dxa"/>
          </w:tcPr>
          <w:p w14:paraId="20498999" w14:textId="77777777" w:rsidR="00B76FA4" w:rsidRPr="00685232" w:rsidRDefault="00B76FA4" w:rsidP="00F3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232">
              <w:rPr>
                <w:rFonts w:ascii="Times New Roman" w:hAnsi="Times New Roman" w:cs="Times New Roman"/>
                <w:b/>
                <w:sz w:val="24"/>
                <w:szCs w:val="24"/>
              </w:rPr>
              <w:t>Szociális lakbér</w:t>
            </w:r>
          </w:p>
        </w:tc>
        <w:tc>
          <w:tcPr>
            <w:tcW w:w="2265" w:type="dxa"/>
          </w:tcPr>
          <w:p w14:paraId="40306469" w14:textId="77777777" w:rsidR="00B76FA4" w:rsidRPr="00685232" w:rsidRDefault="00B76FA4" w:rsidP="00F3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232">
              <w:rPr>
                <w:rFonts w:ascii="Times New Roman" w:hAnsi="Times New Roman" w:cs="Times New Roman"/>
                <w:b/>
                <w:sz w:val="24"/>
                <w:szCs w:val="24"/>
              </w:rPr>
              <w:t>Költségelvű lakbér</w:t>
            </w:r>
          </w:p>
        </w:tc>
        <w:tc>
          <w:tcPr>
            <w:tcW w:w="2265" w:type="dxa"/>
          </w:tcPr>
          <w:p w14:paraId="1B88E1F8" w14:textId="77777777" w:rsidR="00B76FA4" w:rsidRPr="00685232" w:rsidRDefault="00B76FA4" w:rsidP="00F32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232">
              <w:rPr>
                <w:rFonts w:ascii="Times New Roman" w:hAnsi="Times New Roman" w:cs="Times New Roman"/>
                <w:b/>
                <w:sz w:val="24"/>
                <w:szCs w:val="24"/>
              </w:rPr>
              <w:t>Piaci lakbér</w:t>
            </w:r>
          </w:p>
        </w:tc>
      </w:tr>
      <w:tr w:rsidR="00B76FA4" w14:paraId="6760DB3F" w14:textId="77777777" w:rsidTr="00F32C35">
        <w:trPr>
          <w:jc w:val="center"/>
        </w:trPr>
        <w:tc>
          <w:tcPr>
            <w:tcW w:w="2265" w:type="dxa"/>
            <w:vAlign w:val="center"/>
          </w:tcPr>
          <w:p w14:paraId="70A90D6E" w14:textId="77777777" w:rsidR="00B76FA4" w:rsidRDefault="00B76FA4" w:rsidP="00F32C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Összkomfortos lakás esetén:</w:t>
            </w:r>
          </w:p>
          <w:p w14:paraId="207527FA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98B74C4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280 Ft/m2/hó+ÁFA</w:t>
            </w:r>
          </w:p>
        </w:tc>
        <w:tc>
          <w:tcPr>
            <w:tcW w:w="2265" w:type="dxa"/>
            <w:vAlign w:val="center"/>
          </w:tcPr>
          <w:p w14:paraId="060B5FF8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 Ft/m2/hó+ÁFA</w:t>
            </w:r>
          </w:p>
        </w:tc>
        <w:tc>
          <w:tcPr>
            <w:tcW w:w="2265" w:type="dxa"/>
            <w:vAlign w:val="center"/>
          </w:tcPr>
          <w:p w14:paraId="7D6D5B9F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Legalább 800 Ft/m2/hó+ÁFA</w:t>
            </w:r>
          </w:p>
        </w:tc>
      </w:tr>
      <w:tr w:rsidR="00B76FA4" w14:paraId="35AB9275" w14:textId="77777777" w:rsidTr="00F32C35">
        <w:trPr>
          <w:jc w:val="center"/>
        </w:trPr>
        <w:tc>
          <w:tcPr>
            <w:tcW w:w="2265" w:type="dxa"/>
            <w:vAlign w:val="center"/>
          </w:tcPr>
          <w:p w14:paraId="09C7DCBA" w14:textId="77777777" w:rsidR="00B76FA4" w:rsidRDefault="00B76FA4" w:rsidP="00F32C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Komfortos lakás esetén:</w:t>
            </w:r>
          </w:p>
          <w:p w14:paraId="536B8111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E435D8A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280 Ft/hó/m2+ÁFA</w:t>
            </w:r>
          </w:p>
        </w:tc>
        <w:tc>
          <w:tcPr>
            <w:tcW w:w="2265" w:type="dxa"/>
            <w:vAlign w:val="center"/>
          </w:tcPr>
          <w:p w14:paraId="59685458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 Ft/m2/hó+ÁFA</w:t>
            </w:r>
          </w:p>
        </w:tc>
        <w:tc>
          <w:tcPr>
            <w:tcW w:w="2265" w:type="dxa"/>
            <w:vAlign w:val="center"/>
          </w:tcPr>
          <w:p w14:paraId="12788C50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Legalább 800 Ft/m2/hó+ÁFA</w:t>
            </w:r>
          </w:p>
        </w:tc>
      </w:tr>
      <w:tr w:rsidR="00B76FA4" w14:paraId="42DD2DED" w14:textId="77777777" w:rsidTr="00F32C35">
        <w:trPr>
          <w:jc w:val="center"/>
        </w:trPr>
        <w:tc>
          <w:tcPr>
            <w:tcW w:w="2265" w:type="dxa"/>
            <w:vAlign w:val="center"/>
          </w:tcPr>
          <w:p w14:paraId="121E7197" w14:textId="77777777" w:rsidR="00B76FA4" w:rsidRDefault="00B76FA4" w:rsidP="00F32C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Félkomfortos lakás esetén:</w:t>
            </w:r>
          </w:p>
          <w:p w14:paraId="34F87497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A9D8A51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182 Ft/m2/hó+ÁFA</w:t>
            </w:r>
          </w:p>
        </w:tc>
        <w:tc>
          <w:tcPr>
            <w:tcW w:w="2265" w:type="dxa"/>
            <w:vAlign w:val="center"/>
          </w:tcPr>
          <w:p w14:paraId="48D00783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208 Ft/m2/hó+ÁFA</w:t>
            </w:r>
          </w:p>
        </w:tc>
        <w:tc>
          <w:tcPr>
            <w:tcW w:w="2265" w:type="dxa"/>
            <w:vAlign w:val="center"/>
          </w:tcPr>
          <w:p w14:paraId="6FBD0E5E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76FA4" w14:paraId="42EB4047" w14:textId="77777777" w:rsidTr="00F32C35">
        <w:trPr>
          <w:jc w:val="center"/>
        </w:trPr>
        <w:tc>
          <w:tcPr>
            <w:tcW w:w="2265" w:type="dxa"/>
            <w:vAlign w:val="center"/>
          </w:tcPr>
          <w:p w14:paraId="3A37A7A7" w14:textId="77777777" w:rsidR="00B76FA4" w:rsidRDefault="00B76FA4" w:rsidP="00F32C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Komfortnélküli lakás esetén:</w:t>
            </w:r>
          </w:p>
          <w:p w14:paraId="0427813F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7A95FD9D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 Ft/m2/hó+ÁFA</w:t>
            </w:r>
          </w:p>
        </w:tc>
        <w:tc>
          <w:tcPr>
            <w:tcW w:w="2265" w:type="dxa"/>
            <w:vAlign w:val="center"/>
          </w:tcPr>
          <w:p w14:paraId="672F64EC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 Ft/m2/hó+ÁFA</w:t>
            </w:r>
          </w:p>
        </w:tc>
        <w:tc>
          <w:tcPr>
            <w:tcW w:w="2265" w:type="dxa"/>
            <w:vAlign w:val="center"/>
          </w:tcPr>
          <w:p w14:paraId="203F995D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6FA4" w14:paraId="11B83606" w14:textId="77777777" w:rsidTr="00F32C35">
        <w:trPr>
          <w:jc w:val="center"/>
        </w:trPr>
        <w:tc>
          <w:tcPr>
            <w:tcW w:w="2265" w:type="dxa"/>
            <w:vAlign w:val="center"/>
          </w:tcPr>
          <w:p w14:paraId="560DC62C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Szükséglakás esetén:</w:t>
            </w:r>
          </w:p>
        </w:tc>
        <w:tc>
          <w:tcPr>
            <w:tcW w:w="2265" w:type="dxa"/>
            <w:vAlign w:val="center"/>
          </w:tcPr>
          <w:p w14:paraId="697872C7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 Ft/m2/hó+ÁFA</w:t>
            </w:r>
          </w:p>
        </w:tc>
        <w:tc>
          <w:tcPr>
            <w:tcW w:w="2265" w:type="dxa"/>
            <w:vAlign w:val="center"/>
          </w:tcPr>
          <w:p w14:paraId="4CD8329B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 Ft/m2/hó+ÁFA</w:t>
            </w:r>
          </w:p>
        </w:tc>
        <w:tc>
          <w:tcPr>
            <w:tcW w:w="2265" w:type="dxa"/>
            <w:vAlign w:val="center"/>
          </w:tcPr>
          <w:p w14:paraId="1D1A36E2" w14:textId="77777777" w:rsidR="00B76FA4" w:rsidRDefault="00B76FA4" w:rsidP="00F32C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2FD4750" w14:textId="77777777" w:rsidR="00B76FA4" w:rsidRPr="00754313" w:rsidRDefault="00B76FA4" w:rsidP="00B76F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5BEAD" w14:textId="77777777" w:rsidR="00B76FA4" w:rsidRDefault="00B76FA4" w:rsidP="00B76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F7A82" w14:textId="77777777" w:rsidR="00B76FA4" w:rsidRPr="00B76FA4" w:rsidRDefault="00B76FA4" w:rsidP="00B76FA4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55BD9" w14:textId="77777777" w:rsidR="00BF0F38" w:rsidRDefault="00BF0F38"/>
    <w:sectPr w:rsidR="00BF0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567A"/>
    <w:multiLevelType w:val="hybridMultilevel"/>
    <w:tmpl w:val="C6BC9D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A4"/>
    <w:rsid w:val="00196AD2"/>
    <w:rsid w:val="00261BF5"/>
    <w:rsid w:val="00483744"/>
    <w:rsid w:val="005140DA"/>
    <w:rsid w:val="006B0CA4"/>
    <w:rsid w:val="00875FDD"/>
    <w:rsid w:val="00B76FA4"/>
    <w:rsid w:val="00BF0F38"/>
    <w:rsid w:val="00CA359B"/>
    <w:rsid w:val="00ED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E196"/>
  <w15:chartTrackingRefBased/>
  <w15:docId w15:val="{6C691BBB-7936-4D4C-A192-EA73108A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6FA4"/>
    <w:pPr>
      <w:spacing w:line="256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76FA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76FA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76FA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76FA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76FA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76FA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6FA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6FA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6FA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6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76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76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76FA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76FA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76FA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6FA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6FA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6FA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76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76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76FA4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76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76FA4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76FA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76FA4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76FA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76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6FA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76FA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59"/>
    <w:rsid w:val="00B76FA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D7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7E8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3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477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Bajkai</dc:creator>
  <cp:keywords/>
  <dc:description/>
  <cp:lastModifiedBy>Bodzsár Tímea</cp:lastModifiedBy>
  <cp:revision>2</cp:revision>
  <dcterms:created xsi:type="dcterms:W3CDTF">2025-02-18T08:09:00Z</dcterms:created>
  <dcterms:modified xsi:type="dcterms:W3CDTF">2025-02-18T08:09:00Z</dcterms:modified>
</cp:coreProperties>
</file>