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F6E6E" w:rsidRPr="005700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700F8" w:rsidRDefault="000C4FE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0F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700F8" w:rsidRDefault="002F4E2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C4FE2" w:rsidRPr="005700F8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5700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C4FE2" w:rsidRPr="005700F8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C4FE2" w:rsidP="004F681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="004F681C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F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700F8" w:rsidRDefault="000C4FE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700F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700F8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5700F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700F8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700F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700F8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5700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700F8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5700F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700F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5700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700F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700F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700F8" w:rsidRDefault="000C4F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700F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F6E6E" w:rsidRPr="005700F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700F8" w:rsidRDefault="000C4FE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0F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700F8" w:rsidRDefault="002F4E2E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C4FE2" w:rsidRPr="005700F8">
                  <w:rPr>
                    <w:rFonts w:ascii="Times New Roman" w:eastAsia="Calibri" w:hAnsi="Times New Roman"/>
                    <w:sz w:val="24"/>
                    <w:szCs w:val="24"/>
                  </w:rPr>
                  <w:t>Döntés a civil szervezetek részére kiírt 2025. évi pályázatok elbírálásáról</w:t>
                </w:r>
              </w:sdtContent>
            </w:sdt>
          </w:p>
        </w:tc>
      </w:tr>
    </w:tbl>
    <w:p w:rsidR="00CC0CD0" w:rsidRPr="005B03DE" w:rsidRDefault="000C4FE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C4FE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0C4FE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0F8" w:rsidRPr="005B03DE" w:rsidRDefault="005700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F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700F8" w:rsidRDefault="004F68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700F8">
        <w:rPr>
          <w:rFonts w:ascii="Times New Roman" w:hAnsi="Times New Roman"/>
          <w:sz w:val="24"/>
          <w:szCs w:val="24"/>
        </w:rPr>
        <w:t>dr.</w:t>
      </w:r>
      <w:proofErr w:type="gramEnd"/>
      <w:r w:rsidRPr="005700F8">
        <w:rPr>
          <w:rFonts w:ascii="Times New Roman" w:hAnsi="Times New Roman"/>
          <w:sz w:val="24"/>
          <w:szCs w:val="24"/>
        </w:rPr>
        <w:t xml:space="preserve"> Mészáros-</w:t>
      </w:r>
      <w:proofErr w:type="spellStart"/>
      <w:r w:rsidRPr="005700F8">
        <w:rPr>
          <w:rFonts w:ascii="Times New Roman" w:hAnsi="Times New Roman"/>
          <w:sz w:val="24"/>
          <w:szCs w:val="24"/>
        </w:rPr>
        <w:t>Rajczi</w:t>
      </w:r>
      <w:proofErr w:type="spellEnd"/>
      <w:r w:rsidRPr="005700F8">
        <w:rPr>
          <w:rFonts w:ascii="Times New Roman" w:hAnsi="Times New Roman"/>
          <w:sz w:val="24"/>
          <w:szCs w:val="24"/>
        </w:rPr>
        <w:t xml:space="preserve"> Andrea</w:t>
      </w:r>
    </w:p>
    <w:p w:rsidR="00A525D4" w:rsidRDefault="004D021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0C4FE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258" w:rsidRDefault="00C222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0C4FE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F681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C4FE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F681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F681C">
        <w:rPr>
          <w:rFonts w:ascii="Times New Roman" w:hAnsi="Times New Roman"/>
          <w:b/>
          <w:bCs/>
          <w:sz w:val="24"/>
          <w:szCs w:val="24"/>
        </w:rPr>
        <w:t>ok</w:t>
      </w:r>
      <w:r w:rsidRPr="004F68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681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F681C">
        <w:rPr>
          <w:rFonts w:ascii="Times New Roman" w:hAnsi="Times New Roman"/>
          <w:b/>
          <w:bCs/>
          <w:sz w:val="24"/>
          <w:szCs w:val="24"/>
        </w:rPr>
        <w:t>egyszerű</w:t>
      </w:r>
      <w:r w:rsidRPr="004F681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847E8" w:rsidRDefault="000C4FE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9847E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9847E8">
        <w:rPr>
          <w:rFonts w:ascii="Times New Roman" w:hAnsi="Times New Roman"/>
          <w:b/>
          <w:bCs/>
          <w:sz w:val="24"/>
          <w:szCs w:val="24"/>
        </w:rPr>
        <w:t>Bizottság</w:t>
      </w:r>
      <w:r w:rsidRPr="009847E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154BA" w:rsidRPr="009847E8" w:rsidRDefault="00F154B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C37E8" w:rsidRDefault="000C4FE2" w:rsidP="006C37E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Az államháztartáson kívülre nyújtott támogatások rendjéről szóló 15/2020</w:t>
      </w:r>
      <w:r w:rsidR="000C7BC7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(IV.17.) önkormányzati rendelet </w:t>
      </w:r>
      <w:r w:rsidR="00A700EF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Rendelet)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4.</w:t>
      </w:r>
      <w:r w:rsidR="00DB36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§ (3) 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bekezdése </w:t>
      </w:r>
      <w:r w:rsidR="00E07B78">
        <w:rPr>
          <w:rFonts w:ascii="Times New Roman" w:eastAsia="Calibri" w:hAnsi="Times New Roman"/>
          <w:sz w:val="24"/>
          <w:szCs w:val="24"/>
          <w:lang w:eastAsia="en-US"/>
        </w:rPr>
        <w:t xml:space="preserve">alapján a </w:t>
      </w:r>
      <w:r w:rsidR="00DB3612">
        <w:rPr>
          <w:rFonts w:ascii="Times New Roman" w:eastAsia="Calibri" w:hAnsi="Times New Roman"/>
          <w:sz w:val="24"/>
          <w:szCs w:val="24"/>
          <w:lang w:eastAsia="en-US"/>
        </w:rPr>
        <w:t>B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izottság 27</w:t>
      </w:r>
      <w:r w:rsidR="00E07B78">
        <w:rPr>
          <w:rFonts w:ascii="Times New Roman" w:eastAsia="Calibri" w:hAnsi="Times New Roman"/>
          <w:sz w:val="24"/>
          <w:szCs w:val="24"/>
          <w:lang w:eastAsia="en-US"/>
        </w:rPr>
        <w:t>/202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0C7BC7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293636">
        <w:rPr>
          <w:rFonts w:ascii="Times New Roman" w:eastAsia="Calibri" w:hAnsi="Times New Roman"/>
          <w:sz w:val="24"/>
          <w:szCs w:val="24"/>
          <w:lang w:eastAsia="en-US"/>
        </w:rPr>
        <w:t xml:space="preserve"> (I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II.05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.) határozatával 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(előterjesztés 1. melléklete)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döntött a civil szervezetek 20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támogatására vonatkozó pályázati 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felhívások közzétételéről</w:t>
      </w:r>
      <w:r w:rsidR="00136B52">
        <w:rPr>
          <w:rFonts w:ascii="Times New Roman" w:eastAsia="Calibri" w:hAnsi="Times New Roman"/>
          <w:sz w:val="24"/>
          <w:szCs w:val="24"/>
          <w:lang w:eastAsia="en-US"/>
        </w:rPr>
        <w:t xml:space="preserve"> a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202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költségvetésben 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>„7302” címszám alatt lévő „Erzsébetvárosi civil szervezetek kerete” előirányzat</w:t>
      </w:r>
      <w:r>
        <w:rPr>
          <w:rFonts w:ascii="Times New Roman" w:eastAsia="Calibri" w:hAnsi="Times New Roman"/>
          <w:sz w:val="24"/>
          <w:szCs w:val="24"/>
          <w:lang w:eastAsia="en-US"/>
        </w:rPr>
        <w:t>on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rendelkezésre álló </w:t>
      </w:r>
      <w:r w:rsidR="00293636">
        <w:rPr>
          <w:rFonts w:ascii="Times New Roman" w:eastAsia="Calibri" w:hAnsi="Times New Roman"/>
          <w:sz w:val="24"/>
          <w:szCs w:val="24"/>
          <w:lang w:eastAsia="en-US"/>
        </w:rPr>
        <w:t>30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>.000.000</w:t>
      </w:r>
      <w:r w:rsidR="00136B52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keretösszeg terhére. </w:t>
      </w:r>
    </w:p>
    <w:p w:rsidR="00D16183" w:rsidRDefault="00D16183" w:rsidP="006C37E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D561CD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döntés értelmében a civil szervezetek program célú támogatásra, </w:t>
      </w:r>
      <w:r w:rsidR="00772D7A">
        <w:rPr>
          <w:rFonts w:ascii="Times New Roman" w:eastAsia="Calibri" w:hAnsi="Times New Roman"/>
          <w:sz w:val="24"/>
          <w:szCs w:val="24"/>
          <w:lang w:eastAsia="en-US"/>
        </w:rPr>
        <w:t xml:space="preserve">valamint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működési költségek t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ámogatására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nyújthattak be pályázatot. A program célú támog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atásra </w:t>
      </w:r>
      <w:r w:rsidR="00293636">
        <w:rPr>
          <w:rFonts w:ascii="Times New Roman" w:eastAsia="Calibri" w:hAnsi="Times New Roman"/>
          <w:sz w:val="24"/>
          <w:szCs w:val="24"/>
          <w:lang w:eastAsia="en-US"/>
        </w:rPr>
        <w:t>fordítható keretösszeg 20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.000.000</w:t>
      </w:r>
      <w:r w:rsidR="00136B52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Ft-ban, a működési célú támo</w:t>
      </w:r>
      <w:r w:rsidR="00293636">
        <w:rPr>
          <w:rFonts w:ascii="Times New Roman" w:eastAsia="Calibri" w:hAnsi="Times New Roman"/>
          <w:sz w:val="24"/>
          <w:szCs w:val="24"/>
          <w:lang w:eastAsia="en-US"/>
        </w:rPr>
        <w:t>gatásra fordítható keretösszeg 10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.000.000</w:t>
      </w:r>
      <w:r w:rsidR="00136B52">
        <w:rPr>
          <w:rFonts w:ascii="Times New Roman" w:eastAsia="Calibri" w:hAnsi="Times New Roman"/>
          <w:sz w:val="24"/>
          <w:szCs w:val="24"/>
          <w:lang w:eastAsia="en-US"/>
        </w:rPr>
        <w:t>,-,-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Ft-ban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került meghatározásra. 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(A pályázati</w:t>
      </w:r>
      <w:r w:rsidR="00B34C25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="00226A2D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felhívások az előterjesztés 2-3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. </w:t>
      </w:r>
      <w:r w:rsidRPr="00D561CD">
        <w:rPr>
          <w:rFonts w:ascii="Times New Roman" w:eastAsia="Calibri" w:hAnsi="Times New Roman"/>
          <w:i/>
          <w:sz w:val="24"/>
          <w:szCs w:val="24"/>
          <w:lang w:eastAsia="en-US"/>
        </w:rPr>
        <w:t>mellékleteit képezik.)</w:t>
      </w:r>
    </w:p>
    <w:p w:rsidR="00B34C25" w:rsidRPr="00D561CD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A pályázatok benyújtására nyitva álló határidőn belül a programcélú felhívásra mindösszesen </w:t>
      </w:r>
      <w:r w:rsidR="00740593" w:rsidRPr="00D561CD">
        <w:rPr>
          <w:rFonts w:ascii="Times New Roman" w:eastAsia="Calibri" w:hAnsi="Times New Roman"/>
          <w:sz w:val="24"/>
          <w:szCs w:val="24"/>
          <w:lang w:eastAsia="en-US"/>
        </w:rPr>
        <w:t>56</w:t>
      </w:r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d</w:t>
      </w:r>
      <w:r w:rsidR="00395E72" w:rsidRPr="00D561CD">
        <w:rPr>
          <w:rFonts w:ascii="Times New Roman" w:eastAsia="Calibri" w:hAnsi="Times New Roman"/>
          <w:sz w:val="24"/>
          <w:szCs w:val="24"/>
          <w:lang w:eastAsia="en-US"/>
        </w:rPr>
        <w:t>b</w:t>
      </w:r>
      <w:r w:rsidR="00BD67E4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, a működési célú </w:t>
      </w:r>
      <w:proofErr w:type="gramStart"/>
      <w:r w:rsidR="00BD67E4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felhívásra  </w:t>
      </w:r>
      <w:r w:rsidR="00740593" w:rsidRPr="00D561CD">
        <w:rPr>
          <w:rFonts w:ascii="Times New Roman" w:eastAsia="Calibri" w:hAnsi="Times New Roman"/>
          <w:sz w:val="24"/>
          <w:szCs w:val="24"/>
          <w:lang w:eastAsia="en-US"/>
        </w:rPr>
        <w:t>50</w:t>
      </w:r>
      <w:proofErr w:type="gramEnd"/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db pályázat került benyújtásra. </w:t>
      </w:r>
    </w:p>
    <w:p w:rsidR="003031FD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A programcélú pályázatok </w:t>
      </w:r>
      <w:r w:rsidR="00B34C25" w:rsidRPr="00D561CD">
        <w:rPr>
          <w:rFonts w:ascii="Times New Roman" w:eastAsia="Calibri" w:hAnsi="Times New Roman"/>
          <w:sz w:val="24"/>
          <w:szCs w:val="24"/>
          <w:lang w:eastAsia="en-US"/>
        </w:rPr>
        <w:t>támogatási igénye</w:t>
      </w:r>
      <w:r w:rsidR="00BD67E4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740593" w:rsidRPr="00D561CD">
        <w:rPr>
          <w:rFonts w:ascii="Times New Roman" w:eastAsia="Calibri" w:hAnsi="Times New Roman"/>
          <w:sz w:val="24"/>
          <w:szCs w:val="24"/>
          <w:lang w:eastAsia="en-US"/>
        </w:rPr>
        <w:t>62.328.394</w:t>
      </w:r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Ft, a működési célú pá</w:t>
      </w:r>
      <w:r w:rsidR="00740593" w:rsidRPr="00D561CD">
        <w:rPr>
          <w:rFonts w:ascii="Times New Roman" w:eastAsia="Calibri" w:hAnsi="Times New Roman"/>
          <w:sz w:val="24"/>
          <w:szCs w:val="24"/>
          <w:lang w:eastAsia="en-US"/>
        </w:rPr>
        <w:t>lyázatoké 23.753.191</w:t>
      </w:r>
      <w:r w:rsidR="00136B52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="00D16183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Ft. </w:t>
      </w:r>
      <w:r w:rsidR="00B34C25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Az előterjesztés </w:t>
      </w:r>
      <w:r w:rsidR="00B34C25" w:rsidRPr="00D561CD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r w:rsidR="00D16183" w:rsidRPr="00D561CD">
        <w:rPr>
          <w:rFonts w:ascii="Times New Roman" w:eastAsia="Calibri" w:hAnsi="Times New Roman"/>
          <w:i/>
          <w:sz w:val="24"/>
          <w:szCs w:val="24"/>
          <w:lang w:eastAsia="en-US"/>
        </w:rPr>
        <w:t>-5</w:t>
      </w:r>
      <w:r w:rsidRPr="00D561CD">
        <w:rPr>
          <w:rFonts w:ascii="Times New Roman" w:eastAsia="Calibri" w:hAnsi="Times New Roman"/>
          <w:i/>
          <w:sz w:val="24"/>
          <w:szCs w:val="24"/>
          <w:lang w:eastAsia="en-US"/>
        </w:rPr>
        <w:t>. melléklétét</w:t>
      </w:r>
      <w:r w:rsidR="0073757F"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képező táblázat</w:t>
      </w:r>
      <w:r w:rsidRPr="00D561C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D67E4" w:rsidRPr="00D561CD">
        <w:rPr>
          <w:rFonts w:ascii="Times New Roman" w:eastAsiaTheme="minorHAnsi" w:hAnsi="Times New Roman" w:cstheme="minorBidi"/>
          <w:sz w:val="24"/>
          <w:szCs w:val="24"/>
          <w:lang w:eastAsia="en-US"/>
        </w:rPr>
        <w:t>tartalmazza</w:t>
      </w:r>
      <w:r w:rsidR="0073757F" w:rsidRPr="00D561C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pályázatok összefoglalását és</w:t>
      </w:r>
      <w:r w:rsidR="00BD67E4" w:rsidRPr="00D561C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Bizottság által a pályázatok előzetes véleményezésére</w:t>
      </w:r>
      <w:r w:rsidR="00BD67E4" w:rsidRPr="00CB3EB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létrehozott szakmai bizottság javaslatát (</w:t>
      </w:r>
      <w:r w:rsidR="00CB3EB9" w:rsidRPr="00CB3EB9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előterjesztés 6</w:t>
      </w:r>
      <w:r w:rsidR="00BD67E4" w:rsidRPr="00CB3EB9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. számú melléklete</w:t>
      </w:r>
      <w:r w:rsidR="00BD67E4" w:rsidRPr="00CB3EB9">
        <w:rPr>
          <w:rFonts w:ascii="Times New Roman" w:eastAsiaTheme="minorHAnsi" w:hAnsi="Times New Roman" w:cstheme="minorBidi"/>
          <w:sz w:val="24"/>
          <w:szCs w:val="24"/>
          <w:lang w:eastAsia="en-US"/>
        </w:rPr>
        <w:t>) a támogatási összegekre vonatkozóan.</w:t>
      </w:r>
    </w:p>
    <w:p w:rsidR="00D16183" w:rsidRPr="009847E8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pályázatok elbírálásáról a Rendelet 4. § (3) bekezdés értelmében 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a Művelődési, Kulturális és Szociális Bizottság jogosult dönteni.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031FD" w:rsidRPr="009847E8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Rendelet 4.</w:t>
      </w:r>
      <w:r w:rsidR="00DB36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§ (4a) bekezdése alapján</w:t>
      </w:r>
      <w:r w:rsidR="00D16183">
        <w:rPr>
          <w:rFonts w:ascii="Times New Roman" w:eastAsia="Calibri" w:hAnsi="Times New Roman"/>
          <w:sz w:val="24"/>
          <w:szCs w:val="24"/>
          <w:lang w:eastAsia="en-US"/>
        </w:rPr>
        <w:t xml:space="preserve"> azonban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az alapítvány támogatására vonatkozó döntés meghozatala a Magyarország helyi önkormányzatairól szóló 2011. évi CLXXXIX. törvény 42. § 4. pontja alapján a Képviselő-testület át nem ruházható hatáskörébe tartozik. A pályázaton induló alapítványok tekintetében a Bizottság javaslatot tesz a Képviselő-testületnek a támogatás összegére vonatkozóan.</w:t>
      </w:r>
    </w:p>
    <w:p w:rsidR="003031FD" w:rsidRPr="009847E8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teljes pályázati anyagot terjedelmére tekintettel az előterjesztés nem tartalmazza, az a Humánszolgáltató Irodán megtekinthető.</w:t>
      </w:r>
    </w:p>
    <w:p w:rsidR="00F154BA" w:rsidRDefault="00F154BA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 az előterjesztés megtárgyalására és a határozati javaslatok elfogadására. </w:t>
      </w:r>
    </w:p>
    <w:p w:rsidR="003031FD" w:rsidRPr="009847E8" w:rsidRDefault="003031FD" w:rsidP="003031F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72706" w:rsidRDefault="0087270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0C4FE2" w:rsidP="003031FD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Határozati javaslatok</w:t>
      </w:r>
    </w:p>
    <w:p w:rsidR="003031FD" w:rsidRPr="009847E8" w:rsidRDefault="000C4FE2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29363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BD67E4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3031FD" w:rsidRPr="009847E8" w:rsidRDefault="000C4FE2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0C4FE2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 támogatására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érvényes pályázatokat az alábbi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támogatásban részesíti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3031FD" w:rsidRDefault="003031FD" w:rsidP="003031FD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</w:p>
    <w:tbl>
      <w:tblPr>
        <w:tblStyle w:val="Rcsostblzat1"/>
        <w:tblW w:w="8784" w:type="dxa"/>
        <w:tblInd w:w="704" w:type="dxa"/>
        <w:tblLook w:val="04A0" w:firstRow="1" w:lastRow="0" w:firstColumn="1" w:lastColumn="0" w:noHBand="0" w:noVBand="1"/>
      </w:tblPr>
      <w:tblGrid>
        <w:gridCol w:w="483"/>
        <w:gridCol w:w="6465"/>
        <w:gridCol w:w="1836"/>
      </w:tblGrid>
      <w:tr w:rsidR="00BF6E6E" w:rsidTr="001B7820">
        <w:tc>
          <w:tcPr>
            <w:tcW w:w="483" w:type="dxa"/>
          </w:tcPr>
          <w:p w:rsidR="0053475E" w:rsidRPr="00A522A5" w:rsidRDefault="0053475E" w:rsidP="00384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1836" w:type="dxa"/>
          </w:tcPr>
          <w:p w:rsidR="0053475E" w:rsidRPr="00A522A5" w:rsidRDefault="000C4FE2" w:rsidP="00384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A522A5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Erzsébetvárosi Gr. Brunszvik Teréz Óvodavédő Egylet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Budapesti Honismereti Társaság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EMMA Közhasznú Egyesület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Fiatal Írók Szövetsége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Fiatal Képzőművészek Stúdiója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Jancsó Art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Gallery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Művészeti Egyesület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Kerékpárosklub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Pedagógiai Társaság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Ultisok Országos Egyesülete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Magyar-Japán Baráti Társaság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Marom Klub Egyesület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6465" w:type="dxa"/>
          </w:tcPr>
          <w:p w:rsidR="0053475E" w:rsidRPr="00A522A5" w:rsidRDefault="000C4FE2" w:rsidP="00384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Martin György Kulturális Egyesület</w:t>
            </w:r>
          </w:p>
        </w:tc>
        <w:tc>
          <w:tcPr>
            <w:tcW w:w="1836" w:type="dxa"/>
          </w:tcPr>
          <w:p w:rsidR="0053475E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6465" w:type="dxa"/>
          </w:tcPr>
          <w:p w:rsidR="00782998" w:rsidRPr="00A522A5" w:rsidRDefault="000C4FE2" w:rsidP="005F4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Metrum Egyesület</w:t>
            </w:r>
          </w:p>
        </w:tc>
        <w:tc>
          <w:tcPr>
            <w:tcW w:w="1836" w:type="dxa"/>
          </w:tcPr>
          <w:p w:rsidR="00782998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6465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Miénk a Színpad Egyesület</w:t>
            </w:r>
          </w:p>
        </w:tc>
        <w:tc>
          <w:tcPr>
            <w:tcW w:w="1836" w:type="dxa"/>
          </w:tcPr>
          <w:p w:rsidR="00782998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o)</w:t>
            </w:r>
          </w:p>
        </w:tc>
        <w:tc>
          <w:tcPr>
            <w:tcW w:w="6465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Mozgássérültek Budapesti Egyesület Erzsébetvárosi Szervezete</w:t>
            </w:r>
          </w:p>
        </w:tc>
        <w:tc>
          <w:tcPr>
            <w:tcW w:w="1836" w:type="dxa"/>
          </w:tcPr>
          <w:p w:rsidR="00782998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p)</w:t>
            </w:r>
          </w:p>
        </w:tc>
        <w:tc>
          <w:tcPr>
            <w:tcW w:w="6465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Művészetbarátok Egyesülete</w:t>
            </w:r>
          </w:p>
        </w:tc>
        <w:tc>
          <w:tcPr>
            <w:tcW w:w="1836" w:type="dxa"/>
          </w:tcPr>
          <w:p w:rsidR="00782998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A5">
              <w:rPr>
                <w:rFonts w:ascii="Times New Roman" w:hAnsi="Times New Roman"/>
                <w:sz w:val="24"/>
                <w:szCs w:val="24"/>
              </w:rPr>
              <w:t>q)</w:t>
            </w:r>
          </w:p>
        </w:tc>
        <w:tc>
          <w:tcPr>
            <w:tcW w:w="6465" w:type="dxa"/>
          </w:tcPr>
          <w:p w:rsidR="00782998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Retropajzs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 a HIV-vel élőkért</w:t>
            </w:r>
          </w:p>
        </w:tc>
        <w:tc>
          <w:tcPr>
            <w:tcW w:w="1836" w:type="dxa"/>
          </w:tcPr>
          <w:p w:rsidR="00782998" w:rsidRPr="00A522A5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495160" w:rsidRPr="00A522A5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r)</w:t>
            </w:r>
          </w:p>
        </w:tc>
        <w:tc>
          <w:tcPr>
            <w:tcW w:w="6465" w:type="dxa"/>
          </w:tcPr>
          <w:p w:rsidR="00495160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Színfogó Egyesület</w:t>
            </w:r>
          </w:p>
        </w:tc>
        <w:tc>
          <w:tcPr>
            <w:tcW w:w="1836" w:type="dxa"/>
          </w:tcPr>
          <w:p w:rsidR="00495160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s)</w:t>
            </w:r>
          </w:p>
        </w:tc>
        <w:tc>
          <w:tcPr>
            <w:tcW w:w="6465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Történelemtanárok Egylete</w:t>
            </w:r>
          </w:p>
        </w:tc>
        <w:tc>
          <w:tcPr>
            <w:tcW w:w="1836" w:type="dxa"/>
          </w:tcPr>
          <w:p w:rsidR="00050762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t)</w:t>
            </w:r>
          </w:p>
        </w:tc>
        <w:tc>
          <w:tcPr>
            <w:tcW w:w="6465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Vakok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Gyengénlátók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Közép-Magyarországi Regionális Egyesülete</w:t>
            </w:r>
          </w:p>
        </w:tc>
        <w:tc>
          <w:tcPr>
            <w:tcW w:w="1836" w:type="dxa"/>
          </w:tcPr>
          <w:p w:rsidR="00050762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BF6E6E" w:rsidTr="001B7820">
        <w:tc>
          <w:tcPr>
            <w:tcW w:w="483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u)</w:t>
            </w:r>
          </w:p>
        </w:tc>
        <w:tc>
          <w:tcPr>
            <w:tcW w:w="6465" w:type="dxa"/>
          </w:tcPr>
          <w:p w:rsidR="00050762" w:rsidRDefault="000C4FE2" w:rsidP="00782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ZöldEb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Kutyás Érdekvédelmi Egyesület</w:t>
            </w:r>
          </w:p>
        </w:tc>
        <w:tc>
          <w:tcPr>
            <w:tcW w:w="1836" w:type="dxa"/>
          </w:tcPr>
          <w:p w:rsidR="00050762" w:rsidRDefault="000C4FE2" w:rsidP="00C3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1C4">
              <w:rPr>
                <w:rFonts w:ascii="Times New Roman" w:hAnsi="Times New Roman"/>
                <w:sz w:val="24"/>
                <w:szCs w:val="24"/>
              </w:rPr>
              <w:t>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3031FD" w:rsidRPr="009847E8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3031FD" w:rsidRPr="009847E8" w:rsidRDefault="000C4FE2" w:rsidP="00050762">
      <w:pPr>
        <w:numPr>
          <w:ilvl w:val="0"/>
          <w:numId w:val="21"/>
        </w:numPr>
        <w:spacing w:before="120" w:after="24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</w:t>
      </w:r>
      <w:r w:rsidR="00DB3612">
        <w:rPr>
          <w:rFonts w:ascii="Times New Roman" w:eastAsia="Calibri" w:hAnsi="Times New Roman"/>
          <w:sz w:val="24"/>
          <w:szCs w:val="24"/>
          <w:lang w:eastAsia="en-US"/>
        </w:rPr>
        <w:t>megvalósítására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használható fel. </w:t>
      </w:r>
    </w:p>
    <w:p w:rsidR="003031FD" w:rsidRPr="00050762" w:rsidRDefault="000C4FE2" w:rsidP="00050762">
      <w:pPr>
        <w:numPr>
          <w:ilvl w:val="0"/>
          <w:numId w:val="21"/>
        </w:numPr>
        <w:spacing w:before="240"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0762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</w:t>
      </w:r>
      <w:r w:rsidR="00F74739" w:rsidRPr="00050762">
        <w:rPr>
          <w:rFonts w:ascii="Times New Roman" w:eastAsia="Calibri" w:hAnsi="Times New Roman"/>
          <w:sz w:val="24"/>
          <w:szCs w:val="24"/>
          <w:lang w:eastAsia="en-US"/>
        </w:rPr>
        <w:t>P</w:t>
      </w:r>
      <w:r w:rsidRPr="00050762"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</w:t>
      </w:r>
      <w:r w:rsidRPr="000507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nyertes pályázókkal </w:t>
      </w:r>
      <w:r w:rsidRPr="00050762">
        <w:rPr>
          <w:rFonts w:ascii="Times New Roman" w:eastAsia="Calibri" w:hAnsi="Times New Roman"/>
          <w:sz w:val="24"/>
          <w:szCs w:val="24"/>
          <w:lang w:eastAsia="en-US"/>
        </w:rPr>
        <w:t xml:space="preserve">a támogatási szerződést </w:t>
      </w:r>
      <w:proofErr w:type="spellStart"/>
      <w:r w:rsidRPr="00050762">
        <w:rPr>
          <w:rFonts w:ascii="Times New Roman" w:eastAsia="Calibri" w:hAnsi="Times New Roman"/>
          <w:sz w:val="24"/>
          <w:szCs w:val="24"/>
          <w:lang w:eastAsia="en-US"/>
        </w:rPr>
        <w:t>megkösse</w:t>
      </w:r>
      <w:proofErr w:type="spellEnd"/>
      <w:r w:rsidRPr="0005076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031FD" w:rsidRPr="009847E8" w:rsidRDefault="003031FD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9847E8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9847E8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8B2B4C" w:rsidRDefault="000C4FE2" w:rsidP="00050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050762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="008B2B4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1. és 2. pontok tekintetében 2025. május 19. </w:t>
      </w:r>
    </w:p>
    <w:p w:rsidR="00872706" w:rsidRPr="00050762" w:rsidRDefault="008B2B4C" w:rsidP="008B2B4C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3. pont tekintetében </w:t>
      </w:r>
      <w:r w:rsidR="00050762">
        <w:rPr>
          <w:rFonts w:ascii="Times New Roman" w:eastAsia="Calibri" w:hAnsi="Times New Roman"/>
          <w:bCs/>
          <w:sz w:val="24"/>
          <w:szCs w:val="24"/>
          <w:lang w:eastAsia="en-US"/>
        </w:rPr>
        <w:t>2025. július 15.</w:t>
      </w:r>
    </w:p>
    <w:p w:rsidR="00C321C4" w:rsidRDefault="00C321C4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154BA" w:rsidRDefault="00F154BA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</w:rPr>
        <w:t>2.</w:t>
      </w: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D67E4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 xml:space="preserve">. évi </w:t>
      </w:r>
      <w:r w:rsidR="00913DCC">
        <w:rPr>
          <w:rFonts w:ascii="Times New Roman" w:hAnsi="Times New Roman"/>
          <w:b/>
          <w:bCs/>
          <w:sz w:val="24"/>
          <w:szCs w:val="24"/>
          <w:u w:val="single"/>
        </w:rPr>
        <w:t xml:space="preserve">program célú 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civil pályázatok elbírálásáról</w:t>
      </w:r>
    </w:p>
    <w:p w:rsidR="003031FD" w:rsidRDefault="000C4FE2" w:rsidP="00045372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 w:rsidR="00045372">
        <w:rPr>
          <w:rFonts w:ascii="Times New Roman" w:hAnsi="Times New Roman"/>
          <w:sz w:val="24"/>
          <w:szCs w:val="24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>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alábbi pályázatokat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részesíti támogatásban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F154BA" w:rsidRPr="00045372" w:rsidRDefault="00F154BA" w:rsidP="0004537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611" w:type="dxa"/>
        <w:tblInd w:w="-5" w:type="dxa"/>
        <w:tblLook w:val="04A0" w:firstRow="1" w:lastRow="0" w:firstColumn="1" w:lastColumn="0" w:noHBand="0" w:noVBand="1"/>
      </w:tblPr>
      <w:tblGrid>
        <w:gridCol w:w="567"/>
        <w:gridCol w:w="5954"/>
        <w:gridCol w:w="3090"/>
      </w:tblGrid>
      <w:tr w:rsidR="00BF6E6E" w:rsidTr="00045372">
        <w:tc>
          <w:tcPr>
            <w:tcW w:w="567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954" w:type="dxa"/>
          </w:tcPr>
          <w:p w:rsidR="003031FD" w:rsidRPr="003031FD" w:rsidRDefault="000C4FE2" w:rsidP="007829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090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954" w:type="dxa"/>
          </w:tcPr>
          <w:p w:rsidR="00872706" w:rsidRPr="003839A0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Artopolis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Művészeti és Kulturális Közhasznú Egyesület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954" w:type="dxa"/>
          </w:tcPr>
          <w:p w:rsidR="00872706" w:rsidRPr="003839A0" w:rsidRDefault="000C4FE2" w:rsidP="0000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</w:t>
            </w:r>
            <w:r w:rsidR="00004F99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si Civilek Szövetsége</w:t>
            </w:r>
          </w:p>
        </w:tc>
        <w:tc>
          <w:tcPr>
            <w:tcW w:w="3090" w:type="dxa"/>
          </w:tcPr>
          <w:p w:rsidR="00872706" w:rsidRPr="00D561CD" w:rsidRDefault="000C4FE2" w:rsidP="00D561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561CD">
              <w:rPr>
                <w:rFonts w:ascii="Times New Roman" w:hAnsi="Times New Roman"/>
                <w:sz w:val="20"/>
              </w:rPr>
              <w:t>2024. évben nyújtott támogatással kapcsolatban a folyamatban lévő elszámolása még nem került lezárásra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954" w:type="dxa"/>
          </w:tcPr>
          <w:p w:rsidR="00872706" w:rsidRPr="003839A0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Erzsébetvárosi Természetbarát Szövetség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954" w:type="dxa"/>
          </w:tcPr>
          <w:p w:rsidR="00872706" w:rsidRPr="003839A0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BE4">
              <w:rPr>
                <w:rFonts w:ascii="Times New Roman" w:hAnsi="Times New Roman"/>
                <w:caps/>
                <w:sz w:val="24"/>
                <w:szCs w:val="24"/>
              </w:rPr>
              <w:t>Kalamona-Műhely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Nonprofit Egyesület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954" w:type="dxa"/>
          </w:tcPr>
          <w:p w:rsidR="00872706" w:rsidRPr="00C55C2D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Kiút Szociális és Mentálhigiénés Egyesület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954" w:type="dxa"/>
          </w:tcPr>
          <w:p w:rsidR="00872706" w:rsidRPr="00C55C2D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Közép-Európa Táncszínház Egyesület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C740AF" w:rsidRDefault="000C4FE2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954" w:type="dxa"/>
          </w:tcPr>
          <w:p w:rsidR="00C740AF" w:rsidRPr="00872706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LSP Team Sportegyesület</w:t>
            </w:r>
          </w:p>
        </w:tc>
        <w:tc>
          <w:tcPr>
            <w:tcW w:w="3090" w:type="dxa"/>
          </w:tcPr>
          <w:p w:rsidR="00C740AF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045372">
        <w:tc>
          <w:tcPr>
            <w:tcW w:w="567" w:type="dxa"/>
          </w:tcPr>
          <w:p w:rsidR="00C740AF" w:rsidRDefault="000C4FE2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5954" w:type="dxa"/>
          </w:tcPr>
          <w:p w:rsidR="00C740AF" w:rsidRPr="00872706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Zsidó Kulturális Egyesület</w:t>
            </w:r>
          </w:p>
        </w:tc>
        <w:tc>
          <w:tcPr>
            <w:tcW w:w="3090" w:type="dxa"/>
          </w:tcPr>
          <w:p w:rsidR="00C740AF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045372">
        <w:tc>
          <w:tcPr>
            <w:tcW w:w="567" w:type="dxa"/>
          </w:tcPr>
          <w:p w:rsidR="00C740AF" w:rsidRDefault="000C4FE2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5954" w:type="dxa"/>
          </w:tcPr>
          <w:p w:rsidR="00C740AF" w:rsidRPr="00872706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Magyar-Zsidó Szabadságharcosokért Emlékbizottság</w:t>
            </w:r>
          </w:p>
        </w:tc>
        <w:tc>
          <w:tcPr>
            <w:tcW w:w="3090" w:type="dxa"/>
          </w:tcPr>
          <w:p w:rsidR="00C740AF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C740AF" w:rsidRDefault="000C4FE2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5954" w:type="dxa"/>
          </w:tcPr>
          <w:p w:rsidR="00C740AF" w:rsidRPr="00872706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Neptun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Brigád és KV Társulat Közhasznú Egyesület</w:t>
            </w:r>
          </w:p>
        </w:tc>
        <w:tc>
          <w:tcPr>
            <w:tcW w:w="3090" w:type="dxa"/>
          </w:tcPr>
          <w:p w:rsidR="00C740AF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5954" w:type="dxa"/>
          </w:tcPr>
          <w:p w:rsidR="00872706" w:rsidRPr="00C75F4E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Rocky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Monday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</w:t>
            </w:r>
          </w:p>
        </w:tc>
        <w:tc>
          <w:tcPr>
            <w:tcW w:w="3090" w:type="dxa"/>
          </w:tcPr>
          <w:p w:rsidR="00872706" w:rsidRPr="003031FD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 nem teljesítette</w:t>
            </w:r>
          </w:p>
        </w:tc>
      </w:tr>
      <w:tr w:rsidR="00BF6E6E" w:rsidTr="00045372">
        <w:tc>
          <w:tcPr>
            <w:tcW w:w="567" w:type="dxa"/>
          </w:tcPr>
          <w:p w:rsidR="00872706" w:rsidRDefault="000C4FE2" w:rsidP="008727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5954" w:type="dxa"/>
          </w:tcPr>
          <w:p w:rsidR="00872706" w:rsidRPr="00C75F4E" w:rsidRDefault="000C4FE2" w:rsidP="00872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Sirály Életmód Sport Egyesület</w:t>
            </w:r>
          </w:p>
        </w:tc>
        <w:tc>
          <w:tcPr>
            <w:tcW w:w="3090" w:type="dxa"/>
          </w:tcPr>
          <w:p w:rsidR="00872706" w:rsidRDefault="000C4FE2" w:rsidP="0087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045372">
        <w:tc>
          <w:tcPr>
            <w:tcW w:w="567" w:type="dxa"/>
          </w:tcPr>
          <w:p w:rsidR="00045372" w:rsidRDefault="000C4FE2" w:rsidP="000453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5954" w:type="dxa"/>
          </w:tcPr>
          <w:p w:rsidR="00045372" w:rsidRPr="00C75F4E" w:rsidRDefault="000C4FE2" w:rsidP="0004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Tér 12 Kulturális Egyesület</w:t>
            </w:r>
          </w:p>
        </w:tc>
        <w:tc>
          <w:tcPr>
            <w:tcW w:w="3090" w:type="dxa"/>
          </w:tcPr>
          <w:p w:rsidR="00045372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045372" w:rsidRDefault="000C4FE2" w:rsidP="000453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5954" w:type="dxa"/>
          </w:tcPr>
          <w:p w:rsidR="00045372" w:rsidRPr="009B39F9" w:rsidRDefault="000C4FE2" w:rsidP="0004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 Művészetért Társulat Egyesület</w:t>
            </w:r>
          </w:p>
        </w:tc>
        <w:tc>
          <w:tcPr>
            <w:tcW w:w="3090" w:type="dxa"/>
          </w:tcPr>
          <w:p w:rsidR="00045372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045372" w:rsidRDefault="000C4FE2" w:rsidP="000453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o)</w:t>
            </w:r>
          </w:p>
        </w:tc>
        <w:tc>
          <w:tcPr>
            <w:tcW w:w="5954" w:type="dxa"/>
          </w:tcPr>
          <w:p w:rsidR="00045372" w:rsidRPr="009B39F9" w:rsidRDefault="000C4FE2" w:rsidP="0004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Turista és Természetjáró Információs Egyesület</w:t>
            </w:r>
          </w:p>
        </w:tc>
        <w:tc>
          <w:tcPr>
            <w:tcW w:w="3090" w:type="dxa"/>
          </w:tcPr>
          <w:p w:rsidR="00045372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045372">
        <w:tc>
          <w:tcPr>
            <w:tcW w:w="567" w:type="dxa"/>
          </w:tcPr>
          <w:p w:rsidR="00045372" w:rsidRDefault="000C4FE2" w:rsidP="000453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5954" w:type="dxa"/>
          </w:tcPr>
          <w:p w:rsidR="00045372" w:rsidRPr="009B39F9" w:rsidRDefault="000C4FE2" w:rsidP="0004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Utcajogász Egyesület</w:t>
            </w:r>
          </w:p>
        </w:tc>
        <w:tc>
          <w:tcPr>
            <w:tcW w:w="3090" w:type="dxa"/>
          </w:tcPr>
          <w:p w:rsidR="00045372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0C4FE2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BD67E4">
        <w:rPr>
          <w:rFonts w:ascii="Times New Roman" w:hAnsi="Times New Roman"/>
          <w:sz w:val="24"/>
          <w:szCs w:val="24"/>
        </w:rPr>
        <w:tab/>
        <w:t xml:space="preserve">dr. </w:t>
      </w:r>
      <w:proofErr w:type="spellStart"/>
      <w:r w:rsidR="00BD67E4">
        <w:rPr>
          <w:rFonts w:ascii="Times New Roman" w:hAnsi="Times New Roman"/>
          <w:sz w:val="24"/>
          <w:szCs w:val="24"/>
        </w:rPr>
        <w:t>Pleva</w:t>
      </w:r>
      <w:proofErr w:type="spellEnd"/>
      <w:r w:rsidR="00BD67E4">
        <w:rPr>
          <w:rFonts w:ascii="Times New Roman" w:hAnsi="Times New Roman"/>
          <w:sz w:val="24"/>
          <w:szCs w:val="24"/>
        </w:rPr>
        <w:t xml:space="preserve"> Dániel</w:t>
      </w:r>
      <w:r w:rsidRPr="009847E8">
        <w:rPr>
          <w:rFonts w:ascii="Times New Roman" w:hAnsi="Times New Roman"/>
          <w:sz w:val="24"/>
          <w:szCs w:val="24"/>
        </w:rPr>
        <w:t xml:space="preserve"> bizottság elnöke</w:t>
      </w:r>
    </w:p>
    <w:p w:rsidR="003031FD" w:rsidRPr="009847E8" w:rsidRDefault="000C4FE2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E07B78">
        <w:rPr>
          <w:rFonts w:ascii="Times New Roman" w:hAnsi="Times New Roman"/>
          <w:sz w:val="24"/>
          <w:szCs w:val="24"/>
        </w:rPr>
        <w:tab/>
      </w:r>
      <w:r w:rsidR="00BD67E4">
        <w:rPr>
          <w:rFonts w:ascii="Times New Roman" w:hAnsi="Times New Roman"/>
          <w:sz w:val="24"/>
          <w:szCs w:val="24"/>
        </w:rPr>
        <w:t>2025. május 19.</w:t>
      </w:r>
    </w:p>
    <w:p w:rsidR="00681CBD" w:rsidRDefault="00681CBD" w:rsidP="00D104FD">
      <w:pPr>
        <w:shd w:val="clear" w:color="auto" w:fill="FFFFFF"/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F154BA" w:rsidRPr="009847E8" w:rsidRDefault="00F154BA" w:rsidP="00D104FD">
      <w:pPr>
        <w:shd w:val="clear" w:color="auto" w:fill="FFFFFF"/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3031FD" w:rsidRPr="009847E8" w:rsidRDefault="000C4FE2" w:rsidP="003031FD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</w:rPr>
        <w:t>3.</w:t>
      </w: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D67E4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program célú alapítványi civil pályázatokra vonatkozó javaslatról</w:t>
      </w:r>
    </w:p>
    <w:p w:rsidR="003031FD" w:rsidRPr="009847E8" w:rsidRDefault="000C4FE2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0C4FE2" w:rsidP="003031F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 támogatására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alapítványok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részéről beérkezett érvényes pályázatok tekintetében az alábbi támogatási összegek megítélését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javasolja a Képviselő-testületnek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434"/>
        <w:gridCol w:w="5520"/>
        <w:gridCol w:w="2948"/>
      </w:tblGrid>
      <w:tr w:rsidR="00BF6E6E" w:rsidTr="00C740AF">
        <w:tc>
          <w:tcPr>
            <w:tcW w:w="434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520" w:type="dxa"/>
          </w:tcPr>
          <w:p w:rsidR="003031FD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948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Javasolt támogatás összege</w:t>
            </w:r>
          </w:p>
        </w:tc>
      </w:tr>
      <w:tr w:rsidR="00BF6E6E" w:rsidTr="00C740AF">
        <w:tc>
          <w:tcPr>
            <w:tcW w:w="434" w:type="dxa"/>
          </w:tcPr>
          <w:p w:rsidR="003031FD" w:rsidRPr="003031FD" w:rsidRDefault="000C4FE2" w:rsidP="00C740A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520" w:type="dxa"/>
          </w:tcPr>
          <w:p w:rsidR="003031FD" w:rsidRPr="003031FD" w:rsidRDefault="000C4FE2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XXI. Század Zenéje Alapítvány</w:t>
            </w:r>
          </w:p>
        </w:tc>
        <w:tc>
          <w:tcPr>
            <w:tcW w:w="2948" w:type="dxa"/>
          </w:tcPr>
          <w:p w:rsidR="003031FD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Alternatíva Alapítvány</w:t>
            </w:r>
            <w:r w:rsidR="003650FF">
              <w:rPr>
                <w:rFonts w:ascii="Times New Roman" w:hAnsi="Times New Roman"/>
              </w:rPr>
              <w:t xml:space="preserve"> </w:t>
            </w:r>
            <w:r w:rsidR="003650FF" w:rsidRPr="003650FF">
              <w:rPr>
                <w:rFonts w:ascii="Times New Roman" w:hAnsi="Times New Roman"/>
              </w:rPr>
              <w:t>a gyermekek és fiatalok kiegyensúlyozott egészséges fejlődéséért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Atlantisz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Judapest</w:t>
            </w:r>
            <w:proofErr w:type="spellEnd"/>
            <w:r>
              <w:rPr>
                <w:rFonts w:ascii="Times New Roman" w:hAnsi="Times New Roman"/>
              </w:rPr>
              <w:t xml:space="preserve"> Zsidó Kulturális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k2 Színházi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Palánta Sorsfordító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Parallel Művészeti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0E4A1F" w:rsidRPr="003031FD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h)</w:t>
            </w:r>
          </w:p>
        </w:tc>
        <w:tc>
          <w:tcPr>
            <w:tcW w:w="5520" w:type="dxa"/>
          </w:tcPr>
          <w:p w:rsidR="000E4A1F" w:rsidRPr="003031FD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 </w:t>
            </w:r>
            <w:proofErr w:type="spellStart"/>
            <w:r>
              <w:rPr>
                <w:rFonts w:ascii="Times New Roman" w:hAnsi="Times New Roman"/>
              </w:rPr>
              <w:t>Bibliotheca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Civica</w:t>
            </w:r>
            <w:proofErr w:type="spellEnd"/>
            <w:r>
              <w:rPr>
                <w:rFonts w:ascii="Times New Roman" w:hAnsi="Times New Roman"/>
              </w:rPr>
              <w:t xml:space="preserve"> Alapítvány</w:t>
            </w:r>
          </w:p>
        </w:tc>
        <w:tc>
          <w:tcPr>
            <w:tcW w:w="2948" w:type="dxa"/>
          </w:tcPr>
          <w:p w:rsidR="000E4A1F" w:rsidRPr="003031FD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E63360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5520" w:type="dxa"/>
          </w:tcPr>
          <w:p w:rsidR="00E63360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REN-RO Alapítvány az Elesettekért</w:t>
            </w:r>
          </w:p>
        </w:tc>
        <w:tc>
          <w:tcPr>
            <w:tcW w:w="2948" w:type="dxa"/>
          </w:tcPr>
          <w:p w:rsidR="00E63360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825D13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5520" w:type="dxa"/>
          </w:tcPr>
          <w:p w:rsidR="00825D13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Szent </w:t>
            </w:r>
            <w:proofErr w:type="spellStart"/>
            <w:r>
              <w:rPr>
                <w:rFonts w:ascii="Times New Roman" w:hAnsi="Times New Roman"/>
              </w:rPr>
              <w:t>Efrém</w:t>
            </w:r>
            <w:proofErr w:type="spellEnd"/>
            <w:r>
              <w:rPr>
                <w:rFonts w:ascii="Times New Roman" w:hAnsi="Times New Roman"/>
              </w:rPr>
              <w:t xml:space="preserve"> Közhasznú Alapítvány</w:t>
            </w:r>
          </w:p>
        </w:tc>
        <w:tc>
          <w:tcPr>
            <w:tcW w:w="2948" w:type="dxa"/>
          </w:tcPr>
          <w:p w:rsidR="00825D13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825D13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5520" w:type="dxa"/>
          </w:tcPr>
          <w:p w:rsidR="00825D13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Vándor Sándor és Révész László Emléke Alapítvány</w:t>
            </w:r>
          </w:p>
        </w:tc>
        <w:tc>
          <w:tcPr>
            <w:tcW w:w="2948" w:type="dxa"/>
          </w:tcPr>
          <w:p w:rsidR="00825D13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C740AF">
        <w:tc>
          <w:tcPr>
            <w:tcW w:w="434" w:type="dxa"/>
          </w:tcPr>
          <w:p w:rsidR="00825D13" w:rsidRDefault="000C4FE2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5520" w:type="dxa"/>
          </w:tcPr>
          <w:p w:rsidR="00825D13" w:rsidRDefault="000C4FE2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Vince Gábor Alapítvány</w:t>
            </w:r>
          </w:p>
        </w:tc>
        <w:tc>
          <w:tcPr>
            <w:tcW w:w="2948" w:type="dxa"/>
          </w:tcPr>
          <w:p w:rsidR="00825D13" w:rsidRDefault="000C4FE2" w:rsidP="001E2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1E200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1E2007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</w:tbl>
    <w:p w:rsidR="00235E47" w:rsidRPr="009847E8" w:rsidRDefault="00235E47" w:rsidP="003031FD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0C4FE2" w:rsidP="003031F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alábbi pályázatok tekintetében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javasolja a támogatást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535"/>
        <w:gridCol w:w="5135"/>
        <w:gridCol w:w="3232"/>
      </w:tblGrid>
      <w:tr w:rsidR="00BF6E6E" w:rsidTr="00D64286">
        <w:tc>
          <w:tcPr>
            <w:tcW w:w="535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135" w:type="dxa"/>
          </w:tcPr>
          <w:p w:rsidR="003031FD" w:rsidRPr="003031FD" w:rsidRDefault="000C4FE2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232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Sacra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Bálint Zsidó Közösségi Ház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Menhely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Musica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Sonora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Partners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Hungary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Sándor Károly Ifjúsági Sport Alapítvány</w:t>
            </w:r>
          </w:p>
        </w:tc>
        <w:tc>
          <w:tcPr>
            <w:tcW w:w="3232" w:type="dxa"/>
          </w:tcPr>
          <w:p w:rsidR="00045372" w:rsidRPr="003031FD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D64286">
        <w:tc>
          <w:tcPr>
            <w:tcW w:w="535" w:type="dxa"/>
          </w:tcPr>
          <w:p w:rsidR="00045372" w:rsidRPr="003031FD" w:rsidRDefault="000C4FE2" w:rsidP="00045372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135" w:type="dxa"/>
          </w:tcPr>
          <w:p w:rsidR="00045372" w:rsidRPr="00DD06CD" w:rsidRDefault="000C4FE2" w:rsidP="0004537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3232" w:type="dxa"/>
          </w:tcPr>
          <w:p w:rsidR="00045372" w:rsidRDefault="000C4FE2" w:rsidP="00045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</w:tbl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="00BD67E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BD67E4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="00BD67E4" w:rsidRPr="00BD67E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dr. </w:t>
      </w:r>
      <w:proofErr w:type="spellStart"/>
      <w:r w:rsidR="00BD67E4" w:rsidRPr="00BD67E4">
        <w:rPr>
          <w:rFonts w:ascii="Times New Roman" w:eastAsia="Calibri" w:hAnsi="Times New Roman"/>
          <w:bCs/>
          <w:sz w:val="24"/>
          <w:szCs w:val="24"/>
          <w:lang w:eastAsia="en-US"/>
        </w:rPr>
        <w:t>Pleva</w:t>
      </w:r>
      <w:proofErr w:type="spellEnd"/>
      <w:r w:rsidR="00BD67E4" w:rsidRPr="00BD67E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Dániel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bizottság elnöke</w:t>
      </w:r>
    </w:p>
    <w:p w:rsidR="008D4A73" w:rsidRPr="00825D13" w:rsidRDefault="000C4FE2" w:rsidP="0082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BD67E4">
        <w:rPr>
          <w:rFonts w:ascii="Times New Roman" w:eastAsia="Calibri" w:hAnsi="Times New Roman"/>
          <w:bCs/>
          <w:sz w:val="24"/>
          <w:szCs w:val="24"/>
          <w:lang w:eastAsia="en-US"/>
        </w:rPr>
        <w:tab/>
        <w:t>2025. május 21</w:t>
      </w:r>
      <w:r w:rsidR="0015022F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8D4A73" w:rsidRDefault="008D4A73" w:rsidP="00F95A85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54BA" w:rsidRPr="009847E8" w:rsidRDefault="00F154BA" w:rsidP="00F95A85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0C4FE2" w:rsidP="003031FD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4.</w:t>
      </w: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D67E4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0C4FE2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0C4FE2" w:rsidP="003031F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érvényes pályázatokat az alábbi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támogatásban részesíti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D64286" w:rsidRPr="00D64286" w:rsidRDefault="00D64286" w:rsidP="004F68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567"/>
        <w:gridCol w:w="4961"/>
        <w:gridCol w:w="3374"/>
      </w:tblGrid>
      <w:tr w:rsidR="00BF6E6E" w:rsidTr="00D64286">
        <w:tc>
          <w:tcPr>
            <w:tcW w:w="567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961" w:type="dxa"/>
          </w:tcPr>
          <w:p w:rsidR="003031FD" w:rsidRPr="003031FD" w:rsidRDefault="000C4FE2" w:rsidP="00907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374" w:type="dxa"/>
          </w:tcPr>
          <w:p w:rsidR="003031FD" w:rsidRPr="003031FD" w:rsidRDefault="000C4FE2" w:rsidP="0019362B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 xml:space="preserve">Támogatás </w:t>
            </w:r>
            <w:r w:rsidR="0019362B">
              <w:rPr>
                <w:rFonts w:ascii="Times New Roman" w:hAnsi="Times New Roman"/>
                <w:b/>
              </w:rPr>
              <w:t>ö</w:t>
            </w:r>
            <w:r w:rsidRPr="003031FD">
              <w:rPr>
                <w:rFonts w:ascii="Times New Roman" w:hAnsi="Times New Roman"/>
                <w:b/>
              </w:rPr>
              <w:t>sszege</w:t>
            </w:r>
          </w:p>
        </w:tc>
      </w:tr>
      <w:tr w:rsidR="00BF6E6E" w:rsidTr="00D64286">
        <w:tc>
          <w:tcPr>
            <w:tcW w:w="567" w:type="dxa"/>
          </w:tcPr>
          <w:p w:rsidR="00D64286" w:rsidRPr="003031FD" w:rsidRDefault="000C4FE2" w:rsidP="00D64286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961" w:type="dxa"/>
          </w:tcPr>
          <w:p w:rsidR="00D64286" w:rsidRPr="002E5BBD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Artopolis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Művészeti és Kulturális Közhasznú Egyesület</w:t>
            </w:r>
          </w:p>
        </w:tc>
        <w:tc>
          <w:tcPr>
            <w:tcW w:w="3374" w:type="dxa"/>
          </w:tcPr>
          <w:p w:rsidR="00D64286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833A2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833A25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D64286" w:rsidRPr="003031FD" w:rsidRDefault="000C4FE2" w:rsidP="00D64286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961" w:type="dxa"/>
          </w:tcPr>
          <w:p w:rsidR="00D64286" w:rsidRPr="00825D13" w:rsidRDefault="000C4FE2" w:rsidP="00825D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13">
              <w:rPr>
                <w:rFonts w:ascii="Times New Roman" w:hAnsi="Times New Roman"/>
                <w:sz w:val="24"/>
                <w:szCs w:val="24"/>
              </w:rPr>
              <w:t>Budapest Főváros Erzsébet- és Terézváros Általános Ipartestület</w:t>
            </w:r>
          </w:p>
        </w:tc>
        <w:tc>
          <w:tcPr>
            <w:tcW w:w="3374" w:type="dxa"/>
          </w:tcPr>
          <w:p w:rsidR="00D64286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833A2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833A25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D64286" w:rsidRPr="003031FD" w:rsidRDefault="000C4FE2" w:rsidP="00D64286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961" w:type="dxa"/>
          </w:tcPr>
          <w:p w:rsidR="00D64286" w:rsidRPr="005E5235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Budapesti Vándor Kórus Barátai Egyesülete</w:t>
            </w:r>
          </w:p>
        </w:tc>
        <w:tc>
          <w:tcPr>
            <w:tcW w:w="3374" w:type="dxa"/>
          </w:tcPr>
          <w:p w:rsidR="00D64286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D64286" w:rsidRPr="003031FD" w:rsidRDefault="000C4FE2" w:rsidP="00D64286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961" w:type="dxa"/>
          </w:tcPr>
          <w:p w:rsidR="00D64286" w:rsidRPr="005E5235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EMMA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Köhasznú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</w:t>
            </w:r>
          </w:p>
        </w:tc>
        <w:tc>
          <w:tcPr>
            <w:tcW w:w="3374" w:type="dxa"/>
          </w:tcPr>
          <w:p w:rsidR="00D64286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350</w:t>
            </w:r>
            <w:r w:rsidR="00833A25">
              <w:rPr>
                <w:rFonts w:ascii="Times New Roman" w:hAnsi="Times New Roman"/>
                <w:bCs/>
              </w:rPr>
              <w:t>.</w:t>
            </w:r>
            <w:r w:rsidR="00296BE4"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 w:rsidR="00296BE4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826E37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  <w:highlight w:val="yellow"/>
              </w:rPr>
            </w:pPr>
            <w:r w:rsidRPr="00F04EC9">
              <w:rPr>
                <w:rFonts w:ascii="Times New Roman" w:hAnsi="Times New Roman"/>
              </w:rPr>
              <w:t>e)</w:t>
            </w:r>
          </w:p>
        </w:tc>
        <w:tc>
          <w:tcPr>
            <w:tcW w:w="4961" w:type="dxa"/>
          </w:tcPr>
          <w:p w:rsidR="00F04EC9" w:rsidRPr="005E5235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Fiatal Írók Szövetsége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4961" w:type="dxa"/>
          </w:tcPr>
          <w:p w:rsidR="00F04EC9" w:rsidRPr="00634BD8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Fiatal Képzőművészek Stúdiója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961" w:type="dxa"/>
          </w:tcPr>
          <w:p w:rsidR="00F04EC9" w:rsidRPr="00634BD8" w:rsidRDefault="000C4FE2" w:rsidP="00F04E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Járókelő Közhasznú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961" w:type="dxa"/>
          </w:tcPr>
          <w:p w:rsidR="00F04EC9" w:rsidRPr="00634BD8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Kiút Szociális és Mentálhigiénés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Közép-Európa Táncszínház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LSP Team Sportegyesület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3F7877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k)</w:t>
            </w:r>
          </w:p>
        </w:tc>
        <w:tc>
          <w:tcPr>
            <w:tcW w:w="4961" w:type="dxa"/>
            <w:shd w:val="clear" w:color="auto" w:fill="auto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Pedagógiai Társaság</w:t>
            </w:r>
          </w:p>
        </w:tc>
        <w:tc>
          <w:tcPr>
            <w:tcW w:w="3374" w:type="dxa"/>
            <w:shd w:val="clear" w:color="auto" w:fill="auto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3F7877">
        <w:tc>
          <w:tcPr>
            <w:tcW w:w="567" w:type="dxa"/>
            <w:shd w:val="clear" w:color="auto" w:fill="auto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Magyar-Japán Baráti Társaság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Martin György Kulturális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Metrum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„MOZGÁSPSZICHOLÓGIA-ZENE-ÉLETÖRÖM”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Pr="003031FD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Mozgássérültek Budapesti Egyesület Erzsébetvárosi Szervezete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Művészetbarátok Egyesülete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r)</w:t>
            </w:r>
          </w:p>
        </w:tc>
        <w:tc>
          <w:tcPr>
            <w:tcW w:w="4961" w:type="dxa"/>
          </w:tcPr>
          <w:p w:rsidR="00F04EC9" w:rsidRPr="00A93EAB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Neptun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Brigád és KV Társulat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Köhasznú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s)</w:t>
            </w:r>
          </w:p>
        </w:tc>
        <w:tc>
          <w:tcPr>
            <w:tcW w:w="4961" w:type="dxa"/>
          </w:tcPr>
          <w:p w:rsidR="00F04EC9" w:rsidRPr="00A93EAB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Veritate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t)</w:t>
            </w:r>
          </w:p>
        </w:tc>
        <w:tc>
          <w:tcPr>
            <w:tcW w:w="4961" w:type="dxa"/>
          </w:tcPr>
          <w:p w:rsidR="00F04EC9" w:rsidRPr="00A93EAB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Retrojzs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Egyesület a HIV-vel élőkért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u)</w:t>
            </w:r>
          </w:p>
        </w:tc>
        <w:tc>
          <w:tcPr>
            <w:tcW w:w="4961" w:type="dxa"/>
          </w:tcPr>
          <w:p w:rsidR="00F04EC9" w:rsidRPr="00A93EAB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Színfogó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 Művészetért Társulat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Történelemtanárok Egylete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x)</w:t>
            </w:r>
          </w:p>
        </w:tc>
        <w:tc>
          <w:tcPr>
            <w:tcW w:w="4961" w:type="dxa"/>
          </w:tcPr>
          <w:p w:rsidR="00F04EC9" w:rsidRPr="00F9690D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Utcajogász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y)</w:t>
            </w:r>
          </w:p>
        </w:tc>
        <w:tc>
          <w:tcPr>
            <w:tcW w:w="4961" w:type="dxa"/>
          </w:tcPr>
          <w:p w:rsidR="00F04EC9" w:rsidRPr="00F9690D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Vakok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Gyengénlátók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Közép-Magyarországi Regionális Egyesülete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z)</w:t>
            </w:r>
          </w:p>
        </w:tc>
        <w:tc>
          <w:tcPr>
            <w:tcW w:w="4961" w:type="dxa"/>
          </w:tcPr>
          <w:p w:rsidR="00F04EC9" w:rsidRPr="007D26DC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Viridis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-Zöld Út Ifjúsági és Környezetvédelmi Egyesület</w:t>
            </w:r>
          </w:p>
        </w:tc>
        <w:tc>
          <w:tcPr>
            <w:tcW w:w="3374" w:type="dxa"/>
          </w:tcPr>
          <w:p w:rsidR="00F04EC9" w:rsidRPr="003031FD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BF6E6E" w:rsidTr="00D64286">
        <w:tc>
          <w:tcPr>
            <w:tcW w:w="567" w:type="dxa"/>
          </w:tcPr>
          <w:p w:rsidR="00F04EC9" w:rsidRDefault="000C4FE2" w:rsidP="00F04EC9">
            <w:pPr>
              <w:spacing w:after="0" w:line="240" w:lineRule="auto"/>
              <w:ind w:left="41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zs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961" w:type="dxa"/>
          </w:tcPr>
          <w:p w:rsidR="00F04EC9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Zsilip Művészeti Egyesület</w:t>
            </w:r>
          </w:p>
        </w:tc>
        <w:tc>
          <w:tcPr>
            <w:tcW w:w="3374" w:type="dxa"/>
          </w:tcPr>
          <w:p w:rsidR="00F04EC9" w:rsidRDefault="000C4FE2" w:rsidP="00833A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  <w:r w:rsidR="00833A25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000</w:t>
            </w:r>
            <w:r w:rsidR="00833A25">
              <w:rPr>
                <w:rFonts w:ascii="Times New Roman" w:hAnsi="Times New Roman"/>
                <w:bCs/>
              </w:rPr>
              <w:t>,-</w:t>
            </w:r>
            <w:r>
              <w:rPr>
                <w:rFonts w:ascii="Times New Roman" w:hAnsi="Times New Roman"/>
                <w:bCs/>
              </w:rPr>
              <w:t xml:space="preserve"> Ft</w:t>
            </w:r>
          </w:p>
        </w:tc>
      </w:tr>
    </w:tbl>
    <w:p w:rsidR="003031FD" w:rsidRPr="009847E8" w:rsidRDefault="003031FD" w:rsidP="003031FD">
      <w:pPr>
        <w:spacing w:after="16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0C4FE2" w:rsidP="003031F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</w:t>
      </w:r>
      <w:r w:rsidR="00DB3612">
        <w:rPr>
          <w:rFonts w:ascii="Times New Roman" w:eastAsia="Calibri" w:hAnsi="Times New Roman"/>
          <w:sz w:val="24"/>
          <w:szCs w:val="24"/>
          <w:lang w:eastAsia="en-US"/>
        </w:rPr>
        <w:t xml:space="preserve">megvalósítására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használható fel. </w:t>
      </w:r>
    </w:p>
    <w:p w:rsidR="003031FD" w:rsidRPr="009847E8" w:rsidRDefault="000C4FE2" w:rsidP="003031F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</w:t>
      </w:r>
      <w:r w:rsidR="00D576CA">
        <w:rPr>
          <w:rFonts w:ascii="Times New Roman" w:eastAsia="Calibri" w:hAnsi="Times New Roman"/>
          <w:sz w:val="24"/>
          <w:szCs w:val="24"/>
          <w:lang w:eastAsia="en-US"/>
        </w:rPr>
        <w:t>P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nyertes pályázókkal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támogatási szerződést </w:t>
      </w:r>
      <w:proofErr w:type="spellStart"/>
      <w:r w:rsidRPr="009847E8">
        <w:rPr>
          <w:rFonts w:ascii="Times New Roman" w:eastAsia="Calibri" w:hAnsi="Times New Roman"/>
          <w:sz w:val="24"/>
          <w:szCs w:val="24"/>
          <w:lang w:eastAsia="en-US"/>
        </w:rPr>
        <w:t>megkösse</w:t>
      </w:r>
      <w:proofErr w:type="spellEnd"/>
      <w:r w:rsidRPr="009847E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031FD" w:rsidRPr="009847E8" w:rsidRDefault="003031FD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9847E8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9847E8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C66F5C" w:rsidRDefault="000C4FE2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4B3FFA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="00C66F5C">
        <w:rPr>
          <w:rFonts w:ascii="Times New Roman" w:eastAsia="Calibri" w:hAnsi="Times New Roman"/>
          <w:bCs/>
          <w:sz w:val="24"/>
          <w:szCs w:val="24"/>
          <w:lang w:eastAsia="en-US"/>
        </w:rPr>
        <w:t>az 1. és 2. pont tekintetében 2025. május 19.</w:t>
      </w:r>
    </w:p>
    <w:p w:rsidR="003031FD" w:rsidRPr="009847E8" w:rsidRDefault="00C66F5C" w:rsidP="00C66F5C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3. pont tekintetében </w:t>
      </w:r>
      <w:r w:rsidR="004B3FFA">
        <w:rPr>
          <w:rFonts w:ascii="Times New Roman" w:eastAsia="Calibri" w:hAnsi="Times New Roman"/>
          <w:bCs/>
          <w:sz w:val="24"/>
          <w:szCs w:val="24"/>
          <w:lang w:eastAsia="en-US"/>
        </w:rPr>
        <w:t>2025. július 15.</w:t>
      </w:r>
    </w:p>
    <w:p w:rsidR="00F04EC9" w:rsidRDefault="00F04EC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F681C" w:rsidRDefault="004F681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54BA" w:rsidRDefault="00F154B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0C4FE2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5.</w:t>
      </w:r>
    </w:p>
    <w:p w:rsidR="003031FD" w:rsidRPr="009847E8" w:rsidRDefault="000C4FE2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D67E4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3031FD" w:rsidRDefault="000C4FE2" w:rsidP="004B3FFA">
      <w:pPr>
        <w:shd w:val="clear" w:color="auto" w:fill="FFFFFF"/>
        <w:spacing w:before="120"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 w:rsidR="00D64286">
        <w:rPr>
          <w:rFonts w:ascii="Times New Roman" w:hAnsi="Times New Roman"/>
          <w:sz w:val="24"/>
          <w:szCs w:val="24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alábbi pályázatokat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részesíti támogatásban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B3FFA" w:rsidRDefault="004B3FFA" w:rsidP="004B3FFA">
      <w:pPr>
        <w:shd w:val="clear" w:color="auto" w:fill="FFFFFF"/>
        <w:spacing w:before="120"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9464" w:type="dxa"/>
        <w:tblLook w:val="04A0" w:firstRow="1" w:lastRow="0" w:firstColumn="1" w:lastColumn="0" w:noHBand="0" w:noVBand="1"/>
      </w:tblPr>
      <w:tblGrid>
        <w:gridCol w:w="988"/>
        <w:gridCol w:w="5528"/>
        <w:gridCol w:w="2948"/>
      </w:tblGrid>
      <w:tr w:rsidR="00BF6E6E" w:rsidTr="00A47B8C">
        <w:tc>
          <w:tcPr>
            <w:tcW w:w="988" w:type="dxa"/>
          </w:tcPr>
          <w:p w:rsidR="003031FD" w:rsidRPr="00F04EC9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3031FD" w:rsidRPr="00F04EC9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4EC9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948" w:type="dxa"/>
          </w:tcPr>
          <w:p w:rsidR="003031FD" w:rsidRPr="00F04EC9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4EC9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BF6E6E" w:rsidTr="00A47B8C">
        <w:tc>
          <w:tcPr>
            <w:tcW w:w="988" w:type="dxa"/>
          </w:tcPr>
          <w:p w:rsidR="00F04EC9" w:rsidRPr="00F04EC9" w:rsidRDefault="00F04EC9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F04EC9" w:rsidRPr="00F04EC9" w:rsidRDefault="000C4FE2" w:rsidP="00F04E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Erzsébetvárosi Civilek Szövetsége</w:t>
            </w:r>
          </w:p>
        </w:tc>
        <w:tc>
          <w:tcPr>
            <w:tcW w:w="2948" w:type="dxa"/>
          </w:tcPr>
          <w:p w:rsidR="00F04EC9" w:rsidRPr="00F04EC9" w:rsidRDefault="000C4FE2" w:rsidP="00F04E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61CD">
              <w:rPr>
                <w:rFonts w:ascii="Times New Roman" w:hAnsi="Times New Roman"/>
                <w:sz w:val="20"/>
                <w:szCs w:val="24"/>
              </w:rPr>
              <w:t xml:space="preserve">2024. évben nyújtott támogatással kapcsolatban a </w:t>
            </w:r>
            <w:r w:rsidRPr="00D561CD">
              <w:rPr>
                <w:rFonts w:ascii="Times New Roman" w:hAnsi="Times New Roman"/>
                <w:sz w:val="20"/>
                <w:szCs w:val="24"/>
              </w:rPr>
              <w:lastRenderedPageBreak/>
              <w:t>folyamatban lévő elszámolása még nem került lezárásra</w:t>
            </w:r>
          </w:p>
        </w:tc>
      </w:tr>
      <w:tr w:rsidR="00BF6E6E" w:rsidTr="00A47B8C">
        <w:tc>
          <w:tcPr>
            <w:tcW w:w="988" w:type="dxa"/>
          </w:tcPr>
          <w:p w:rsidR="00D64286" w:rsidRPr="00F04EC9" w:rsidRDefault="00D64286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D64286" w:rsidRPr="00F04EC9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Erzsébetvárosi Természetbarát Szövetség</w:t>
            </w:r>
          </w:p>
        </w:tc>
        <w:tc>
          <w:tcPr>
            <w:tcW w:w="2948" w:type="dxa"/>
          </w:tcPr>
          <w:p w:rsidR="00D64286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D64286" w:rsidRPr="00F04EC9" w:rsidRDefault="00D64286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D64286" w:rsidRPr="00F04EC9" w:rsidRDefault="000C4FE2" w:rsidP="00D642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Heti Betevő Egyesület</w:t>
            </w:r>
          </w:p>
        </w:tc>
        <w:tc>
          <w:tcPr>
            <w:tcW w:w="2948" w:type="dxa"/>
          </w:tcPr>
          <w:p w:rsidR="00D64286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0C7BC7">
        <w:tc>
          <w:tcPr>
            <w:tcW w:w="988" w:type="dxa"/>
            <w:shd w:val="clear" w:color="auto" w:fill="auto"/>
          </w:tcPr>
          <w:p w:rsidR="001861AB" w:rsidRPr="00F04EC9" w:rsidRDefault="001861AB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1861AB" w:rsidRPr="00F04EC9" w:rsidRDefault="000C4FE2" w:rsidP="00186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Ipartestületek Budapesti Szövetsége</w:t>
            </w:r>
          </w:p>
        </w:tc>
        <w:tc>
          <w:tcPr>
            <w:tcW w:w="2948" w:type="dxa"/>
            <w:shd w:val="clear" w:color="auto" w:fill="auto"/>
          </w:tcPr>
          <w:p w:rsidR="001861AB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0C7BC7">
        <w:tc>
          <w:tcPr>
            <w:tcW w:w="988" w:type="dxa"/>
          </w:tcPr>
          <w:p w:rsidR="001861AB" w:rsidRPr="00F04EC9" w:rsidRDefault="001861AB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vAlign w:val="center"/>
          </w:tcPr>
          <w:p w:rsidR="001861AB" w:rsidRPr="00F04EC9" w:rsidRDefault="000C4FE2" w:rsidP="00186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KALAMONA-MŰHELY Nonprofit Egyesület</w:t>
            </w:r>
          </w:p>
        </w:tc>
        <w:tc>
          <w:tcPr>
            <w:tcW w:w="2948" w:type="dxa"/>
          </w:tcPr>
          <w:p w:rsidR="001861AB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D64286" w:rsidRPr="00F04EC9" w:rsidRDefault="00D64286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D64286" w:rsidRPr="00F04EC9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Magyar Kerékpárosklub</w:t>
            </w:r>
          </w:p>
        </w:tc>
        <w:tc>
          <w:tcPr>
            <w:tcW w:w="2948" w:type="dxa"/>
          </w:tcPr>
          <w:p w:rsidR="00D64286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D64286" w:rsidRPr="00F04EC9" w:rsidRDefault="00D64286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D64286" w:rsidRPr="00F04EC9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Magyar Zsidó Kulturális Egyesület</w:t>
            </w:r>
          </w:p>
        </w:tc>
        <w:tc>
          <w:tcPr>
            <w:tcW w:w="2948" w:type="dxa"/>
          </w:tcPr>
          <w:p w:rsidR="00D64286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A47B8C">
        <w:tc>
          <w:tcPr>
            <w:tcW w:w="988" w:type="dxa"/>
          </w:tcPr>
          <w:p w:rsidR="00D64286" w:rsidRPr="00F04EC9" w:rsidRDefault="00D64286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D64286" w:rsidRPr="00F04EC9" w:rsidRDefault="000C4FE2" w:rsidP="00826E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Magyarországi-Zsidó Szabadságharcosokért Emlékbizottság</w:t>
            </w:r>
          </w:p>
        </w:tc>
        <w:tc>
          <w:tcPr>
            <w:tcW w:w="2948" w:type="dxa"/>
          </w:tcPr>
          <w:p w:rsidR="00D64286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3650FF" w:rsidRPr="00F04EC9" w:rsidRDefault="003650FF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3650FF" w:rsidRPr="00F04EC9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Sirály Életmód Egyesület</w:t>
            </w:r>
          </w:p>
        </w:tc>
        <w:tc>
          <w:tcPr>
            <w:tcW w:w="2948" w:type="dxa"/>
          </w:tcPr>
          <w:p w:rsidR="003650FF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3650FF" w:rsidRPr="00F04EC9" w:rsidRDefault="003650FF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3650FF" w:rsidRPr="00F04EC9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EC9">
              <w:rPr>
                <w:rFonts w:ascii="Times New Roman" w:hAnsi="Times New Roman"/>
                <w:sz w:val="24"/>
                <w:szCs w:val="24"/>
              </w:rPr>
              <w:t>Turista és Természetjáró Információs Egyesület</w:t>
            </w:r>
          </w:p>
        </w:tc>
        <w:tc>
          <w:tcPr>
            <w:tcW w:w="2948" w:type="dxa"/>
          </w:tcPr>
          <w:p w:rsidR="003650FF" w:rsidRPr="00F04EC9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  <w:tr w:rsidR="00BF6E6E" w:rsidTr="00A47B8C">
        <w:tc>
          <w:tcPr>
            <w:tcW w:w="988" w:type="dxa"/>
          </w:tcPr>
          <w:p w:rsidR="003650FF" w:rsidRPr="00F04EC9" w:rsidRDefault="003650FF" w:rsidP="00F04EC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3650FF" w:rsidRPr="00F04EC9" w:rsidRDefault="000C4FE2" w:rsidP="00D642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EC9">
              <w:rPr>
                <w:rFonts w:ascii="Times New Roman" w:hAnsi="Times New Roman"/>
                <w:sz w:val="24"/>
                <w:szCs w:val="24"/>
              </w:rPr>
              <w:t>ZöldEb</w:t>
            </w:r>
            <w:proofErr w:type="spellEnd"/>
            <w:r w:rsidRPr="00F04EC9">
              <w:rPr>
                <w:rFonts w:ascii="Times New Roman" w:hAnsi="Times New Roman"/>
                <w:sz w:val="24"/>
                <w:szCs w:val="24"/>
              </w:rPr>
              <w:t xml:space="preserve"> Kutyás Érdekvédelmi Egyesület</w:t>
            </w:r>
          </w:p>
        </w:tc>
        <w:tc>
          <w:tcPr>
            <w:tcW w:w="2948" w:type="dxa"/>
          </w:tcPr>
          <w:p w:rsidR="003650FF" w:rsidRDefault="000C4FE2" w:rsidP="00F04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4EC9"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0C4FE2" w:rsidP="00774E69">
      <w:pPr>
        <w:shd w:val="clear" w:color="auto" w:fill="FFFFFF"/>
        <w:tabs>
          <w:tab w:val="left" w:pos="165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ab/>
      </w:r>
    </w:p>
    <w:p w:rsidR="003031FD" w:rsidRPr="009847E8" w:rsidRDefault="000C4FE2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BD67E4">
        <w:rPr>
          <w:rFonts w:ascii="Times New Roman" w:hAnsi="Times New Roman"/>
          <w:sz w:val="24"/>
          <w:szCs w:val="24"/>
        </w:rPr>
        <w:tab/>
        <w:t xml:space="preserve">dr. </w:t>
      </w:r>
      <w:proofErr w:type="spellStart"/>
      <w:r w:rsidR="00BD67E4">
        <w:rPr>
          <w:rFonts w:ascii="Times New Roman" w:hAnsi="Times New Roman"/>
          <w:sz w:val="24"/>
          <w:szCs w:val="24"/>
        </w:rPr>
        <w:t>Pleva</w:t>
      </w:r>
      <w:proofErr w:type="spellEnd"/>
      <w:r w:rsidR="00BD67E4">
        <w:rPr>
          <w:rFonts w:ascii="Times New Roman" w:hAnsi="Times New Roman"/>
          <w:sz w:val="24"/>
          <w:szCs w:val="24"/>
        </w:rPr>
        <w:t xml:space="preserve"> Dániel</w:t>
      </w:r>
      <w:r w:rsidRPr="009847E8">
        <w:rPr>
          <w:rFonts w:ascii="Times New Roman" w:hAnsi="Times New Roman"/>
          <w:sz w:val="24"/>
          <w:szCs w:val="24"/>
        </w:rPr>
        <w:t xml:space="preserve"> bizottság elnöke</w:t>
      </w:r>
    </w:p>
    <w:p w:rsidR="003031FD" w:rsidRPr="003650FF" w:rsidRDefault="000C4FE2" w:rsidP="003650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BD67E4">
        <w:rPr>
          <w:rFonts w:ascii="Times New Roman" w:hAnsi="Times New Roman"/>
          <w:sz w:val="24"/>
          <w:szCs w:val="24"/>
        </w:rPr>
        <w:tab/>
        <w:t>2025. május 19.</w:t>
      </w:r>
    </w:p>
    <w:p w:rsidR="00F95A85" w:rsidRDefault="00F95A8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54BA" w:rsidRPr="009847E8" w:rsidRDefault="00F154B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0C4FE2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6.</w:t>
      </w:r>
    </w:p>
    <w:p w:rsidR="003031FD" w:rsidRPr="009847E8" w:rsidRDefault="000C4FE2" w:rsidP="003031FD">
      <w:pPr>
        <w:spacing w:after="100" w:afterAutospacing="1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Képviselő-testülete Művelődési, Kulturális é</w:t>
      </w:r>
      <w:r w:rsidR="00BD67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s Szociális </w:t>
      </w:r>
      <w:proofErr w:type="gramStart"/>
      <w:r w:rsidR="00BD67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Bizottságának …</w:t>
      </w:r>
      <w:proofErr w:type="gramEnd"/>
      <w:r w:rsidR="00BD67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/2025</w:t>
      </w: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 </w:t>
      </w:r>
      <w:r w:rsidR="00BD67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="00B34C25"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h</w:t>
      </w:r>
      <w:r w:rsidR="00BD67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atározata a 2025</w:t>
      </w: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évi működési célú alapítványi civil pályázatokra vonatkozó javaslatról</w:t>
      </w:r>
    </w:p>
    <w:p w:rsidR="003031FD" w:rsidRPr="009847E8" w:rsidRDefault="000C4FE2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3031FD" w:rsidRDefault="000C4FE2" w:rsidP="003031FD">
      <w:pPr>
        <w:numPr>
          <w:ilvl w:val="0"/>
          <w:numId w:val="25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érvényes pályázatok tekintetében az alábbi támogatási összegek megítélését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javasolja a Képviselő-testületnek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8B3F93" w:rsidRPr="009847E8" w:rsidRDefault="008B3F93" w:rsidP="004F681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760" w:type="dxa"/>
        <w:tblInd w:w="704" w:type="dxa"/>
        <w:tblLook w:val="04A0" w:firstRow="1" w:lastRow="0" w:firstColumn="1" w:lastColumn="0" w:noHBand="0" w:noVBand="1"/>
      </w:tblPr>
      <w:tblGrid>
        <w:gridCol w:w="567"/>
        <w:gridCol w:w="5528"/>
        <w:gridCol w:w="2665"/>
      </w:tblGrid>
      <w:tr w:rsidR="00BF6E6E" w:rsidTr="001861AB">
        <w:tc>
          <w:tcPr>
            <w:tcW w:w="567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28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Pályázó neve</w:t>
            </w:r>
          </w:p>
        </w:tc>
        <w:tc>
          <w:tcPr>
            <w:tcW w:w="2665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031FD">
              <w:rPr>
                <w:rFonts w:ascii="Times New Roman" w:hAnsi="Times New Roman"/>
              </w:rPr>
              <w:t>Javasolt támogatás összege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528" w:type="dxa"/>
          </w:tcPr>
          <w:p w:rsidR="001861AB" w:rsidRPr="00496EC2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EC2">
              <w:rPr>
                <w:rFonts w:ascii="Times New Roman" w:hAnsi="Times New Roman"/>
                <w:sz w:val="24"/>
              </w:rPr>
              <w:t>Alternatíva Alapítvány a gyermekek és fiatalok kiegyensúlyozott egészséges fejlődéséért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528" w:type="dxa"/>
          </w:tcPr>
          <w:p w:rsidR="001861AB" w:rsidRPr="00A84732" w:rsidRDefault="000C4FE2" w:rsidP="001861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Golgota Művészeti Alapítvány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528" w:type="dxa"/>
          </w:tcPr>
          <w:p w:rsidR="001861AB" w:rsidRPr="00A84732" w:rsidRDefault="000C4FE2" w:rsidP="001861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Judapest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Zsidó Kulturális Alapítvány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528" w:type="dxa"/>
          </w:tcPr>
          <w:p w:rsidR="001861AB" w:rsidRPr="00A84732" w:rsidRDefault="000C4FE2" w:rsidP="001861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Kisvilág Kulturális és Társadalmi Alapítvány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528" w:type="dxa"/>
          </w:tcPr>
          <w:p w:rsidR="001861AB" w:rsidRPr="00A84732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Névtelen Utak Alapítvány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528" w:type="dxa"/>
          </w:tcPr>
          <w:p w:rsidR="001861AB" w:rsidRPr="00A84732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Vince Gábor Alapítvány</w:t>
            </w:r>
          </w:p>
        </w:tc>
        <w:tc>
          <w:tcPr>
            <w:tcW w:w="2665" w:type="dxa"/>
          </w:tcPr>
          <w:p w:rsidR="001861AB" w:rsidRPr="003031FD" w:rsidRDefault="000C4FE2" w:rsidP="00E56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E56A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000</w:t>
            </w:r>
            <w:r w:rsidR="00E56A3B">
              <w:rPr>
                <w:rFonts w:ascii="Times New Roman" w:hAnsi="Times New Roman"/>
              </w:rPr>
              <w:t>,-</w:t>
            </w:r>
            <w:r>
              <w:rPr>
                <w:rFonts w:ascii="Times New Roman" w:hAnsi="Times New Roman"/>
              </w:rPr>
              <w:t xml:space="preserve"> Ft</w:t>
            </w:r>
          </w:p>
        </w:tc>
      </w:tr>
    </w:tbl>
    <w:p w:rsidR="001861AB" w:rsidRDefault="001861AB" w:rsidP="0002520A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0C4FE2" w:rsidP="00A47B8C">
      <w:pPr>
        <w:spacing w:after="160" w:line="240" w:lineRule="auto"/>
        <w:ind w:left="709" w:hanging="34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D67E4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alábbi pályázatok tekintetében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javasolja a támogatást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tbl>
      <w:tblPr>
        <w:tblStyle w:val="Rcsostblzat1"/>
        <w:tblW w:w="8760" w:type="dxa"/>
        <w:tblInd w:w="704" w:type="dxa"/>
        <w:tblLook w:val="04A0" w:firstRow="1" w:lastRow="0" w:firstColumn="1" w:lastColumn="0" w:noHBand="0" w:noVBand="1"/>
      </w:tblPr>
      <w:tblGrid>
        <w:gridCol w:w="567"/>
        <w:gridCol w:w="6379"/>
        <w:gridCol w:w="1814"/>
      </w:tblGrid>
      <w:tr w:rsidR="00BF6E6E" w:rsidTr="001861AB">
        <w:tc>
          <w:tcPr>
            <w:tcW w:w="567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814" w:type="dxa"/>
          </w:tcPr>
          <w:p w:rsidR="003031FD" w:rsidRPr="003031FD" w:rsidRDefault="000C4FE2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Elutasítás oka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6379" w:type="dxa"/>
          </w:tcPr>
          <w:p w:rsidR="001861AB" w:rsidRPr="003348FF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Sacra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1814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1861AB">
        <w:tc>
          <w:tcPr>
            <w:tcW w:w="567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6379" w:type="dxa"/>
            <w:shd w:val="clear" w:color="auto" w:fill="auto"/>
          </w:tcPr>
          <w:p w:rsidR="001861AB" w:rsidRPr="003348FF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Atlantisz Alapítvány</w:t>
            </w:r>
          </w:p>
        </w:tc>
        <w:tc>
          <w:tcPr>
            <w:tcW w:w="1814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6379" w:type="dxa"/>
          </w:tcPr>
          <w:p w:rsidR="001861AB" w:rsidRPr="003348FF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Csikós Béla a Magyar Energia Múltja és Jövője Alapítvány</w:t>
            </w:r>
          </w:p>
        </w:tc>
        <w:tc>
          <w:tcPr>
            <w:tcW w:w="1814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BF6E6E" w:rsidTr="001861AB">
        <w:tc>
          <w:tcPr>
            <w:tcW w:w="567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d)</w:t>
            </w:r>
          </w:p>
        </w:tc>
        <w:tc>
          <w:tcPr>
            <w:tcW w:w="6379" w:type="dxa"/>
            <w:shd w:val="clear" w:color="auto" w:fill="auto"/>
          </w:tcPr>
          <w:p w:rsidR="001861AB" w:rsidRPr="003348FF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Musica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Sonora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1814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1861AB">
        <w:tc>
          <w:tcPr>
            <w:tcW w:w="567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6379" w:type="dxa"/>
            <w:shd w:val="clear" w:color="auto" w:fill="auto"/>
          </w:tcPr>
          <w:p w:rsidR="001861AB" w:rsidRPr="003348FF" w:rsidRDefault="000C4FE2" w:rsidP="001861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Efrém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Közhasznú Alapítvány</w:t>
            </w:r>
          </w:p>
        </w:tc>
        <w:tc>
          <w:tcPr>
            <w:tcW w:w="1814" w:type="dxa"/>
            <w:shd w:val="clear" w:color="auto" w:fill="auto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BF6E6E" w:rsidTr="001861AB">
        <w:tc>
          <w:tcPr>
            <w:tcW w:w="567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6379" w:type="dxa"/>
          </w:tcPr>
          <w:p w:rsidR="001861AB" w:rsidRPr="003348FF" w:rsidRDefault="000C4FE2" w:rsidP="00186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1814" w:type="dxa"/>
          </w:tcPr>
          <w:p w:rsidR="001861AB" w:rsidRPr="003031FD" w:rsidRDefault="000C4FE2" w:rsidP="0018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A47B8C" w:rsidRDefault="00A47B8C" w:rsidP="003031FD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3031FD" w:rsidRPr="009847E8" w:rsidRDefault="000C4FE2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Felelős:</w:t>
      </w:r>
      <w:r w:rsidR="0073757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dr. </w:t>
      </w:r>
      <w:proofErr w:type="spellStart"/>
      <w:r w:rsidR="0073757F">
        <w:rPr>
          <w:rFonts w:ascii="Times New Roman" w:eastAsia="Calibri" w:hAnsi="Times New Roman"/>
          <w:sz w:val="24"/>
          <w:szCs w:val="24"/>
          <w:lang w:eastAsia="en-US"/>
        </w:rPr>
        <w:t>Pleva</w:t>
      </w:r>
      <w:proofErr w:type="spellEnd"/>
      <w:r w:rsidR="0073757F">
        <w:rPr>
          <w:rFonts w:ascii="Times New Roman" w:eastAsia="Calibri" w:hAnsi="Times New Roman"/>
          <w:sz w:val="24"/>
          <w:szCs w:val="24"/>
          <w:lang w:eastAsia="en-US"/>
        </w:rPr>
        <w:t xml:space="preserve"> Dániel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bizottság elnöke</w:t>
      </w:r>
    </w:p>
    <w:p w:rsidR="003031FD" w:rsidRPr="009847E8" w:rsidRDefault="000C4FE2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Határidő:</w:t>
      </w:r>
      <w:r w:rsidR="0073757F">
        <w:rPr>
          <w:rFonts w:ascii="Times New Roman" w:eastAsia="Calibri" w:hAnsi="Times New Roman"/>
          <w:sz w:val="24"/>
          <w:szCs w:val="24"/>
          <w:lang w:eastAsia="en-US"/>
        </w:rPr>
        <w:tab/>
        <w:t>2025. május 21</w:t>
      </w:r>
      <w:r w:rsidR="00E56A3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115C7" w:rsidRDefault="007115C7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154BA" w:rsidRDefault="00F154BA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115C7" w:rsidRDefault="007115C7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14A93" w:rsidRPr="0073757F" w:rsidRDefault="000C4FE2" w:rsidP="0073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01A20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B01A20">
        <w:rPr>
          <w:rFonts w:ascii="Times New Roman" w:hAnsi="Times New Roman"/>
          <w:sz w:val="24"/>
          <w:szCs w:val="24"/>
        </w:rPr>
        <w:t>május</w:t>
      </w:r>
      <w:proofErr w:type="gramEnd"/>
      <w:r w:rsidR="00B01A20">
        <w:rPr>
          <w:rFonts w:ascii="Times New Roman" w:hAnsi="Times New Roman"/>
          <w:sz w:val="24"/>
          <w:szCs w:val="24"/>
        </w:rPr>
        <w:t xml:space="preserve"> 9.</w:t>
      </w:r>
    </w:p>
    <w:p w:rsidR="00B14A93" w:rsidRPr="00436FFB" w:rsidRDefault="00B14A93" w:rsidP="00B14A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A93" w:rsidRPr="00036EED" w:rsidRDefault="000C4FE2" w:rsidP="00B14A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53501813"/>
          <w:placeholder>
            <w:docPart w:val="9A9FB111418E4272B0CBD0163C3A684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B14A93" w:rsidRPr="00036EED" w:rsidRDefault="000C4FE2" w:rsidP="00B14A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76774743"/>
          <w:placeholder>
            <w:docPart w:val="9A9FB111418E4272B0CBD0163C3A684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7115C7" w:rsidRDefault="007115C7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154BA" w:rsidRDefault="00F154BA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154BA" w:rsidRDefault="00F154BA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bookmarkStart w:id="3" w:name="_GoBack"/>
      <w:bookmarkEnd w:id="3"/>
    </w:p>
    <w:p w:rsidR="003031FD" w:rsidRPr="009847E8" w:rsidRDefault="000C4FE2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Mellékletek:</w:t>
      </w:r>
    </w:p>
    <w:p w:rsidR="003031FD" w:rsidRPr="009847E8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D16183" w:rsidRDefault="000C4FE2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6183">
        <w:rPr>
          <w:rFonts w:ascii="Times New Roman" w:eastAsia="Calibri" w:hAnsi="Times New Roman"/>
          <w:sz w:val="24"/>
          <w:szCs w:val="24"/>
          <w:lang w:eastAsia="en-US"/>
        </w:rPr>
        <w:t>1. melléklet:</w:t>
      </w:r>
      <w:r w:rsidR="0073757F">
        <w:rPr>
          <w:rFonts w:ascii="Times New Roman" w:eastAsia="Calibri" w:hAnsi="Times New Roman"/>
          <w:sz w:val="24"/>
          <w:szCs w:val="24"/>
          <w:lang w:eastAsia="en-US"/>
        </w:rPr>
        <w:t xml:space="preserve"> 27/2025</w:t>
      </w:r>
      <w:r w:rsidR="00E07B78" w:rsidRPr="00D16183">
        <w:rPr>
          <w:rFonts w:ascii="Times New Roman" w:eastAsia="Calibri" w:hAnsi="Times New Roman"/>
          <w:sz w:val="24"/>
          <w:szCs w:val="24"/>
          <w:lang w:eastAsia="en-US"/>
        </w:rPr>
        <w:t>. (I</w:t>
      </w:r>
      <w:r w:rsidR="0073757F"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="00E07B78" w:rsidRPr="00D16183"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73757F">
        <w:rPr>
          <w:rFonts w:ascii="Times New Roman" w:eastAsia="Calibri" w:hAnsi="Times New Roman"/>
          <w:sz w:val="24"/>
          <w:szCs w:val="24"/>
          <w:lang w:eastAsia="en-US"/>
        </w:rPr>
        <w:t>05</w:t>
      </w:r>
      <w:r w:rsidR="00B34C25" w:rsidRPr="00D16183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) MKSZB határozat</w:t>
      </w:r>
    </w:p>
    <w:p w:rsidR="003031FD" w:rsidRPr="00D16183" w:rsidRDefault="000C4FE2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6183">
        <w:rPr>
          <w:rFonts w:ascii="Times New Roman" w:eastAsia="Calibri" w:hAnsi="Times New Roman"/>
          <w:sz w:val="24"/>
          <w:szCs w:val="24"/>
          <w:lang w:eastAsia="en-US"/>
        </w:rPr>
        <w:t>2. melléklet: Pályázati felhívás civil szervezetek programjainak támogatására</w:t>
      </w:r>
    </w:p>
    <w:p w:rsidR="003031FD" w:rsidRPr="00D16183" w:rsidRDefault="000C4FE2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6183">
        <w:rPr>
          <w:rFonts w:ascii="Times New Roman" w:eastAsia="Calibri" w:hAnsi="Times New Roman"/>
          <w:sz w:val="24"/>
          <w:szCs w:val="24"/>
          <w:lang w:eastAsia="en-US"/>
        </w:rPr>
        <w:t>3. melléklet: Pályázati felhívás civil szervezetek működési költségeinek támogatására</w:t>
      </w:r>
    </w:p>
    <w:p w:rsidR="003031FD" w:rsidRPr="00D16183" w:rsidRDefault="000C4FE2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6183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732D1" w:rsidRPr="00D16183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="00D16183">
        <w:rPr>
          <w:rFonts w:ascii="Times New Roman" w:eastAsia="Calibri" w:hAnsi="Times New Roman"/>
          <w:sz w:val="24"/>
          <w:szCs w:val="24"/>
          <w:lang w:eastAsia="en-US"/>
        </w:rPr>
        <w:t>Program</w:t>
      </w:r>
      <w:r w:rsidR="00D16183" w:rsidRPr="00D16183">
        <w:rPr>
          <w:rFonts w:ascii="Times New Roman" w:eastAsia="Calibri" w:hAnsi="Times New Roman"/>
          <w:sz w:val="24"/>
          <w:szCs w:val="24"/>
          <w:lang w:eastAsia="en-US"/>
        </w:rPr>
        <w:t xml:space="preserve"> pályázatok ö</w:t>
      </w:r>
      <w:r w:rsidR="00A732D1" w:rsidRPr="00D16183">
        <w:rPr>
          <w:rFonts w:ascii="Times New Roman" w:eastAsia="Calibri" w:hAnsi="Times New Roman"/>
          <w:sz w:val="24"/>
          <w:szCs w:val="24"/>
          <w:lang w:eastAsia="en-US"/>
        </w:rPr>
        <w:t>sszefoglaló táblázat</w:t>
      </w:r>
      <w:r w:rsidR="00D16183" w:rsidRPr="00D16183">
        <w:rPr>
          <w:rFonts w:ascii="Times New Roman" w:eastAsia="Calibri" w:hAnsi="Times New Roman"/>
          <w:sz w:val="24"/>
          <w:szCs w:val="24"/>
          <w:lang w:eastAsia="en-US"/>
        </w:rPr>
        <w:t>a</w:t>
      </w:r>
    </w:p>
    <w:p w:rsidR="00D16183" w:rsidRPr="00D16183" w:rsidRDefault="000C4FE2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6183">
        <w:rPr>
          <w:rFonts w:ascii="Times New Roman" w:eastAsia="Calibri" w:hAnsi="Times New Roman"/>
          <w:sz w:val="24"/>
          <w:szCs w:val="24"/>
          <w:lang w:eastAsia="en-US"/>
        </w:rPr>
        <w:t xml:space="preserve">5. melléklet: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Működési 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pályázatok összefoglaló táblázata</w:t>
      </w:r>
    </w:p>
    <w:bookmarkEnd w:id="0"/>
    <w:p w:rsidR="001864E4" w:rsidRPr="00FC75AD" w:rsidRDefault="000C4FE2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6. melléklet S</w:t>
      </w:r>
      <w:r w:rsidR="0002520A" w:rsidRPr="00FC75AD">
        <w:rPr>
          <w:rFonts w:ascii="Times New Roman" w:hAnsi="Times New Roman"/>
          <w:color w:val="000000" w:themeColor="text1"/>
          <w:sz w:val="24"/>
          <w:szCs w:val="24"/>
        </w:rPr>
        <w:t>zakmai Bizottság jegyzőkönyve</w:t>
      </w: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1026B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E2E" w:rsidRDefault="002F4E2E">
      <w:pPr>
        <w:spacing w:after="0" w:line="240" w:lineRule="auto"/>
      </w:pPr>
      <w:r>
        <w:separator/>
      </w:r>
    </w:p>
  </w:endnote>
  <w:endnote w:type="continuationSeparator" w:id="0">
    <w:p w:rsidR="002F4E2E" w:rsidRDefault="002F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36B52" w:rsidRDefault="000C4FE2" w:rsidP="00136B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154BA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E2E" w:rsidRDefault="002F4E2E">
      <w:pPr>
        <w:spacing w:after="0" w:line="240" w:lineRule="auto"/>
      </w:pPr>
      <w:r>
        <w:separator/>
      </w:r>
    </w:p>
  </w:footnote>
  <w:footnote w:type="continuationSeparator" w:id="0">
    <w:p w:rsidR="002F4E2E" w:rsidRDefault="002F4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A803C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22ED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6214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E6B3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42BA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322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C055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1691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3C5A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D5A4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282480" w:tentative="1">
      <w:start w:val="1"/>
      <w:numFmt w:val="lowerLetter"/>
      <w:lvlText w:val="%2."/>
      <w:lvlJc w:val="left"/>
      <w:pPr>
        <w:ind w:left="1440" w:hanging="360"/>
      </w:pPr>
    </w:lvl>
    <w:lvl w:ilvl="2" w:tplc="C002A3DE" w:tentative="1">
      <w:start w:val="1"/>
      <w:numFmt w:val="lowerRoman"/>
      <w:lvlText w:val="%3."/>
      <w:lvlJc w:val="right"/>
      <w:pPr>
        <w:ind w:left="2160" w:hanging="180"/>
      </w:pPr>
    </w:lvl>
    <w:lvl w:ilvl="3" w:tplc="04D0D812" w:tentative="1">
      <w:start w:val="1"/>
      <w:numFmt w:val="decimal"/>
      <w:lvlText w:val="%4."/>
      <w:lvlJc w:val="left"/>
      <w:pPr>
        <w:ind w:left="2880" w:hanging="360"/>
      </w:pPr>
    </w:lvl>
    <w:lvl w:ilvl="4" w:tplc="E8EA073A" w:tentative="1">
      <w:start w:val="1"/>
      <w:numFmt w:val="lowerLetter"/>
      <w:lvlText w:val="%5."/>
      <w:lvlJc w:val="left"/>
      <w:pPr>
        <w:ind w:left="3600" w:hanging="360"/>
      </w:pPr>
    </w:lvl>
    <w:lvl w:ilvl="5" w:tplc="829C2280" w:tentative="1">
      <w:start w:val="1"/>
      <w:numFmt w:val="lowerRoman"/>
      <w:lvlText w:val="%6."/>
      <w:lvlJc w:val="right"/>
      <w:pPr>
        <w:ind w:left="4320" w:hanging="180"/>
      </w:pPr>
    </w:lvl>
    <w:lvl w:ilvl="6" w:tplc="FA72A41E" w:tentative="1">
      <w:start w:val="1"/>
      <w:numFmt w:val="decimal"/>
      <w:lvlText w:val="%7."/>
      <w:lvlJc w:val="left"/>
      <w:pPr>
        <w:ind w:left="5040" w:hanging="360"/>
      </w:pPr>
    </w:lvl>
    <w:lvl w:ilvl="7" w:tplc="7F86C13E" w:tentative="1">
      <w:start w:val="1"/>
      <w:numFmt w:val="lowerLetter"/>
      <w:lvlText w:val="%8."/>
      <w:lvlJc w:val="left"/>
      <w:pPr>
        <w:ind w:left="5760" w:hanging="360"/>
      </w:pPr>
    </w:lvl>
    <w:lvl w:ilvl="8" w:tplc="EB68A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B06EB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80DFB2" w:tentative="1">
      <w:start w:val="1"/>
      <w:numFmt w:val="lowerLetter"/>
      <w:lvlText w:val="%2."/>
      <w:lvlJc w:val="left"/>
      <w:pPr>
        <w:ind w:left="1800" w:hanging="360"/>
      </w:pPr>
    </w:lvl>
    <w:lvl w:ilvl="2" w:tplc="2E803998" w:tentative="1">
      <w:start w:val="1"/>
      <w:numFmt w:val="lowerRoman"/>
      <w:lvlText w:val="%3."/>
      <w:lvlJc w:val="right"/>
      <w:pPr>
        <w:ind w:left="2520" w:hanging="180"/>
      </w:pPr>
    </w:lvl>
    <w:lvl w:ilvl="3" w:tplc="00F06C42" w:tentative="1">
      <w:start w:val="1"/>
      <w:numFmt w:val="decimal"/>
      <w:lvlText w:val="%4."/>
      <w:lvlJc w:val="left"/>
      <w:pPr>
        <w:ind w:left="3240" w:hanging="360"/>
      </w:pPr>
    </w:lvl>
    <w:lvl w:ilvl="4" w:tplc="ACCC8878" w:tentative="1">
      <w:start w:val="1"/>
      <w:numFmt w:val="lowerLetter"/>
      <w:lvlText w:val="%5."/>
      <w:lvlJc w:val="left"/>
      <w:pPr>
        <w:ind w:left="3960" w:hanging="360"/>
      </w:pPr>
    </w:lvl>
    <w:lvl w:ilvl="5" w:tplc="E280E48C" w:tentative="1">
      <w:start w:val="1"/>
      <w:numFmt w:val="lowerRoman"/>
      <w:lvlText w:val="%6."/>
      <w:lvlJc w:val="right"/>
      <w:pPr>
        <w:ind w:left="4680" w:hanging="180"/>
      </w:pPr>
    </w:lvl>
    <w:lvl w:ilvl="6" w:tplc="6652DD50" w:tentative="1">
      <w:start w:val="1"/>
      <w:numFmt w:val="decimal"/>
      <w:lvlText w:val="%7."/>
      <w:lvlJc w:val="left"/>
      <w:pPr>
        <w:ind w:left="5400" w:hanging="360"/>
      </w:pPr>
    </w:lvl>
    <w:lvl w:ilvl="7" w:tplc="ED265582" w:tentative="1">
      <w:start w:val="1"/>
      <w:numFmt w:val="lowerLetter"/>
      <w:lvlText w:val="%8."/>
      <w:lvlJc w:val="left"/>
      <w:pPr>
        <w:ind w:left="6120" w:hanging="360"/>
      </w:pPr>
    </w:lvl>
    <w:lvl w:ilvl="8" w:tplc="B7FE0B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201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88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A02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E3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CBE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60CE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03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A7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64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9BEA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9E4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85A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D2F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EF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980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02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6B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2C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07E1A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20710E" w:tentative="1">
      <w:start w:val="1"/>
      <w:numFmt w:val="lowerLetter"/>
      <w:lvlText w:val="%2."/>
      <w:lvlJc w:val="left"/>
      <w:pPr>
        <w:ind w:left="1146" w:hanging="360"/>
      </w:pPr>
    </w:lvl>
    <w:lvl w:ilvl="2" w:tplc="C32AD550" w:tentative="1">
      <w:start w:val="1"/>
      <w:numFmt w:val="lowerRoman"/>
      <w:lvlText w:val="%3."/>
      <w:lvlJc w:val="right"/>
      <w:pPr>
        <w:ind w:left="1866" w:hanging="180"/>
      </w:pPr>
    </w:lvl>
    <w:lvl w:ilvl="3" w:tplc="E738CC6E" w:tentative="1">
      <w:start w:val="1"/>
      <w:numFmt w:val="decimal"/>
      <w:lvlText w:val="%4."/>
      <w:lvlJc w:val="left"/>
      <w:pPr>
        <w:ind w:left="2586" w:hanging="360"/>
      </w:pPr>
    </w:lvl>
    <w:lvl w:ilvl="4" w:tplc="3476E8E4" w:tentative="1">
      <w:start w:val="1"/>
      <w:numFmt w:val="lowerLetter"/>
      <w:lvlText w:val="%5."/>
      <w:lvlJc w:val="left"/>
      <w:pPr>
        <w:ind w:left="3306" w:hanging="360"/>
      </w:pPr>
    </w:lvl>
    <w:lvl w:ilvl="5" w:tplc="0AACCE50" w:tentative="1">
      <w:start w:val="1"/>
      <w:numFmt w:val="lowerRoman"/>
      <w:lvlText w:val="%6."/>
      <w:lvlJc w:val="right"/>
      <w:pPr>
        <w:ind w:left="4026" w:hanging="180"/>
      </w:pPr>
    </w:lvl>
    <w:lvl w:ilvl="6" w:tplc="71A68F58" w:tentative="1">
      <w:start w:val="1"/>
      <w:numFmt w:val="decimal"/>
      <w:lvlText w:val="%7."/>
      <w:lvlJc w:val="left"/>
      <w:pPr>
        <w:ind w:left="4746" w:hanging="360"/>
      </w:pPr>
    </w:lvl>
    <w:lvl w:ilvl="7" w:tplc="86F86C7A" w:tentative="1">
      <w:start w:val="1"/>
      <w:numFmt w:val="lowerLetter"/>
      <w:lvlText w:val="%8."/>
      <w:lvlJc w:val="left"/>
      <w:pPr>
        <w:ind w:left="5466" w:hanging="360"/>
      </w:pPr>
    </w:lvl>
    <w:lvl w:ilvl="8" w:tplc="FF087F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C5472"/>
    <w:multiLevelType w:val="hybridMultilevel"/>
    <w:tmpl w:val="E5AA647C"/>
    <w:lvl w:ilvl="0" w:tplc="5EF696DC">
      <w:start w:val="1"/>
      <w:numFmt w:val="decimal"/>
      <w:lvlText w:val="%1."/>
      <w:lvlJc w:val="left"/>
      <w:pPr>
        <w:ind w:left="720" w:hanging="360"/>
      </w:pPr>
    </w:lvl>
    <w:lvl w:ilvl="1" w:tplc="DF6CB7A0" w:tentative="1">
      <w:start w:val="1"/>
      <w:numFmt w:val="lowerLetter"/>
      <w:lvlText w:val="%2."/>
      <w:lvlJc w:val="left"/>
      <w:pPr>
        <w:ind w:left="1440" w:hanging="360"/>
      </w:pPr>
    </w:lvl>
    <w:lvl w:ilvl="2" w:tplc="E5381C84" w:tentative="1">
      <w:start w:val="1"/>
      <w:numFmt w:val="lowerRoman"/>
      <w:lvlText w:val="%3."/>
      <w:lvlJc w:val="right"/>
      <w:pPr>
        <w:ind w:left="2160" w:hanging="180"/>
      </w:pPr>
    </w:lvl>
    <w:lvl w:ilvl="3" w:tplc="61BC059E" w:tentative="1">
      <w:start w:val="1"/>
      <w:numFmt w:val="decimal"/>
      <w:lvlText w:val="%4."/>
      <w:lvlJc w:val="left"/>
      <w:pPr>
        <w:ind w:left="2880" w:hanging="360"/>
      </w:pPr>
    </w:lvl>
    <w:lvl w:ilvl="4" w:tplc="E5F47A5A" w:tentative="1">
      <w:start w:val="1"/>
      <w:numFmt w:val="lowerLetter"/>
      <w:lvlText w:val="%5."/>
      <w:lvlJc w:val="left"/>
      <w:pPr>
        <w:ind w:left="3600" w:hanging="360"/>
      </w:pPr>
    </w:lvl>
    <w:lvl w:ilvl="5" w:tplc="6E3A2B28" w:tentative="1">
      <w:start w:val="1"/>
      <w:numFmt w:val="lowerRoman"/>
      <w:lvlText w:val="%6."/>
      <w:lvlJc w:val="right"/>
      <w:pPr>
        <w:ind w:left="4320" w:hanging="180"/>
      </w:pPr>
    </w:lvl>
    <w:lvl w:ilvl="6" w:tplc="245096C4" w:tentative="1">
      <w:start w:val="1"/>
      <w:numFmt w:val="decimal"/>
      <w:lvlText w:val="%7."/>
      <w:lvlJc w:val="left"/>
      <w:pPr>
        <w:ind w:left="5040" w:hanging="360"/>
      </w:pPr>
    </w:lvl>
    <w:lvl w:ilvl="7" w:tplc="4A6C9A50" w:tentative="1">
      <w:start w:val="1"/>
      <w:numFmt w:val="lowerLetter"/>
      <w:lvlText w:val="%8."/>
      <w:lvlJc w:val="left"/>
      <w:pPr>
        <w:ind w:left="5760" w:hanging="360"/>
      </w:pPr>
    </w:lvl>
    <w:lvl w:ilvl="8" w:tplc="66508C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7F09A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A2DFC4" w:tentative="1">
      <w:start w:val="1"/>
      <w:numFmt w:val="lowerLetter"/>
      <w:lvlText w:val="%2."/>
      <w:lvlJc w:val="left"/>
      <w:pPr>
        <w:ind w:left="1440" w:hanging="360"/>
      </w:pPr>
    </w:lvl>
    <w:lvl w:ilvl="2" w:tplc="1E086070" w:tentative="1">
      <w:start w:val="1"/>
      <w:numFmt w:val="lowerRoman"/>
      <w:lvlText w:val="%3."/>
      <w:lvlJc w:val="right"/>
      <w:pPr>
        <w:ind w:left="2160" w:hanging="180"/>
      </w:pPr>
    </w:lvl>
    <w:lvl w:ilvl="3" w:tplc="33E2AE9C" w:tentative="1">
      <w:start w:val="1"/>
      <w:numFmt w:val="decimal"/>
      <w:lvlText w:val="%4."/>
      <w:lvlJc w:val="left"/>
      <w:pPr>
        <w:ind w:left="2880" w:hanging="360"/>
      </w:pPr>
    </w:lvl>
    <w:lvl w:ilvl="4" w:tplc="40A2ED98" w:tentative="1">
      <w:start w:val="1"/>
      <w:numFmt w:val="lowerLetter"/>
      <w:lvlText w:val="%5."/>
      <w:lvlJc w:val="left"/>
      <w:pPr>
        <w:ind w:left="3600" w:hanging="360"/>
      </w:pPr>
    </w:lvl>
    <w:lvl w:ilvl="5" w:tplc="9398D73A" w:tentative="1">
      <w:start w:val="1"/>
      <w:numFmt w:val="lowerRoman"/>
      <w:lvlText w:val="%6."/>
      <w:lvlJc w:val="right"/>
      <w:pPr>
        <w:ind w:left="4320" w:hanging="180"/>
      </w:pPr>
    </w:lvl>
    <w:lvl w:ilvl="6" w:tplc="541C05A0" w:tentative="1">
      <w:start w:val="1"/>
      <w:numFmt w:val="decimal"/>
      <w:lvlText w:val="%7."/>
      <w:lvlJc w:val="left"/>
      <w:pPr>
        <w:ind w:left="5040" w:hanging="360"/>
      </w:pPr>
    </w:lvl>
    <w:lvl w:ilvl="7" w:tplc="488231E6" w:tentative="1">
      <w:start w:val="1"/>
      <w:numFmt w:val="lowerLetter"/>
      <w:lvlText w:val="%8."/>
      <w:lvlJc w:val="left"/>
      <w:pPr>
        <w:ind w:left="5760" w:hanging="360"/>
      </w:pPr>
    </w:lvl>
    <w:lvl w:ilvl="8" w:tplc="8EEA4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BDCC9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186CEA">
      <w:start w:val="1"/>
      <w:numFmt w:val="lowerLetter"/>
      <w:lvlText w:val="%2."/>
      <w:lvlJc w:val="left"/>
      <w:pPr>
        <w:ind w:left="1365" w:hanging="360"/>
      </w:pPr>
    </w:lvl>
    <w:lvl w:ilvl="2" w:tplc="B3D452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D44B6E8" w:tentative="1">
      <w:start w:val="1"/>
      <w:numFmt w:val="decimal"/>
      <w:lvlText w:val="%4."/>
      <w:lvlJc w:val="left"/>
      <w:pPr>
        <w:ind w:left="2805" w:hanging="360"/>
      </w:pPr>
    </w:lvl>
    <w:lvl w:ilvl="4" w:tplc="7DD00BD6" w:tentative="1">
      <w:start w:val="1"/>
      <w:numFmt w:val="lowerLetter"/>
      <w:lvlText w:val="%5."/>
      <w:lvlJc w:val="left"/>
      <w:pPr>
        <w:ind w:left="3525" w:hanging="360"/>
      </w:pPr>
    </w:lvl>
    <w:lvl w:ilvl="5" w:tplc="842E506A" w:tentative="1">
      <w:start w:val="1"/>
      <w:numFmt w:val="lowerRoman"/>
      <w:lvlText w:val="%6."/>
      <w:lvlJc w:val="right"/>
      <w:pPr>
        <w:ind w:left="4245" w:hanging="180"/>
      </w:pPr>
    </w:lvl>
    <w:lvl w:ilvl="6" w:tplc="434C139A" w:tentative="1">
      <w:start w:val="1"/>
      <w:numFmt w:val="decimal"/>
      <w:lvlText w:val="%7."/>
      <w:lvlJc w:val="left"/>
      <w:pPr>
        <w:ind w:left="4965" w:hanging="360"/>
      </w:pPr>
    </w:lvl>
    <w:lvl w:ilvl="7" w:tplc="5D62E40A" w:tentative="1">
      <w:start w:val="1"/>
      <w:numFmt w:val="lowerLetter"/>
      <w:lvlText w:val="%8."/>
      <w:lvlJc w:val="left"/>
      <w:pPr>
        <w:ind w:left="5685" w:hanging="360"/>
      </w:pPr>
    </w:lvl>
    <w:lvl w:ilvl="8" w:tplc="1AB25C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718BF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C823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B890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2CEC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F453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227B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FA5E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4C52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0AB2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CCCCB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CCF7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206C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B6C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69F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945C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68FE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B8A3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C40B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55408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4439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7804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4C3D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40F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7680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A2DC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E6AA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4054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727CC"/>
    <w:multiLevelType w:val="hybridMultilevel"/>
    <w:tmpl w:val="0B147596"/>
    <w:lvl w:ilvl="0" w:tplc="B9DA738E">
      <w:start w:val="1"/>
      <w:numFmt w:val="decimal"/>
      <w:lvlText w:val="%1."/>
      <w:lvlJc w:val="left"/>
      <w:pPr>
        <w:ind w:left="720" w:hanging="360"/>
      </w:pPr>
    </w:lvl>
    <w:lvl w:ilvl="1" w:tplc="A7748AF6" w:tentative="1">
      <w:start w:val="1"/>
      <w:numFmt w:val="lowerLetter"/>
      <w:lvlText w:val="%2."/>
      <w:lvlJc w:val="left"/>
      <w:pPr>
        <w:ind w:left="1440" w:hanging="360"/>
      </w:pPr>
    </w:lvl>
    <w:lvl w:ilvl="2" w:tplc="9C643776" w:tentative="1">
      <w:start w:val="1"/>
      <w:numFmt w:val="lowerRoman"/>
      <w:lvlText w:val="%3."/>
      <w:lvlJc w:val="right"/>
      <w:pPr>
        <w:ind w:left="2160" w:hanging="180"/>
      </w:pPr>
    </w:lvl>
    <w:lvl w:ilvl="3" w:tplc="043CD642" w:tentative="1">
      <w:start w:val="1"/>
      <w:numFmt w:val="decimal"/>
      <w:lvlText w:val="%4."/>
      <w:lvlJc w:val="left"/>
      <w:pPr>
        <w:ind w:left="2880" w:hanging="360"/>
      </w:pPr>
    </w:lvl>
    <w:lvl w:ilvl="4" w:tplc="41888F5E" w:tentative="1">
      <w:start w:val="1"/>
      <w:numFmt w:val="lowerLetter"/>
      <w:lvlText w:val="%5."/>
      <w:lvlJc w:val="left"/>
      <w:pPr>
        <w:ind w:left="3600" w:hanging="360"/>
      </w:pPr>
    </w:lvl>
    <w:lvl w:ilvl="5" w:tplc="7C902F40" w:tentative="1">
      <w:start w:val="1"/>
      <w:numFmt w:val="lowerRoman"/>
      <w:lvlText w:val="%6."/>
      <w:lvlJc w:val="right"/>
      <w:pPr>
        <w:ind w:left="4320" w:hanging="180"/>
      </w:pPr>
    </w:lvl>
    <w:lvl w:ilvl="6" w:tplc="23B8BDAA" w:tentative="1">
      <w:start w:val="1"/>
      <w:numFmt w:val="decimal"/>
      <w:lvlText w:val="%7."/>
      <w:lvlJc w:val="left"/>
      <w:pPr>
        <w:ind w:left="5040" w:hanging="360"/>
      </w:pPr>
    </w:lvl>
    <w:lvl w:ilvl="7" w:tplc="D2F80A50" w:tentative="1">
      <w:start w:val="1"/>
      <w:numFmt w:val="lowerLetter"/>
      <w:lvlText w:val="%8."/>
      <w:lvlJc w:val="left"/>
      <w:pPr>
        <w:ind w:left="5760" w:hanging="360"/>
      </w:pPr>
    </w:lvl>
    <w:lvl w:ilvl="8" w:tplc="FCF60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B5DDD"/>
    <w:multiLevelType w:val="hybridMultilevel"/>
    <w:tmpl w:val="76B8DCEA"/>
    <w:lvl w:ilvl="0" w:tplc="951243D2">
      <w:start w:val="1"/>
      <w:numFmt w:val="lowerLetter"/>
      <w:lvlText w:val="%1)"/>
      <w:lvlJc w:val="left"/>
      <w:pPr>
        <w:ind w:left="720" w:hanging="360"/>
      </w:pPr>
    </w:lvl>
    <w:lvl w:ilvl="1" w:tplc="4864B03A" w:tentative="1">
      <w:start w:val="1"/>
      <w:numFmt w:val="lowerLetter"/>
      <w:lvlText w:val="%2."/>
      <w:lvlJc w:val="left"/>
      <w:pPr>
        <w:ind w:left="1440" w:hanging="360"/>
      </w:pPr>
    </w:lvl>
    <w:lvl w:ilvl="2" w:tplc="576EA138" w:tentative="1">
      <w:start w:val="1"/>
      <w:numFmt w:val="lowerRoman"/>
      <w:lvlText w:val="%3."/>
      <w:lvlJc w:val="right"/>
      <w:pPr>
        <w:ind w:left="2160" w:hanging="180"/>
      </w:pPr>
    </w:lvl>
    <w:lvl w:ilvl="3" w:tplc="5EC29B9C" w:tentative="1">
      <w:start w:val="1"/>
      <w:numFmt w:val="decimal"/>
      <w:lvlText w:val="%4."/>
      <w:lvlJc w:val="left"/>
      <w:pPr>
        <w:ind w:left="2880" w:hanging="360"/>
      </w:pPr>
    </w:lvl>
    <w:lvl w:ilvl="4" w:tplc="4C8A9FFE" w:tentative="1">
      <w:start w:val="1"/>
      <w:numFmt w:val="lowerLetter"/>
      <w:lvlText w:val="%5."/>
      <w:lvlJc w:val="left"/>
      <w:pPr>
        <w:ind w:left="3600" w:hanging="360"/>
      </w:pPr>
    </w:lvl>
    <w:lvl w:ilvl="5" w:tplc="7ED2D81A" w:tentative="1">
      <w:start w:val="1"/>
      <w:numFmt w:val="lowerRoman"/>
      <w:lvlText w:val="%6."/>
      <w:lvlJc w:val="right"/>
      <w:pPr>
        <w:ind w:left="4320" w:hanging="180"/>
      </w:pPr>
    </w:lvl>
    <w:lvl w:ilvl="6" w:tplc="0ED8BAC0" w:tentative="1">
      <w:start w:val="1"/>
      <w:numFmt w:val="decimal"/>
      <w:lvlText w:val="%7."/>
      <w:lvlJc w:val="left"/>
      <w:pPr>
        <w:ind w:left="5040" w:hanging="360"/>
      </w:pPr>
    </w:lvl>
    <w:lvl w:ilvl="7" w:tplc="FE4A09AE" w:tentative="1">
      <w:start w:val="1"/>
      <w:numFmt w:val="lowerLetter"/>
      <w:lvlText w:val="%8."/>
      <w:lvlJc w:val="left"/>
      <w:pPr>
        <w:ind w:left="5760" w:hanging="360"/>
      </w:pPr>
    </w:lvl>
    <w:lvl w:ilvl="8" w:tplc="919EE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D2C8854">
      <w:start w:val="1"/>
      <w:numFmt w:val="upperLetter"/>
      <w:lvlText w:val="%1."/>
      <w:lvlJc w:val="left"/>
      <w:pPr>
        <w:ind w:left="720" w:hanging="360"/>
      </w:pPr>
    </w:lvl>
    <w:lvl w:ilvl="1" w:tplc="94A636A2" w:tentative="1">
      <w:start w:val="1"/>
      <w:numFmt w:val="lowerLetter"/>
      <w:lvlText w:val="%2."/>
      <w:lvlJc w:val="left"/>
      <w:pPr>
        <w:ind w:left="1440" w:hanging="360"/>
      </w:pPr>
    </w:lvl>
    <w:lvl w:ilvl="2" w:tplc="6FA0A664" w:tentative="1">
      <w:start w:val="1"/>
      <w:numFmt w:val="lowerRoman"/>
      <w:lvlText w:val="%3."/>
      <w:lvlJc w:val="right"/>
      <w:pPr>
        <w:ind w:left="2160" w:hanging="180"/>
      </w:pPr>
    </w:lvl>
    <w:lvl w:ilvl="3" w:tplc="B8C62E48" w:tentative="1">
      <w:start w:val="1"/>
      <w:numFmt w:val="decimal"/>
      <w:lvlText w:val="%4."/>
      <w:lvlJc w:val="left"/>
      <w:pPr>
        <w:ind w:left="2880" w:hanging="360"/>
      </w:pPr>
    </w:lvl>
    <w:lvl w:ilvl="4" w:tplc="0C241D32" w:tentative="1">
      <w:start w:val="1"/>
      <w:numFmt w:val="lowerLetter"/>
      <w:lvlText w:val="%5."/>
      <w:lvlJc w:val="left"/>
      <w:pPr>
        <w:ind w:left="3600" w:hanging="360"/>
      </w:pPr>
    </w:lvl>
    <w:lvl w:ilvl="5" w:tplc="6E729CAC" w:tentative="1">
      <w:start w:val="1"/>
      <w:numFmt w:val="lowerRoman"/>
      <w:lvlText w:val="%6."/>
      <w:lvlJc w:val="right"/>
      <w:pPr>
        <w:ind w:left="4320" w:hanging="180"/>
      </w:pPr>
    </w:lvl>
    <w:lvl w:ilvl="6" w:tplc="EF4A7EA4" w:tentative="1">
      <w:start w:val="1"/>
      <w:numFmt w:val="decimal"/>
      <w:lvlText w:val="%7."/>
      <w:lvlJc w:val="left"/>
      <w:pPr>
        <w:ind w:left="5040" w:hanging="360"/>
      </w:pPr>
    </w:lvl>
    <w:lvl w:ilvl="7" w:tplc="00E6E99E" w:tentative="1">
      <w:start w:val="1"/>
      <w:numFmt w:val="lowerLetter"/>
      <w:lvlText w:val="%8."/>
      <w:lvlJc w:val="left"/>
      <w:pPr>
        <w:ind w:left="5760" w:hanging="360"/>
      </w:pPr>
    </w:lvl>
    <w:lvl w:ilvl="8" w:tplc="DFF090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0A627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8E1548" w:tentative="1">
      <w:start w:val="1"/>
      <w:numFmt w:val="lowerLetter"/>
      <w:lvlText w:val="%2."/>
      <w:lvlJc w:val="left"/>
      <w:pPr>
        <w:ind w:left="1800" w:hanging="360"/>
      </w:pPr>
    </w:lvl>
    <w:lvl w:ilvl="2" w:tplc="AC245C2C" w:tentative="1">
      <w:start w:val="1"/>
      <w:numFmt w:val="lowerRoman"/>
      <w:lvlText w:val="%3."/>
      <w:lvlJc w:val="right"/>
      <w:pPr>
        <w:ind w:left="2520" w:hanging="180"/>
      </w:pPr>
    </w:lvl>
    <w:lvl w:ilvl="3" w:tplc="60645484" w:tentative="1">
      <w:start w:val="1"/>
      <w:numFmt w:val="decimal"/>
      <w:lvlText w:val="%4."/>
      <w:lvlJc w:val="left"/>
      <w:pPr>
        <w:ind w:left="3240" w:hanging="360"/>
      </w:pPr>
    </w:lvl>
    <w:lvl w:ilvl="4" w:tplc="D438207C" w:tentative="1">
      <w:start w:val="1"/>
      <w:numFmt w:val="lowerLetter"/>
      <w:lvlText w:val="%5."/>
      <w:lvlJc w:val="left"/>
      <w:pPr>
        <w:ind w:left="3960" w:hanging="360"/>
      </w:pPr>
    </w:lvl>
    <w:lvl w:ilvl="5" w:tplc="9C9C9D88" w:tentative="1">
      <w:start w:val="1"/>
      <w:numFmt w:val="lowerRoman"/>
      <w:lvlText w:val="%6."/>
      <w:lvlJc w:val="right"/>
      <w:pPr>
        <w:ind w:left="4680" w:hanging="180"/>
      </w:pPr>
    </w:lvl>
    <w:lvl w:ilvl="6" w:tplc="03D8B470" w:tentative="1">
      <w:start w:val="1"/>
      <w:numFmt w:val="decimal"/>
      <w:lvlText w:val="%7."/>
      <w:lvlJc w:val="left"/>
      <w:pPr>
        <w:ind w:left="5400" w:hanging="360"/>
      </w:pPr>
    </w:lvl>
    <w:lvl w:ilvl="7" w:tplc="B9B266A4" w:tentative="1">
      <w:start w:val="1"/>
      <w:numFmt w:val="lowerLetter"/>
      <w:lvlText w:val="%8."/>
      <w:lvlJc w:val="left"/>
      <w:pPr>
        <w:ind w:left="6120" w:hanging="360"/>
      </w:pPr>
    </w:lvl>
    <w:lvl w:ilvl="8" w:tplc="FAB0FB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F568BF"/>
    <w:multiLevelType w:val="hybridMultilevel"/>
    <w:tmpl w:val="C71E5718"/>
    <w:lvl w:ilvl="0" w:tplc="FD1CE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66314E" w:tentative="1">
      <w:start w:val="1"/>
      <w:numFmt w:val="lowerLetter"/>
      <w:lvlText w:val="%2."/>
      <w:lvlJc w:val="left"/>
      <w:pPr>
        <w:ind w:left="1440" w:hanging="360"/>
      </w:pPr>
    </w:lvl>
    <w:lvl w:ilvl="2" w:tplc="F19A6B22" w:tentative="1">
      <w:start w:val="1"/>
      <w:numFmt w:val="lowerRoman"/>
      <w:lvlText w:val="%3."/>
      <w:lvlJc w:val="right"/>
      <w:pPr>
        <w:ind w:left="2160" w:hanging="180"/>
      </w:pPr>
    </w:lvl>
    <w:lvl w:ilvl="3" w:tplc="99C22558" w:tentative="1">
      <w:start w:val="1"/>
      <w:numFmt w:val="decimal"/>
      <w:lvlText w:val="%4."/>
      <w:lvlJc w:val="left"/>
      <w:pPr>
        <w:ind w:left="2880" w:hanging="360"/>
      </w:pPr>
    </w:lvl>
    <w:lvl w:ilvl="4" w:tplc="25BAD180" w:tentative="1">
      <w:start w:val="1"/>
      <w:numFmt w:val="lowerLetter"/>
      <w:lvlText w:val="%5."/>
      <w:lvlJc w:val="left"/>
      <w:pPr>
        <w:ind w:left="3600" w:hanging="360"/>
      </w:pPr>
    </w:lvl>
    <w:lvl w:ilvl="5" w:tplc="937805DC" w:tentative="1">
      <w:start w:val="1"/>
      <w:numFmt w:val="lowerRoman"/>
      <w:lvlText w:val="%6."/>
      <w:lvlJc w:val="right"/>
      <w:pPr>
        <w:ind w:left="4320" w:hanging="180"/>
      </w:pPr>
    </w:lvl>
    <w:lvl w:ilvl="6" w:tplc="15523FDC" w:tentative="1">
      <w:start w:val="1"/>
      <w:numFmt w:val="decimal"/>
      <w:lvlText w:val="%7."/>
      <w:lvlJc w:val="left"/>
      <w:pPr>
        <w:ind w:left="5040" w:hanging="360"/>
      </w:pPr>
    </w:lvl>
    <w:lvl w:ilvl="7" w:tplc="44D89A62" w:tentative="1">
      <w:start w:val="1"/>
      <w:numFmt w:val="lowerLetter"/>
      <w:lvlText w:val="%8."/>
      <w:lvlJc w:val="left"/>
      <w:pPr>
        <w:ind w:left="5760" w:hanging="360"/>
      </w:pPr>
    </w:lvl>
    <w:lvl w:ilvl="8" w:tplc="254645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E340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26804A" w:tentative="1">
      <w:start w:val="1"/>
      <w:numFmt w:val="lowerLetter"/>
      <w:lvlText w:val="%2."/>
      <w:lvlJc w:val="left"/>
      <w:pPr>
        <w:ind w:left="1440" w:hanging="360"/>
      </w:pPr>
    </w:lvl>
    <w:lvl w:ilvl="2" w:tplc="0C603C82" w:tentative="1">
      <w:start w:val="1"/>
      <w:numFmt w:val="lowerRoman"/>
      <w:lvlText w:val="%3."/>
      <w:lvlJc w:val="right"/>
      <w:pPr>
        <w:ind w:left="2160" w:hanging="180"/>
      </w:pPr>
    </w:lvl>
    <w:lvl w:ilvl="3" w:tplc="A5CE6E96" w:tentative="1">
      <w:start w:val="1"/>
      <w:numFmt w:val="decimal"/>
      <w:lvlText w:val="%4."/>
      <w:lvlJc w:val="left"/>
      <w:pPr>
        <w:ind w:left="2880" w:hanging="360"/>
      </w:pPr>
    </w:lvl>
    <w:lvl w:ilvl="4" w:tplc="E9DE6DC8" w:tentative="1">
      <w:start w:val="1"/>
      <w:numFmt w:val="lowerLetter"/>
      <w:lvlText w:val="%5."/>
      <w:lvlJc w:val="left"/>
      <w:pPr>
        <w:ind w:left="3600" w:hanging="360"/>
      </w:pPr>
    </w:lvl>
    <w:lvl w:ilvl="5" w:tplc="1936A8DA" w:tentative="1">
      <w:start w:val="1"/>
      <w:numFmt w:val="lowerRoman"/>
      <w:lvlText w:val="%6."/>
      <w:lvlJc w:val="right"/>
      <w:pPr>
        <w:ind w:left="4320" w:hanging="180"/>
      </w:pPr>
    </w:lvl>
    <w:lvl w:ilvl="6" w:tplc="4DA2D398" w:tentative="1">
      <w:start w:val="1"/>
      <w:numFmt w:val="decimal"/>
      <w:lvlText w:val="%7."/>
      <w:lvlJc w:val="left"/>
      <w:pPr>
        <w:ind w:left="5040" w:hanging="360"/>
      </w:pPr>
    </w:lvl>
    <w:lvl w:ilvl="7" w:tplc="2E4A3158" w:tentative="1">
      <w:start w:val="1"/>
      <w:numFmt w:val="lowerLetter"/>
      <w:lvlText w:val="%8."/>
      <w:lvlJc w:val="left"/>
      <w:pPr>
        <w:ind w:left="5760" w:hanging="360"/>
      </w:pPr>
    </w:lvl>
    <w:lvl w:ilvl="8" w:tplc="58DC8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0BA3E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0E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2808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2AEC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2E7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2215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BD0B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6E9A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E059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8940AD4"/>
    <w:multiLevelType w:val="hybridMultilevel"/>
    <w:tmpl w:val="698C992A"/>
    <w:lvl w:ilvl="0" w:tplc="72C2E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40F2BA" w:tentative="1">
      <w:start w:val="1"/>
      <w:numFmt w:val="lowerLetter"/>
      <w:lvlText w:val="%2."/>
      <w:lvlJc w:val="left"/>
      <w:pPr>
        <w:ind w:left="1440" w:hanging="360"/>
      </w:pPr>
    </w:lvl>
    <w:lvl w:ilvl="2" w:tplc="9162D18A" w:tentative="1">
      <w:start w:val="1"/>
      <w:numFmt w:val="lowerRoman"/>
      <w:lvlText w:val="%3."/>
      <w:lvlJc w:val="right"/>
      <w:pPr>
        <w:ind w:left="2160" w:hanging="180"/>
      </w:pPr>
    </w:lvl>
    <w:lvl w:ilvl="3" w:tplc="470ABCC0" w:tentative="1">
      <w:start w:val="1"/>
      <w:numFmt w:val="decimal"/>
      <w:lvlText w:val="%4."/>
      <w:lvlJc w:val="left"/>
      <w:pPr>
        <w:ind w:left="2880" w:hanging="360"/>
      </w:pPr>
    </w:lvl>
    <w:lvl w:ilvl="4" w:tplc="C2EC80C6" w:tentative="1">
      <w:start w:val="1"/>
      <w:numFmt w:val="lowerLetter"/>
      <w:lvlText w:val="%5."/>
      <w:lvlJc w:val="left"/>
      <w:pPr>
        <w:ind w:left="3600" w:hanging="360"/>
      </w:pPr>
    </w:lvl>
    <w:lvl w:ilvl="5" w:tplc="9F40D4D2" w:tentative="1">
      <w:start w:val="1"/>
      <w:numFmt w:val="lowerRoman"/>
      <w:lvlText w:val="%6."/>
      <w:lvlJc w:val="right"/>
      <w:pPr>
        <w:ind w:left="4320" w:hanging="180"/>
      </w:pPr>
    </w:lvl>
    <w:lvl w:ilvl="6" w:tplc="15FCE750" w:tentative="1">
      <w:start w:val="1"/>
      <w:numFmt w:val="decimal"/>
      <w:lvlText w:val="%7."/>
      <w:lvlJc w:val="left"/>
      <w:pPr>
        <w:ind w:left="5040" w:hanging="360"/>
      </w:pPr>
    </w:lvl>
    <w:lvl w:ilvl="7" w:tplc="A6523610" w:tentative="1">
      <w:start w:val="1"/>
      <w:numFmt w:val="lowerLetter"/>
      <w:lvlText w:val="%8."/>
      <w:lvlJc w:val="left"/>
      <w:pPr>
        <w:ind w:left="5760" w:hanging="360"/>
      </w:pPr>
    </w:lvl>
    <w:lvl w:ilvl="8" w:tplc="4CFCF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0F6639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4211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CE86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F41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CE44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C254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1E5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40F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024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7EE82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E813E6" w:tentative="1">
      <w:start w:val="1"/>
      <w:numFmt w:val="lowerLetter"/>
      <w:lvlText w:val="%2."/>
      <w:lvlJc w:val="left"/>
      <w:pPr>
        <w:ind w:left="1440" w:hanging="360"/>
      </w:pPr>
    </w:lvl>
    <w:lvl w:ilvl="2" w:tplc="B28644FC" w:tentative="1">
      <w:start w:val="1"/>
      <w:numFmt w:val="lowerRoman"/>
      <w:lvlText w:val="%3."/>
      <w:lvlJc w:val="right"/>
      <w:pPr>
        <w:ind w:left="2160" w:hanging="180"/>
      </w:pPr>
    </w:lvl>
    <w:lvl w:ilvl="3" w:tplc="CDBC5EDA" w:tentative="1">
      <w:start w:val="1"/>
      <w:numFmt w:val="decimal"/>
      <w:lvlText w:val="%4."/>
      <w:lvlJc w:val="left"/>
      <w:pPr>
        <w:ind w:left="2880" w:hanging="360"/>
      </w:pPr>
    </w:lvl>
    <w:lvl w:ilvl="4" w:tplc="703C3C80" w:tentative="1">
      <w:start w:val="1"/>
      <w:numFmt w:val="lowerLetter"/>
      <w:lvlText w:val="%5."/>
      <w:lvlJc w:val="left"/>
      <w:pPr>
        <w:ind w:left="3600" w:hanging="360"/>
      </w:pPr>
    </w:lvl>
    <w:lvl w:ilvl="5" w:tplc="8AC8B61E" w:tentative="1">
      <w:start w:val="1"/>
      <w:numFmt w:val="lowerRoman"/>
      <w:lvlText w:val="%6."/>
      <w:lvlJc w:val="right"/>
      <w:pPr>
        <w:ind w:left="4320" w:hanging="180"/>
      </w:pPr>
    </w:lvl>
    <w:lvl w:ilvl="6" w:tplc="2312D90C" w:tentative="1">
      <w:start w:val="1"/>
      <w:numFmt w:val="decimal"/>
      <w:lvlText w:val="%7."/>
      <w:lvlJc w:val="left"/>
      <w:pPr>
        <w:ind w:left="5040" w:hanging="360"/>
      </w:pPr>
    </w:lvl>
    <w:lvl w:ilvl="7" w:tplc="3516F46C" w:tentative="1">
      <w:start w:val="1"/>
      <w:numFmt w:val="lowerLetter"/>
      <w:lvlText w:val="%8."/>
      <w:lvlJc w:val="left"/>
      <w:pPr>
        <w:ind w:left="5760" w:hanging="360"/>
      </w:pPr>
    </w:lvl>
    <w:lvl w:ilvl="8" w:tplc="80440D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8"/>
  </w:num>
  <w:num w:numId="22">
    <w:abstractNumId w:val="7"/>
  </w:num>
  <w:num w:numId="23">
    <w:abstractNumId w:val="22"/>
  </w:num>
  <w:num w:numId="24">
    <w:abstractNumId w:val="14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F99"/>
    <w:rsid w:val="00007FC3"/>
    <w:rsid w:val="0001036B"/>
    <w:rsid w:val="00010AE5"/>
    <w:rsid w:val="00011A85"/>
    <w:rsid w:val="00014441"/>
    <w:rsid w:val="00014E26"/>
    <w:rsid w:val="000205BF"/>
    <w:rsid w:val="0002163C"/>
    <w:rsid w:val="000227B0"/>
    <w:rsid w:val="000242FB"/>
    <w:rsid w:val="0002520A"/>
    <w:rsid w:val="00034C4B"/>
    <w:rsid w:val="00036EED"/>
    <w:rsid w:val="00042481"/>
    <w:rsid w:val="00043A91"/>
    <w:rsid w:val="00045372"/>
    <w:rsid w:val="000465D3"/>
    <w:rsid w:val="000466AC"/>
    <w:rsid w:val="0005052B"/>
    <w:rsid w:val="00050662"/>
    <w:rsid w:val="000507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FE2"/>
    <w:rsid w:val="000C7275"/>
    <w:rsid w:val="000C7BC7"/>
    <w:rsid w:val="000D252A"/>
    <w:rsid w:val="000D4976"/>
    <w:rsid w:val="000D53DE"/>
    <w:rsid w:val="000D7493"/>
    <w:rsid w:val="000E4A1F"/>
    <w:rsid w:val="000E4B98"/>
    <w:rsid w:val="000E6434"/>
    <w:rsid w:val="000E7BC2"/>
    <w:rsid w:val="000F3A6A"/>
    <w:rsid w:val="000F4AA2"/>
    <w:rsid w:val="000F4E54"/>
    <w:rsid w:val="000F54A0"/>
    <w:rsid w:val="001026B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6B52"/>
    <w:rsid w:val="0014034B"/>
    <w:rsid w:val="00141233"/>
    <w:rsid w:val="00141FA1"/>
    <w:rsid w:val="00143F49"/>
    <w:rsid w:val="00145A70"/>
    <w:rsid w:val="0015022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1AB"/>
    <w:rsid w:val="001864E4"/>
    <w:rsid w:val="001878EA"/>
    <w:rsid w:val="001907BF"/>
    <w:rsid w:val="00193107"/>
    <w:rsid w:val="0019362B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007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A2D"/>
    <w:rsid w:val="002349C6"/>
    <w:rsid w:val="00235128"/>
    <w:rsid w:val="0023583D"/>
    <w:rsid w:val="00235AFF"/>
    <w:rsid w:val="00235E47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636"/>
    <w:rsid w:val="00293B77"/>
    <w:rsid w:val="002962A9"/>
    <w:rsid w:val="00296BE4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BBD"/>
    <w:rsid w:val="002E7D64"/>
    <w:rsid w:val="002F1B6A"/>
    <w:rsid w:val="002F216B"/>
    <w:rsid w:val="002F458E"/>
    <w:rsid w:val="002F4709"/>
    <w:rsid w:val="002F4E2E"/>
    <w:rsid w:val="002F5996"/>
    <w:rsid w:val="002F6DF5"/>
    <w:rsid w:val="002F71F8"/>
    <w:rsid w:val="002F7C95"/>
    <w:rsid w:val="00302748"/>
    <w:rsid w:val="003031FD"/>
    <w:rsid w:val="00307A7E"/>
    <w:rsid w:val="00311B84"/>
    <w:rsid w:val="0031546C"/>
    <w:rsid w:val="00323F2A"/>
    <w:rsid w:val="00330ACF"/>
    <w:rsid w:val="00331037"/>
    <w:rsid w:val="00333487"/>
    <w:rsid w:val="003348FF"/>
    <w:rsid w:val="00340AFC"/>
    <w:rsid w:val="00341A87"/>
    <w:rsid w:val="00341AE8"/>
    <w:rsid w:val="0035221B"/>
    <w:rsid w:val="00354A99"/>
    <w:rsid w:val="0035716F"/>
    <w:rsid w:val="00364E1D"/>
    <w:rsid w:val="003650FF"/>
    <w:rsid w:val="00365B97"/>
    <w:rsid w:val="00365F64"/>
    <w:rsid w:val="00371D99"/>
    <w:rsid w:val="00374669"/>
    <w:rsid w:val="003749E2"/>
    <w:rsid w:val="003776C5"/>
    <w:rsid w:val="003839A0"/>
    <w:rsid w:val="00384183"/>
    <w:rsid w:val="003846BC"/>
    <w:rsid w:val="003871CA"/>
    <w:rsid w:val="00387678"/>
    <w:rsid w:val="0039252B"/>
    <w:rsid w:val="003929AC"/>
    <w:rsid w:val="00394EA5"/>
    <w:rsid w:val="00395E72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318"/>
    <w:rsid w:val="00487A38"/>
    <w:rsid w:val="00491292"/>
    <w:rsid w:val="004933DA"/>
    <w:rsid w:val="00495093"/>
    <w:rsid w:val="00495160"/>
    <w:rsid w:val="00496EC2"/>
    <w:rsid w:val="004976CB"/>
    <w:rsid w:val="004A681A"/>
    <w:rsid w:val="004B3A43"/>
    <w:rsid w:val="004B3FFA"/>
    <w:rsid w:val="004C0111"/>
    <w:rsid w:val="004C6CC5"/>
    <w:rsid w:val="004D0213"/>
    <w:rsid w:val="004D0602"/>
    <w:rsid w:val="004D1BFD"/>
    <w:rsid w:val="004D36E2"/>
    <w:rsid w:val="004D5E6E"/>
    <w:rsid w:val="004E0F29"/>
    <w:rsid w:val="004E6517"/>
    <w:rsid w:val="004F462C"/>
    <w:rsid w:val="004F681C"/>
    <w:rsid w:val="00500E47"/>
    <w:rsid w:val="00502605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75E"/>
    <w:rsid w:val="00540889"/>
    <w:rsid w:val="00552B97"/>
    <w:rsid w:val="00553527"/>
    <w:rsid w:val="00554281"/>
    <w:rsid w:val="00554664"/>
    <w:rsid w:val="005654A7"/>
    <w:rsid w:val="005700F8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235"/>
    <w:rsid w:val="005E7BF5"/>
    <w:rsid w:val="005F1AD5"/>
    <w:rsid w:val="005F1C4D"/>
    <w:rsid w:val="005F4597"/>
    <w:rsid w:val="005F47D5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4BD8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CB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7E8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5C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57F"/>
    <w:rsid w:val="00740593"/>
    <w:rsid w:val="00740A6D"/>
    <w:rsid w:val="007476D8"/>
    <w:rsid w:val="0076064B"/>
    <w:rsid w:val="00763031"/>
    <w:rsid w:val="0076462C"/>
    <w:rsid w:val="0076500A"/>
    <w:rsid w:val="00766847"/>
    <w:rsid w:val="007724E0"/>
    <w:rsid w:val="00772D7A"/>
    <w:rsid w:val="00774E69"/>
    <w:rsid w:val="00777791"/>
    <w:rsid w:val="00782998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6DC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D13"/>
    <w:rsid w:val="00826E37"/>
    <w:rsid w:val="00833251"/>
    <w:rsid w:val="00833348"/>
    <w:rsid w:val="00833A19"/>
    <w:rsid w:val="00833A25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706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B4C"/>
    <w:rsid w:val="008B3F93"/>
    <w:rsid w:val="008B7265"/>
    <w:rsid w:val="008C126E"/>
    <w:rsid w:val="008C4C69"/>
    <w:rsid w:val="008C58DD"/>
    <w:rsid w:val="008D1DDE"/>
    <w:rsid w:val="008D4A73"/>
    <w:rsid w:val="008D74AB"/>
    <w:rsid w:val="008E0512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492"/>
    <w:rsid w:val="00912102"/>
    <w:rsid w:val="00913B9D"/>
    <w:rsid w:val="00913DC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7E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9F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B8C"/>
    <w:rsid w:val="00A522A5"/>
    <w:rsid w:val="00A525D4"/>
    <w:rsid w:val="00A54020"/>
    <w:rsid w:val="00A56E8A"/>
    <w:rsid w:val="00A65E90"/>
    <w:rsid w:val="00A67302"/>
    <w:rsid w:val="00A700EF"/>
    <w:rsid w:val="00A729ED"/>
    <w:rsid w:val="00A732D1"/>
    <w:rsid w:val="00A74E62"/>
    <w:rsid w:val="00A74E70"/>
    <w:rsid w:val="00A765ED"/>
    <w:rsid w:val="00A829A3"/>
    <w:rsid w:val="00A836A3"/>
    <w:rsid w:val="00A84732"/>
    <w:rsid w:val="00A902E0"/>
    <w:rsid w:val="00A936FB"/>
    <w:rsid w:val="00A93EA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A20"/>
    <w:rsid w:val="00B05F43"/>
    <w:rsid w:val="00B06DFC"/>
    <w:rsid w:val="00B10702"/>
    <w:rsid w:val="00B14A93"/>
    <w:rsid w:val="00B155B3"/>
    <w:rsid w:val="00B16E4B"/>
    <w:rsid w:val="00B21E9F"/>
    <w:rsid w:val="00B3040A"/>
    <w:rsid w:val="00B34813"/>
    <w:rsid w:val="00B34C25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7E4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6E6E"/>
    <w:rsid w:val="00BF79D6"/>
    <w:rsid w:val="00BF7A0E"/>
    <w:rsid w:val="00C07130"/>
    <w:rsid w:val="00C07EFB"/>
    <w:rsid w:val="00C10010"/>
    <w:rsid w:val="00C13EF5"/>
    <w:rsid w:val="00C22258"/>
    <w:rsid w:val="00C2533E"/>
    <w:rsid w:val="00C263DA"/>
    <w:rsid w:val="00C321C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C2D"/>
    <w:rsid w:val="00C5622A"/>
    <w:rsid w:val="00C65561"/>
    <w:rsid w:val="00C65C1D"/>
    <w:rsid w:val="00C66F5C"/>
    <w:rsid w:val="00C7082F"/>
    <w:rsid w:val="00C740AF"/>
    <w:rsid w:val="00C75F4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EB9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4FD"/>
    <w:rsid w:val="00D12CB4"/>
    <w:rsid w:val="00D130FD"/>
    <w:rsid w:val="00D134D3"/>
    <w:rsid w:val="00D15C75"/>
    <w:rsid w:val="00D16183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1CD"/>
    <w:rsid w:val="00D576CA"/>
    <w:rsid w:val="00D61BC7"/>
    <w:rsid w:val="00D6348B"/>
    <w:rsid w:val="00D64286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612"/>
    <w:rsid w:val="00DB5188"/>
    <w:rsid w:val="00DB5A4E"/>
    <w:rsid w:val="00DC17E6"/>
    <w:rsid w:val="00DD06CD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B78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A3B"/>
    <w:rsid w:val="00E57513"/>
    <w:rsid w:val="00E63360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4AC"/>
    <w:rsid w:val="00ED517A"/>
    <w:rsid w:val="00ED6CDF"/>
    <w:rsid w:val="00EE0FB4"/>
    <w:rsid w:val="00EE2CF1"/>
    <w:rsid w:val="00EE4115"/>
    <w:rsid w:val="00EE4504"/>
    <w:rsid w:val="00EE7B3B"/>
    <w:rsid w:val="00EF0C52"/>
    <w:rsid w:val="00EF72B6"/>
    <w:rsid w:val="00EF788C"/>
    <w:rsid w:val="00EF7ABF"/>
    <w:rsid w:val="00F0033B"/>
    <w:rsid w:val="00F0181A"/>
    <w:rsid w:val="00F02284"/>
    <w:rsid w:val="00F047EC"/>
    <w:rsid w:val="00F04EC9"/>
    <w:rsid w:val="00F05512"/>
    <w:rsid w:val="00F061A3"/>
    <w:rsid w:val="00F0620A"/>
    <w:rsid w:val="00F0629A"/>
    <w:rsid w:val="00F11A6F"/>
    <w:rsid w:val="00F1204E"/>
    <w:rsid w:val="00F122B9"/>
    <w:rsid w:val="00F13C70"/>
    <w:rsid w:val="00F154B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739"/>
    <w:rsid w:val="00F7752B"/>
    <w:rsid w:val="00F80E43"/>
    <w:rsid w:val="00F81FC5"/>
    <w:rsid w:val="00F83CC4"/>
    <w:rsid w:val="00F874FB"/>
    <w:rsid w:val="00F92014"/>
    <w:rsid w:val="00F95456"/>
    <w:rsid w:val="00F9584E"/>
    <w:rsid w:val="00F95A85"/>
    <w:rsid w:val="00F9690D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C75AD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C999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3031F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513F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513F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513F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513F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513F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513F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513F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513F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FB111418E4272B0CBD0163C3A6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4B2E1A-6B72-42AC-B7D3-E45667D1CC7F}"/>
      </w:docPartPr>
      <w:docPartBody>
        <w:p w:rsidR="000205BF" w:rsidRDefault="00D513F8" w:rsidP="00502605">
          <w:pPr>
            <w:pStyle w:val="9A9FB111418E4272B0CBD0163C3A684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F70D5"/>
    <w:rsid w:val="00857BC2"/>
    <w:rsid w:val="00C51F19"/>
    <w:rsid w:val="00D513F8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A9FB111418E4272B0CBD0163C3A684E">
    <w:name w:val="9A9FB111418E4272B0CBD0163C3A684E"/>
    <w:rsid w:val="00502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D1DA-A14E-48B6-85DF-8149987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1767</Words>
  <Characters>12196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24</cp:revision>
  <cp:lastPrinted>2015-06-19T08:32:00Z</cp:lastPrinted>
  <dcterms:created xsi:type="dcterms:W3CDTF">2022-09-21T10:19:00Z</dcterms:created>
  <dcterms:modified xsi:type="dcterms:W3CDTF">2025-05-09T11:26:00Z</dcterms:modified>
</cp:coreProperties>
</file>