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CF" w:rsidRDefault="0050672D" w:rsidP="00CE31CF">
      <w:pPr>
        <w:spacing w:after="349"/>
        <w:ind w:left="0" w:right="1802" w:firstLine="0"/>
        <w:jc w:val="right"/>
        <w:rPr>
          <w:i/>
          <w:sz w:val="22"/>
        </w:rPr>
      </w:pPr>
      <w:r w:rsidRPr="0050672D">
        <w:rPr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0</wp:posOffset>
                </wp:positionV>
                <wp:extent cx="876300" cy="64770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2D" w:rsidRDefault="0050672D">
                            <w:r w:rsidRPr="0050672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552450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47" cy="589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9.65pt;margin-top:0;width:69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" stroked="f">
                <v:textbox>
                  <w:txbxContent>
                    <w:p w:rsidR="0050672D" w:rsidRDefault="0050672D">
                      <w:r w:rsidRPr="0050672D">
                        <w:drawing>
                          <wp:inline distT="0" distB="0" distL="0" distR="0">
                            <wp:extent cx="628650" cy="552450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147" cy="589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40F">
        <w:rPr>
          <w:i/>
          <w:sz w:val="22"/>
        </w:rPr>
        <w:t>Budapest Főváros VII. K</w:t>
      </w:r>
      <w:r w:rsidR="00CE31CF">
        <w:rPr>
          <w:i/>
          <w:sz w:val="22"/>
        </w:rPr>
        <w:t>erület Erzsébetvárosi Polgármesteri Hivatal</w:t>
      </w:r>
    </w:p>
    <w:p w:rsidR="00CE31CF" w:rsidRDefault="0050672D" w:rsidP="00CE31CF">
      <w:pPr>
        <w:spacing w:after="0" w:line="265" w:lineRule="auto"/>
        <w:ind w:left="-5" w:firstLine="5"/>
        <w:jc w:val="center"/>
        <w:rPr>
          <w:b/>
          <w:sz w:val="42"/>
        </w:rPr>
      </w:pPr>
      <w:r>
        <w:rPr>
          <w:b/>
          <w:sz w:val="42"/>
        </w:rPr>
        <w:t xml:space="preserve">   </w:t>
      </w:r>
      <w:r w:rsidR="00CE31CF">
        <w:rPr>
          <w:b/>
          <w:sz w:val="42"/>
        </w:rPr>
        <w:t>ADATLAP EBÖSSZEÍRÁSHOZ</w:t>
      </w:r>
    </w:p>
    <w:p w:rsidR="0050672D" w:rsidRPr="00CE31CF" w:rsidRDefault="0093740F" w:rsidP="0050672D">
      <w:pPr>
        <w:spacing w:after="0" w:line="265" w:lineRule="auto"/>
        <w:ind w:left="-5" w:firstLine="5"/>
        <w:jc w:val="center"/>
        <w:rPr>
          <w:sz w:val="24"/>
        </w:rPr>
      </w:pPr>
      <w:r>
        <w:rPr>
          <w:sz w:val="42"/>
        </w:rPr>
        <w:pict>
          <v:rect id="_x0000_i1025" style="width:0;height:1.5pt" o:hralign="center" o:hrstd="t" o:hr="t" fillcolor="#a0a0a0" stroked="f"/>
        </w:pict>
      </w:r>
    </w:p>
    <w:p w:rsidR="00CE31CF" w:rsidRDefault="00CE31CF">
      <w:pPr>
        <w:spacing w:after="0" w:line="265" w:lineRule="auto"/>
        <w:ind w:left="-5"/>
        <w:rPr>
          <w:b/>
          <w:sz w:val="24"/>
        </w:rPr>
      </w:pPr>
    </w:p>
    <w:p w:rsidR="00EA559A" w:rsidRDefault="0093740F">
      <w:pPr>
        <w:spacing w:after="0" w:line="265" w:lineRule="auto"/>
        <w:ind w:left="-5"/>
      </w:pPr>
      <w:r>
        <w:rPr>
          <w:b/>
          <w:sz w:val="24"/>
        </w:rPr>
        <w:t>1.</w:t>
      </w:r>
      <w:r w:rsidR="00447D0A">
        <w:rPr>
          <w:b/>
          <w:sz w:val="24"/>
        </w:rPr>
        <w:t xml:space="preserve"> Az eb tulajdonosának, ill. tartójának adatai</w:t>
      </w:r>
      <w:r w:rsidR="00447D0A">
        <w:rPr>
          <w:b/>
          <w:sz w:val="22"/>
          <w:vertAlign w:val="superscript"/>
        </w:rPr>
        <w:t>1</w:t>
      </w:r>
      <w:r w:rsidR="00447D0A">
        <w:rPr>
          <w:b/>
          <w:sz w:val="24"/>
        </w:rPr>
        <w:t>:</w:t>
      </w:r>
    </w:p>
    <w:tbl>
      <w:tblPr>
        <w:tblStyle w:val="TableGrid"/>
        <w:tblW w:w="9072" w:type="dxa"/>
        <w:tblInd w:w="5" w:type="dxa"/>
        <w:tblCellMar>
          <w:top w:w="40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EA559A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Tulajdonos</w:t>
            </w: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neve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címe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telefonszáma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e-mail címe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Ebtartó</w:t>
            </w:r>
            <w:r>
              <w:rPr>
                <w:b/>
                <w:color w:val="FFFEFD"/>
                <w:sz w:val="22"/>
                <w:vertAlign w:val="superscript"/>
              </w:rPr>
              <w:t>2</w:t>
            </w: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neve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lakcíme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telefonszáma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e-mail címe</w:t>
            </w:r>
          </w:p>
        </w:tc>
        <w:tc>
          <w:tcPr>
            <w:tcW w:w="69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</w:tbl>
    <w:p w:rsidR="00EA559A" w:rsidRDefault="0093740F">
      <w:pPr>
        <w:spacing w:after="0" w:line="265" w:lineRule="auto"/>
        <w:ind w:left="-5"/>
      </w:pPr>
      <w:r>
        <w:rPr>
          <w:b/>
          <w:sz w:val="24"/>
        </w:rPr>
        <w:t>2.</w:t>
      </w:r>
      <w:r w:rsidR="00447D0A">
        <w:rPr>
          <w:b/>
          <w:sz w:val="24"/>
        </w:rPr>
        <w:t xml:space="preserve"> Az eb adatai:</w:t>
      </w:r>
    </w:p>
    <w:tbl>
      <w:tblPr>
        <w:tblStyle w:val="TableGrid"/>
        <w:tblW w:w="9076" w:type="dxa"/>
        <w:tblInd w:w="5" w:type="dxa"/>
        <w:tblCellMar>
          <w:top w:w="40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1005"/>
        <w:gridCol w:w="4962"/>
      </w:tblGrid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Eb</w:t>
            </w: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Pr="00D3463F" w:rsidRDefault="00447D0A" w:rsidP="00D3463F">
            <w:pPr>
              <w:spacing w:after="0"/>
              <w:ind w:left="5" w:firstLine="0"/>
              <w:rPr>
                <w:sz w:val="22"/>
              </w:rPr>
            </w:pPr>
            <w:r w:rsidRPr="00D3463F">
              <w:rPr>
                <w:sz w:val="22"/>
              </w:rPr>
              <w:t>fajtája</w:t>
            </w:r>
            <w:r w:rsidR="00D3463F" w:rsidRPr="00D3463F">
              <w:rPr>
                <w:sz w:val="22"/>
              </w:rPr>
              <w:t>, vagy fajtajelleg</w:t>
            </w:r>
            <w:r w:rsidR="00D3463F">
              <w:rPr>
                <w:sz w:val="22"/>
              </w:rPr>
              <w:t>e,</w:t>
            </w:r>
            <w:r w:rsidR="00D3463F" w:rsidRPr="00D3463F">
              <w:rPr>
                <w:sz w:val="22"/>
              </w:rPr>
              <w:t xml:space="preserve"> vagy a keverék mivoltára való utalás 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neme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születési ideje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színe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hívóneve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 w:rsidTr="00D3463F">
        <w:trPr>
          <w:trHeight w:val="397"/>
        </w:trPr>
        <w:tc>
          <w:tcPr>
            <w:tcW w:w="3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tartási helye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A beültetett transzponder</w:t>
            </w:r>
            <w:r>
              <w:rPr>
                <w:b/>
                <w:color w:val="FFFEFD"/>
                <w:sz w:val="22"/>
                <w:vertAlign w:val="superscript"/>
              </w:rPr>
              <w:t>5</w:t>
            </w: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sorszáma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beültetés időpontja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igen / nem</w:t>
            </w: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azt végző szolgáltató állatorvos neve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kamarai bélyegzőjének száma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Ivartalanított eb esetén</w:t>
            </w:r>
            <w:r>
              <w:rPr>
                <w:b/>
                <w:color w:val="FFFEFD"/>
                <w:sz w:val="22"/>
                <w:vertAlign w:val="superscript"/>
              </w:rPr>
              <w:t>5</w:t>
            </w:r>
          </w:p>
        </w:tc>
        <w:tc>
          <w:tcPr>
            <w:tcW w:w="496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ivartalanítás időpontja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igen / nem</w:t>
            </w: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azt végző szolgáltató állatorvos neve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411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kamarai bélyegzőjének száma</w:t>
            </w:r>
          </w:p>
        </w:tc>
        <w:tc>
          <w:tcPr>
            <w:tcW w:w="49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</w:tbl>
    <w:p w:rsidR="00EA559A" w:rsidRDefault="00447D0A">
      <w:pPr>
        <w:numPr>
          <w:ilvl w:val="0"/>
          <w:numId w:val="1"/>
        </w:numPr>
        <w:ind w:hanging="81"/>
      </w:pPr>
      <w:r>
        <w:t>Az adatok kezelése az 1998. évi XXVIII. törvény 42/B. § (2) bekezdése alapján történik</w:t>
      </w:r>
    </w:p>
    <w:p w:rsidR="00EA559A" w:rsidRDefault="00447D0A">
      <w:pPr>
        <w:numPr>
          <w:ilvl w:val="0"/>
          <w:numId w:val="1"/>
        </w:numPr>
        <w:ind w:hanging="81"/>
      </w:pPr>
      <w:r>
        <w:t>Csak akkor kell kitölteni, ha nem azonos a tulajdonossal</w:t>
      </w:r>
    </w:p>
    <w:p w:rsidR="00EA559A" w:rsidRDefault="00447D0A">
      <w:pPr>
        <w:numPr>
          <w:ilvl w:val="0"/>
          <w:numId w:val="1"/>
        </w:numPr>
        <w:ind w:hanging="81"/>
      </w:pPr>
      <w:r>
        <w:t>A tulajdonosnak csak akkor kell megadnia, ha ő az eb tartója is</w:t>
      </w:r>
    </w:p>
    <w:p w:rsidR="00EA559A" w:rsidRDefault="00447D0A">
      <w:pPr>
        <w:numPr>
          <w:ilvl w:val="0"/>
          <w:numId w:val="1"/>
        </w:numPr>
        <w:ind w:hanging="81"/>
      </w:pPr>
      <w:r>
        <w:t>Cím és a tartás jellege (lakás, udvar, kennel stb.)</w:t>
      </w:r>
    </w:p>
    <w:p w:rsidR="00EA559A" w:rsidRDefault="00447D0A">
      <w:pPr>
        <w:numPr>
          <w:ilvl w:val="0"/>
          <w:numId w:val="1"/>
        </w:numPr>
        <w:ind w:hanging="81"/>
      </w:pPr>
      <w:r>
        <w:t>Nemleges választ is kérem jelezni</w:t>
      </w:r>
    </w:p>
    <w:tbl>
      <w:tblPr>
        <w:tblStyle w:val="TableGrid"/>
        <w:tblW w:w="9061" w:type="dxa"/>
        <w:tblInd w:w="5" w:type="dxa"/>
        <w:tblCellMar>
          <w:top w:w="40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986"/>
        <w:gridCol w:w="627"/>
        <w:gridCol w:w="4448"/>
      </w:tblGrid>
      <w:tr w:rsidR="00EA559A">
        <w:trPr>
          <w:trHeight w:val="397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lastRenderedPageBreak/>
              <w:t>Az eb oltási könyvének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azt kiadó szolgáltató állatorvos neve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kamarai bélyegzőjének 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Az eb veszettség elleni védőoltásainak</w:t>
            </w:r>
          </w:p>
        </w:tc>
      </w:tr>
      <w:tr w:rsidR="00EA559A">
        <w:trPr>
          <w:trHeight w:val="1186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időpontja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1183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 védőoltásainál használt oltóanyag megnevezése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1183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gyártási 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azt végző szolgáltató állatorvos neve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kamarai bélyegzőjének 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Veszettség szempontjából aggályos eb</w:t>
            </w:r>
            <w:r>
              <w:rPr>
                <w:b/>
                <w:color w:val="FFFEFD"/>
                <w:sz w:val="22"/>
                <w:vertAlign w:val="superscript"/>
              </w:rPr>
              <w:t>5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megfigyelési státuszának ténye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6" w:firstLine="0"/>
            </w:pPr>
            <w:r>
              <w:rPr>
                <w:sz w:val="22"/>
              </w:rPr>
              <w:t>igen / nem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időpontja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Kisállat</w:t>
            </w:r>
            <w:r w:rsidR="0093740F">
              <w:rPr>
                <w:b/>
                <w:color w:val="FFFEFD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FFFEFD"/>
                <w:sz w:val="24"/>
              </w:rPr>
              <w:t>útlevéllel rendelkező eb esetén</w:t>
            </w:r>
            <w:r>
              <w:rPr>
                <w:b/>
                <w:color w:val="FFFEFD"/>
                <w:sz w:val="22"/>
                <w:vertAlign w:val="superscript"/>
              </w:rPr>
              <w:t>5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az útlevél 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kiállításának időpontja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6" w:firstLine="0"/>
            </w:pPr>
            <w:r>
              <w:rPr>
                <w:sz w:val="22"/>
              </w:rPr>
              <w:t>igen / nem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 kiállító szolgáltató állatorvos neve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és kamarai bélyegzőjének száma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397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>Az eb veszélyessé minősítésének</w:t>
            </w:r>
            <w:r>
              <w:rPr>
                <w:b/>
                <w:color w:val="FFFEFD"/>
                <w:sz w:val="22"/>
                <w:vertAlign w:val="superscript"/>
              </w:rPr>
              <w:t>5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ténye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6" w:firstLine="0"/>
            </w:pPr>
            <w:r>
              <w:rPr>
                <w:sz w:val="22"/>
              </w:rPr>
              <w:t>igen / nem</w:t>
            </w:r>
          </w:p>
        </w:tc>
      </w:tr>
      <w:tr w:rsidR="00EA559A">
        <w:trPr>
          <w:trHeight w:val="397"/>
        </w:trPr>
        <w:tc>
          <w:tcPr>
            <w:tcW w:w="39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időpontja</w:t>
            </w:r>
          </w:p>
        </w:tc>
        <w:tc>
          <w:tcPr>
            <w:tcW w:w="50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EA559A">
            <w:pPr>
              <w:spacing w:after="160"/>
              <w:ind w:left="0" w:firstLine="0"/>
            </w:pPr>
          </w:p>
        </w:tc>
      </w:tr>
      <w:tr w:rsidR="00EA559A">
        <w:trPr>
          <w:trHeight w:val="411"/>
        </w:trPr>
        <w:tc>
          <w:tcPr>
            <w:tcW w:w="906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7D7E7E"/>
          </w:tcPr>
          <w:p w:rsidR="00EA559A" w:rsidRDefault="00447D0A">
            <w:pPr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 xml:space="preserve">Elismert tenyésztő szervezet által törzskönyvezett eb esetén </w:t>
            </w:r>
          </w:p>
        </w:tc>
      </w:tr>
      <w:tr w:rsidR="00EA559A">
        <w:trPr>
          <w:trHeight w:val="397"/>
        </w:trPr>
        <w:tc>
          <w:tcPr>
            <w:tcW w:w="461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a származási igazolás másolata (csatolandó!)</w:t>
            </w:r>
          </w:p>
        </w:tc>
        <w:tc>
          <w:tcPr>
            <w:tcW w:w="4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A559A" w:rsidRDefault="00447D0A">
            <w:pPr>
              <w:spacing w:after="0"/>
              <w:ind w:left="5" w:firstLine="0"/>
            </w:pPr>
            <w:r>
              <w:rPr>
                <w:sz w:val="22"/>
              </w:rPr>
              <w:t>igen / nem</w:t>
            </w:r>
          </w:p>
        </w:tc>
      </w:tr>
    </w:tbl>
    <w:p w:rsidR="00EA559A" w:rsidRDefault="00447D0A" w:rsidP="00D3463F">
      <w:pPr>
        <w:spacing w:after="120" w:line="265" w:lineRule="auto"/>
        <w:ind w:left="-5"/>
      </w:pPr>
      <w:r>
        <w:rPr>
          <w:b/>
          <w:sz w:val="24"/>
        </w:rPr>
        <w:t>Budapest, 20</w:t>
      </w:r>
      <w:r w:rsidR="000A29B8">
        <w:rPr>
          <w:b/>
          <w:sz w:val="24"/>
        </w:rPr>
        <w:t>2</w:t>
      </w:r>
      <w:r w:rsidR="00D939EC">
        <w:rPr>
          <w:b/>
          <w:sz w:val="24"/>
        </w:rPr>
        <w:t>3</w:t>
      </w:r>
      <w:r>
        <w:rPr>
          <w:b/>
          <w:sz w:val="24"/>
        </w:rPr>
        <w:t>…………………………..…</w:t>
      </w:r>
    </w:p>
    <w:p w:rsidR="00EA559A" w:rsidRDefault="00447D0A">
      <w:pPr>
        <w:spacing w:after="0"/>
        <w:ind w:left="0" w:firstLine="0"/>
        <w:jc w:val="right"/>
      </w:pPr>
      <w:r>
        <w:rPr>
          <w:b/>
          <w:sz w:val="24"/>
        </w:rPr>
        <w:t>.......………………………..….......................</w:t>
      </w:r>
    </w:p>
    <w:p w:rsidR="0098089E" w:rsidRDefault="00447D0A">
      <w:pPr>
        <w:spacing w:after="499"/>
        <w:ind w:left="4743" w:firstLine="0"/>
        <w:jc w:val="center"/>
        <w:rPr>
          <w:b/>
          <w:sz w:val="24"/>
        </w:rPr>
      </w:pPr>
      <w:r>
        <w:rPr>
          <w:b/>
          <w:sz w:val="24"/>
        </w:rPr>
        <w:t>aláírás</w:t>
      </w:r>
      <w:r w:rsidR="0098089E">
        <w:rPr>
          <w:b/>
          <w:sz w:val="24"/>
        </w:rPr>
        <w:t xml:space="preserve">  </w:t>
      </w:r>
    </w:p>
    <w:p w:rsidR="00EA559A" w:rsidRDefault="0050672D">
      <w:pPr>
        <w:numPr>
          <w:ilvl w:val="0"/>
          <w:numId w:val="2"/>
        </w:numPr>
        <w:ind w:hanging="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-92075</wp:posOffset>
                </wp:positionV>
                <wp:extent cx="933450" cy="847725"/>
                <wp:effectExtent l="0" t="0" r="0" b="952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50672D" w:rsidRDefault="0050672D">
                                <w:r>
                                  <w:rPr>
                                    <w:noProof/>
                                    <w:color w:val="1F497D"/>
                                  </w:rPr>
                                  <w:drawing>
                                    <wp:inline distT="0" distB="0" distL="0" distR="0">
                                      <wp:extent cx="733425" cy="657225"/>
                                      <wp:effectExtent l="0" t="0" r="9525" b="9525"/>
                                      <wp:docPr id="9" name="Kép 9" descr="cid:image001.jpg@01D9E6E9.39A62AE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Kép 1" descr="cid:image001.jpg@01D9E6E9.39A62AE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r:link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3425" cy="65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352.9pt;margin-top:-7.25pt;width:73.5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" stroked="f"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Content>
                        <w:p w:rsidR="0050672D" w:rsidRDefault="0050672D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>
                                <wp:extent cx="733425" cy="657225"/>
                                <wp:effectExtent l="0" t="0" r="9525" b="9525"/>
                                <wp:docPr id="9" name="Kép 9" descr="cid:image001.jpg@01D9E6E9.39A62AE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 descr="cid:image001.jpg@01D9E6E9.39A62AE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r:link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47D0A">
        <w:t>Az adatok kezelése az 1998. évi XXVIII. törvény 42/B. § (2) bekezdése alapján történik</w:t>
      </w:r>
    </w:p>
    <w:p w:rsidR="00EA559A" w:rsidRDefault="00447D0A">
      <w:pPr>
        <w:numPr>
          <w:ilvl w:val="0"/>
          <w:numId w:val="2"/>
        </w:numPr>
        <w:ind w:hanging="81"/>
      </w:pPr>
      <w:r>
        <w:t>Csak akkor kell kitölteni, ha nem azonos a tulajdonossal</w:t>
      </w:r>
    </w:p>
    <w:p w:rsidR="00EA559A" w:rsidRDefault="00447D0A">
      <w:pPr>
        <w:numPr>
          <w:ilvl w:val="0"/>
          <w:numId w:val="2"/>
        </w:numPr>
        <w:ind w:hanging="81"/>
      </w:pPr>
      <w:r>
        <w:t>A tulajdonosnak csak akkor kell megadnia, ha ő az eb tartója is</w:t>
      </w:r>
    </w:p>
    <w:p w:rsidR="00EA559A" w:rsidRDefault="00447D0A">
      <w:pPr>
        <w:numPr>
          <w:ilvl w:val="0"/>
          <w:numId w:val="2"/>
        </w:numPr>
        <w:ind w:hanging="81"/>
      </w:pPr>
      <w:r>
        <w:t>Cím és a tartás jellege (lakás, udvar, kennel stb.)</w:t>
      </w:r>
    </w:p>
    <w:p w:rsidR="00EA559A" w:rsidRDefault="00447D0A">
      <w:pPr>
        <w:numPr>
          <w:ilvl w:val="0"/>
          <w:numId w:val="2"/>
        </w:numPr>
        <w:ind w:hanging="81"/>
      </w:pPr>
      <w:r>
        <w:t>Nemleges választ is kérem jelezni</w:t>
      </w:r>
    </w:p>
    <w:sectPr w:rsidR="00EA559A">
      <w:pgSz w:w="11906" w:h="16838"/>
      <w:pgMar w:top="918" w:right="1436" w:bottom="49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0D"/>
    <w:multiLevelType w:val="hybridMultilevel"/>
    <w:tmpl w:val="0038CEC4"/>
    <w:lvl w:ilvl="0" w:tplc="D4042B2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48427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64E88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92CAC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5656A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D8CC9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757E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6AB2C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504E3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414123B"/>
    <w:multiLevelType w:val="hybridMultilevel"/>
    <w:tmpl w:val="3AECD230"/>
    <w:lvl w:ilvl="0" w:tplc="2F2CF8F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5E2E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1B027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43880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7D64C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7E12E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EC48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5CC44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1CAC6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9A"/>
    <w:rsid w:val="000A29B8"/>
    <w:rsid w:val="00447D0A"/>
    <w:rsid w:val="0050672D"/>
    <w:rsid w:val="0093740F"/>
    <w:rsid w:val="0098089E"/>
    <w:rsid w:val="00CE31CF"/>
    <w:rsid w:val="00D3463F"/>
    <w:rsid w:val="00D939EC"/>
    <w:rsid w:val="00DC0764"/>
    <w:rsid w:val="00EA559A"/>
    <w:rsid w:val="00F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9BD95E-6B77-46E0-91A5-0555326F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181717"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9808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08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089E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08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089E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89E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E6E9.39A62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cid:image001.jpg@01D9E6E9.39A62A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melleklet_04.indd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melleklet_04.indd</dc:title>
  <dc:subject/>
  <dc:creator>Balogh István</dc:creator>
  <cp:keywords/>
  <cp:lastModifiedBy>Kropf Ágnes</cp:lastModifiedBy>
  <cp:revision>5</cp:revision>
  <cp:lastPrinted>2017-11-02T10:42:00Z</cp:lastPrinted>
  <dcterms:created xsi:type="dcterms:W3CDTF">2023-09-21T07:04:00Z</dcterms:created>
  <dcterms:modified xsi:type="dcterms:W3CDTF">2023-10-03T12:32:00Z</dcterms:modified>
</cp:coreProperties>
</file>