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8622A" w14:paraId="1F0DA576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7F74CF" w14:textId="77777777" w:rsidR="00CC0CD0" w:rsidRPr="005B03DE" w:rsidRDefault="003F74B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21B104B0" w14:textId="77777777" w:rsidR="00CC0CD0" w:rsidRPr="005B03DE" w:rsidRDefault="00BE33D1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3F74BC" w:rsidRPr="00FA61C6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FA61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3F74BC" w:rsidRPr="00FA61C6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14:paraId="69916B51" w14:textId="77777777" w:rsidR="00CC0CD0" w:rsidRPr="005B03DE" w:rsidRDefault="003F74B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0ACEFF43" w14:textId="77777777" w:rsidR="00CC0CD0" w:rsidRPr="005B03DE" w:rsidRDefault="003F74B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14:paraId="422351FB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0CDD34" w14:textId="77777777" w:rsidR="00CC0CD0" w:rsidRPr="005B03DE" w:rsidRDefault="003F74BC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14:paraId="688EF79E" w14:textId="29138043" w:rsidR="00EE791E" w:rsidRDefault="00BE33D1" w:rsidP="00E517BF">
      <w:pPr>
        <w:widowControl w:val="0"/>
        <w:autoSpaceDE w:val="0"/>
        <w:spacing w:after="0" w:line="240" w:lineRule="auto"/>
        <w:ind w:left="360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E517BF">
        <w:rPr>
          <w:rFonts w:ascii="Times New Roman" w:hAnsi="Times New Roman"/>
          <w:sz w:val="24"/>
          <w:szCs w:val="24"/>
        </w:rPr>
        <w:t xml:space="preserve">          Előterjesztve: Pénzügyi és Kerületfejlesztési Bizottság</w:t>
      </w:r>
    </w:p>
    <w:p w14:paraId="4FBE5F89" w14:textId="77777777" w:rsidR="00CC0CD0" w:rsidRPr="005B03DE" w:rsidRDefault="00BE33D1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14:paraId="5563DD44" w14:textId="77777777"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732C5304" w14:textId="77777777"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0679AE14" w14:textId="77777777"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17DEDB" w14:textId="77777777" w:rsidR="00CC0CD0" w:rsidRPr="005B03DE" w:rsidRDefault="003F74B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7FCD23C3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BE1F67C" w14:textId="04E6A1FC" w:rsidR="00D57C26" w:rsidRPr="00FA61C6" w:rsidRDefault="003F74B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A61C6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FA61C6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FA61C6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="00B225E4" w:rsidRPr="00FA61C6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FA61C6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="00B225E4" w:rsidRPr="00FA61C6">
            <w:rPr>
              <w:rFonts w:ascii="Times New Roman" w:hAnsi="Times New Roman"/>
              <w:b/>
              <w:sz w:val="28"/>
            </w:rPr>
            <w:t>19</w:t>
          </w:r>
        </w:sdtContent>
      </w:sdt>
      <w:r w:rsidR="00AC5873" w:rsidRPr="00FA61C6">
        <w:rPr>
          <w:rFonts w:ascii="Times New Roman" w:hAnsi="Times New Roman"/>
          <w:b/>
          <w:bCs/>
          <w:sz w:val="28"/>
          <w:szCs w:val="28"/>
        </w:rPr>
        <w:t>-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="00B225E4" w:rsidRPr="00FA61C6">
            <w:rPr>
              <w:rFonts w:ascii="Times New Roman" w:hAnsi="Times New Roman"/>
              <w:b/>
              <w:sz w:val="28"/>
            </w:rPr>
            <w:t>e</w:t>
          </w:r>
          <w:r w:rsidRPr="00FA61C6">
            <w:rPr>
              <w:rFonts w:ascii="Times New Roman" w:hAnsi="Times New Roman"/>
              <w:b/>
              <w:sz w:val="28"/>
            </w:rPr>
            <w:t>i</w:t>
          </w:r>
        </w:sdtContent>
      </w:sdt>
      <w:r w:rsidR="00EE2CF1" w:rsidRPr="00FA61C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26B9DC9F" w14:textId="77F7C7E4" w:rsidR="00CC0CD0" w:rsidRPr="00FA61C6" w:rsidRDefault="003F74B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A61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FA61C6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FA61C6">
            <w:rPr>
              <w:rFonts w:ascii="Times New Roman" w:hAnsi="Times New Roman"/>
              <w:b/>
              <w:sz w:val="28"/>
            </w:rPr>
            <w:t>rend</w:t>
          </w:r>
          <w:r w:rsidR="006D4DE9">
            <w:rPr>
              <w:rFonts w:ascii="Times New Roman" w:hAnsi="Times New Roman"/>
              <w:b/>
              <w:sz w:val="28"/>
            </w:rPr>
            <w:t>es</w:t>
          </w:r>
          <w:proofErr w:type="gramEnd"/>
        </w:sdtContent>
      </w:sdt>
      <w:r w:rsidR="00EE2CF1" w:rsidRPr="00FA61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A61C6">
        <w:rPr>
          <w:rFonts w:ascii="Times New Roman" w:hAnsi="Times New Roman"/>
          <w:b/>
          <w:bCs/>
          <w:sz w:val="28"/>
          <w:szCs w:val="28"/>
        </w:rPr>
        <w:t>ülésére</w:t>
      </w:r>
    </w:p>
    <w:p w14:paraId="4351970E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C1CBF04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D8C881" w14:textId="77777777"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90E4B7" w14:textId="77777777"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9A310E0" w14:textId="2D147A94" w:rsidR="00CC0CD0" w:rsidRPr="00B74DD8" w:rsidRDefault="003F74BC" w:rsidP="000B326E">
      <w:pPr>
        <w:widowControl w:val="0"/>
        <w:autoSpaceDE w:val="0"/>
        <w:spacing w:after="0" w:line="240" w:lineRule="auto"/>
        <w:ind w:left="1418" w:hanging="1418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0B326E">
        <w:rPr>
          <w:rFonts w:ascii="Times New Roman" w:hAnsi="Times New Roman"/>
          <w:b/>
          <w:sz w:val="24"/>
          <w:szCs w:val="24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 w:rsidR="00B225E4" w:rsidRPr="00B225E4">
            <w:rPr>
              <w:rFonts w:ascii="Times New Roman" w:hAnsi="Times New Roman"/>
              <w:sz w:val="24"/>
            </w:rPr>
            <w:t xml:space="preserve">Javaslat tulajdonosi döntés meghozatalára Budapest Főváros VII. </w:t>
          </w:r>
          <w:r w:rsidR="00B225E4">
            <w:rPr>
              <w:rFonts w:ascii="Times New Roman" w:hAnsi="Times New Roman"/>
              <w:sz w:val="24"/>
            </w:rPr>
            <w:t>k</w:t>
          </w:r>
          <w:r w:rsidR="00B225E4" w:rsidRPr="00B225E4">
            <w:rPr>
              <w:rFonts w:ascii="Times New Roman" w:hAnsi="Times New Roman"/>
              <w:sz w:val="24"/>
            </w:rPr>
            <w:t>erület Erzsébetváros Önkormányzat</w:t>
          </w:r>
          <w:r w:rsidR="00B225E4">
            <w:rPr>
              <w:rFonts w:ascii="Times New Roman" w:hAnsi="Times New Roman"/>
              <w:sz w:val="24"/>
            </w:rPr>
            <w:t>a</w:t>
          </w:r>
          <w:r w:rsidR="00B225E4" w:rsidRPr="00B225E4">
            <w:rPr>
              <w:rFonts w:ascii="Times New Roman" w:hAnsi="Times New Roman"/>
              <w:sz w:val="24"/>
            </w:rPr>
            <w:t xml:space="preserve"> tulajdonában álló nem lakás céljára szolgáló helyiségek bérbeadásáról szóló új rendelet elfogadása tárgyában</w:t>
          </w:r>
        </w:sdtContent>
      </w:sdt>
    </w:p>
    <w:p w14:paraId="7FCB5DC1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7D8A309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CF355BB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E2CA905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25D0699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5D2F713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CFCAC95" w14:textId="77777777" w:rsidR="00FA61C6" w:rsidRPr="005B03DE" w:rsidRDefault="00FA61C6" w:rsidP="00FA61C6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6475B6EE" w14:textId="77777777" w:rsidR="00FA61C6" w:rsidRPr="005B03DE" w:rsidRDefault="00FA61C6" w:rsidP="00FA61C6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F7AA65" w14:textId="77777777" w:rsidR="00FA61C6" w:rsidRPr="005B03DE" w:rsidRDefault="00FA61C6" w:rsidP="00FA61C6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50A7AD" w14:textId="77777777" w:rsidR="00FA61C6" w:rsidRPr="005B03DE" w:rsidRDefault="00FA61C6" w:rsidP="00FA61C6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B3D8086" w14:textId="77777777" w:rsidR="00FA61C6" w:rsidRPr="005B03DE" w:rsidRDefault="00FA61C6" w:rsidP="00FA61C6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886FB6BDD9F0414B8EA34FE207A02627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71786500" w14:textId="77777777" w:rsidR="00FA61C6" w:rsidRPr="005B03DE" w:rsidRDefault="00FA61C6" w:rsidP="00FA61C6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886FB6BDD9F0414B8EA34FE207A02627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14:paraId="63537F92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51FCE7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5FDCE0" w14:textId="77777777" w:rsidR="00CC0CD0" w:rsidRPr="005B03DE" w:rsidRDefault="003F74B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49A91E45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FB0CF0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52C4527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E65CDA6" w14:textId="77777777" w:rsidR="00CC0CD0" w:rsidRPr="005B03DE" w:rsidRDefault="003F74BC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14:paraId="628F231B" w14:textId="77777777" w:rsidR="00CC0CD0" w:rsidRPr="005B03DE" w:rsidRDefault="003F74BC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14:paraId="2842BFCA" w14:textId="77777777"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C48153" w14:textId="77777777" w:rsidR="00C477CD" w:rsidRPr="00FA61C6" w:rsidRDefault="003F74B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A61C6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FA61C6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FA61C6">
        <w:rPr>
          <w:rFonts w:ascii="Times New Roman" w:hAnsi="Times New Roman"/>
          <w:b/>
          <w:bCs/>
          <w:sz w:val="24"/>
          <w:szCs w:val="24"/>
        </w:rPr>
        <w:t>.</w:t>
      </w:r>
    </w:p>
    <w:p w14:paraId="44A217EE" w14:textId="77777777" w:rsidR="00143F49" w:rsidRPr="00FA61C6" w:rsidRDefault="003F74BC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A61C6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14:paraId="7213D80C" w14:textId="77777777" w:rsidR="00B225E4" w:rsidRDefault="00B225E4" w:rsidP="006254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1" w:name="insertionPlace_0"/>
      <w:bookmarkStart w:id="2" w:name="insertionPlace_1"/>
      <w:bookmarkStart w:id="3" w:name="insertionPlace_2"/>
      <w:bookmarkStart w:id="4" w:name="insertionPlace"/>
    </w:p>
    <w:p w14:paraId="197CE9F1" w14:textId="46F2F7A9" w:rsidR="0062546A" w:rsidRPr="000D2390" w:rsidRDefault="003F74BC" w:rsidP="006254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0D2390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14:paraId="68278C47" w14:textId="77777777" w:rsidR="0062546A" w:rsidRPr="000D2390" w:rsidRDefault="003F74BC" w:rsidP="006254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0D2390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435E52FB" w14:textId="50C6AE4B" w:rsidR="00462488" w:rsidRDefault="003F74BC" w:rsidP="001746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2390">
        <w:rPr>
          <w:rFonts w:ascii="Times New Roman" w:hAnsi="Times New Roman"/>
          <w:sz w:val="24"/>
          <w:szCs w:val="24"/>
        </w:rPr>
        <w:t xml:space="preserve">Az előterjesztés Budapest Főváros VII. kerület Erzsébetváros Önkormányzata Képviselő-testületének </w:t>
      </w:r>
      <w:r w:rsidR="00B225E4" w:rsidRPr="00B225E4">
        <w:rPr>
          <w:rFonts w:ascii="Times New Roman" w:hAnsi="Times New Roman"/>
          <w:sz w:val="24"/>
          <w:szCs w:val="24"/>
        </w:rPr>
        <w:t>az Önkormányzat tulajdonában álló lakások és nem lakás céljára szolgáló helyiségek bérbeadásáról</w:t>
      </w:r>
      <w:r w:rsidR="00B225E4">
        <w:rPr>
          <w:rFonts w:ascii="Times New Roman" w:hAnsi="Times New Roman"/>
          <w:sz w:val="24"/>
          <w:szCs w:val="24"/>
        </w:rPr>
        <w:t xml:space="preserve"> </w:t>
      </w:r>
      <w:r w:rsidRPr="000D2390">
        <w:rPr>
          <w:rFonts w:ascii="Times New Roman" w:hAnsi="Times New Roman"/>
          <w:sz w:val="24"/>
          <w:szCs w:val="24"/>
        </w:rPr>
        <w:t xml:space="preserve">szóló </w:t>
      </w:r>
      <w:r w:rsidR="00B225E4" w:rsidRPr="00B225E4">
        <w:rPr>
          <w:rFonts w:ascii="Times New Roman" w:hAnsi="Times New Roman"/>
          <w:sz w:val="24"/>
          <w:szCs w:val="24"/>
        </w:rPr>
        <w:t xml:space="preserve">12/2012. (III.26.) önkormányzati rendelet </w:t>
      </w:r>
      <w:r w:rsidR="00B225E4">
        <w:rPr>
          <w:rFonts w:ascii="Times New Roman" w:hAnsi="Times New Roman"/>
          <w:sz w:val="24"/>
          <w:szCs w:val="24"/>
        </w:rPr>
        <w:t xml:space="preserve">hatályon kívül helyezésére és egy önálló – az Önkormányzat tulajdonában álló lakások bérbeadásának szabályozásától elkülönülő - helyiségrendelet elfogadására tesz javaslatot. </w:t>
      </w:r>
    </w:p>
    <w:p w14:paraId="42AC28DB" w14:textId="77777777" w:rsidR="00462488" w:rsidRDefault="00462488" w:rsidP="00B225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B12970A" w14:textId="11AB5485" w:rsidR="00B225E4" w:rsidRPr="00B225E4" w:rsidRDefault="00462488" w:rsidP="00B225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5" w:name="_Hlk189706613"/>
      <w:r>
        <w:rPr>
          <w:rFonts w:ascii="Times New Roman" w:hAnsi="Times New Roman"/>
          <w:sz w:val="24"/>
          <w:szCs w:val="24"/>
        </w:rPr>
        <w:t>A</w:t>
      </w:r>
      <w:r w:rsidRPr="00462488">
        <w:rPr>
          <w:rFonts w:ascii="Times New Roman" w:hAnsi="Times New Roman"/>
          <w:sz w:val="24"/>
          <w:szCs w:val="24"/>
        </w:rPr>
        <w:t xml:space="preserve">z Önkormányzat tulajdonában álló lakások és nem lakás céljára szolgáló helyiségek bérbeadásáról szóló </w:t>
      </w:r>
      <w:r w:rsidR="00B225E4" w:rsidRPr="00B225E4">
        <w:rPr>
          <w:rFonts w:ascii="Times New Roman" w:hAnsi="Times New Roman"/>
          <w:sz w:val="24"/>
          <w:szCs w:val="24"/>
        </w:rPr>
        <w:t>12/2012. (III.26.) számú rendelet a hatályba lépését követően eltelt 1</w:t>
      </w:r>
      <w:r w:rsidR="00B225E4">
        <w:rPr>
          <w:rFonts w:ascii="Times New Roman" w:hAnsi="Times New Roman"/>
          <w:sz w:val="24"/>
          <w:szCs w:val="24"/>
        </w:rPr>
        <w:t>3</w:t>
      </w:r>
      <w:r w:rsidR="00B225E4" w:rsidRPr="00B225E4">
        <w:rPr>
          <w:rFonts w:ascii="Times New Roman" w:hAnsi="Times New Roman"/>
          <w:sz w:val="24"/>
          <w:szCs w:val="24"/>
        </w:rPr>
        <w:t xml:space="preserve"> év </w:t>
      </w:r>
      <w:r w:rsidR="007971D5">
        <w:rPr>
          <w:rFonts w:ascii="Times New Roman" w:hAnsi="Times New Roman"/>
          <w:sz w:val="24"/>
          <w:szCs w:val="24"/>
        </w:rPr>
        <w:t>előre haladtával már</w:t>
      </w:r>
      <w:r>
        <w:rPr>
          <w:rFonts w:ascii="Times New Roman" w:hAnsi="Times New Roman"/>
          <w:sz w:val="24"/>
          <w:szCs w:val="24"/>
        </w:rPr>
        <w:t xml:space="preserve"> nem fedte le a piaci viszonyokat</w:t>
      </w:r>
      <w:r w:rsidR="00B225E4" w:rsidRPr="00B225E4">
        <w:rPr>
          <w:rFonts w:ascii="Times New Roman" w:hAnsi="Times New Roman"/>
          <w:sz w:val="24"/>
          <w:szCs w:val="24"/>
        </w:rPr>
        <w:t>, a</w:t>
      </w:r>
      <w:r>
        <w:rPr>
          <w:rFonts w:ascii="Times New Roman" w:hAnsi="Times New Roman"/>
          <w:sz w:val="24"/>
          <w:szCs w:val="24"/>
        </w:rPr>
        <w:t xml:space="preserve"> folyamatosan</w:t>
      </w:r>
      <w:r w:rsidR="00B225E4" w:rsidRPr="00B225E4">
        <w:rPr>
          <w:rFonts w:ascii="Times New Roman" w:hAnsi="Times New Roman"/>
          <w:sz w:val="24"/>
          <w:szCs w:val="24"/>
        </w:rPr>
        <w:t xml:space="preserve"> változó élethelyzetekhez, szabályozási igényekhez igazodóan, több mint 20 alkalommal került módosításra. A nagy számú módosítás következtében </w:t>
      </w:r>
      <w:r w:rsidR="00043046">
        <w:rPr>
          <w:rFonts w:ascii="Times New Roman" w:hAnsi="Times New Roman"/>
          <w:sz w:val="24"/>
          <w:szCs w:val="24"/>
        </w:rPr>
        <w:t xml:space="preserve">a rendelet </w:t>
      </w:r>
      <w:r w:rsidR="00B225E4" w:rsidRPr="00B225E4">
        <w:rPr>
          <w:rFonts w:ascii="Times New Roman" w:hAnsi="Times New Roman"/>
          <w:sz w:val="24"/>
          <w:szCs w:val="24"/>
        </w:rPr>
        <w:t>szövegében párhuzamos szabályozások keletkeztek</w:t>
      </w:r>
      <w:r>
        <w:rPr>
          <w:rFonts w:ascii="Times New Roman" w:hAnsi="Times New Roman"/>
          <w:sz w:val="24"/>
          <w:szCs w:val="24"/>
        </w:rPr>
        <w:t xml:space="preserve">, melyek </w:t>
      </w:r>
      <w:r w:rsidR="00B225E4" w:rsidRPr="00B225E4">
        <w:rPr>
          <w:rFonts w:ascii="Times New Roman" w:hAnsi="Times New Roman"/>
          <w:sz w:val="24"/>
          <w:szCs w:val="24"/>
        </w:rPr>
        <w:t xml:space="preserve">kiküszöbölése időszerűvé vált. </w:t>
      </w:r>
    </w:p>
    <w:p w14:paraId="233937C5" w14:textId="77777777" w:rsidR="00B225E4" w:rsidRPr="00B225E4" w:rsidRDefault="00B225E4" w:rsidP="00B225E4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green"/>
        </w:rPr>
      </w:pPr>
    </w:p>
    <w:p w14:paraId="651D51F0" w14:textId="722F7C5B" w:rsidR="00B225E4" w:rsidRPr="00462488" w:rsidRDefault="00B225E4" w:rsidP="00B225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2488">
        <w:rPr>
          <w:rFonts w:ascii="Times New Roman" w:hAnsi="Times New Roman"/>
          <w:sz w:val="24"/>
          <w:szCs w:val="24"/>
        </w:rPr>
        <w:t>Jelentősen változott továbbá a jogszabályi környezet i</w:t>
      </w:r>
      <w:r w:rsidR="00043046">
        <w:rPr>
          <w:rFonts w:ascii="Times New Roman" w:hAnsi="Times New Roman"/>
          <w:sz w:val="24"/>
          <w:szCs w:val="24"/>
        </w:rPr>
        <w:t>s: h</w:t>
      </w:r>
      <w:r w:rsidRPr="00462488">
        <w:rPr>
          <w:rFonts w:ascii="Times New Roman" w:hAnsi="Times New Roman"/>
          <w:sz w:val="24"/>
          <w:szCs w:val="24"/>
        </w:rPr>
        <w:t xml:space="preserve">atályba lépett az új Polgári Törvénykönyv, </w:t>
      </w:r>
      <w:r w:rsidR="00043046">
        <w:rPr>
          <w:rFonts w:ascii="Times New Roman" w:hAnsi="Times New Roman"/>
          <w:sz w:val="24"/>
          <w:szCs w:val="24"/>
        </w:rPr>
        <w:t>a</w:t>
      </w:r>
      <w:r w:rsidRPr="00462488">
        <w:rPr>
          <w:rFonts w:ascii="Times New Roman" w:hAnsi="Times New Roman"/>
          <w:sz w:val="24"/>
          <w:szCs w:val="24"/>
        </w:rPr>
        <w:t>mely több helyen érintette a lakások és helyiségek bérletére, valamint az elidegenítésükre vonatkozó egyes szabályokról szóló 1993. évi LXXVIII. törvény (</w:t>
      </w:r>
      <w:r w:rsidR="00664363">
        <w:rPr>
          <w:rFonts w:ascii="Times New Roman" w:hAnsi="Times New Roman"/>
          <w:sz w:val="24"/>
          <w:szCs w:val="24"/>
        </w:rPr>
        <w:t xml:space="preserve">a </w:t>
      </w:r>
      <w:r w:rsidRPr="00462488">
        <w:rPr>
          <w:rFonts w:ascii="Times New Roman" w:hAnsi="Times New Roman"/>
          <w:sz w:val="24"/>
          <w:szCs w:val="24"/>
        </w:rPr>
        <w:t xml:space="preserve">továbbiakban: Lakástörvény) rendelkezéseit is. </w:t>
      </w:r>
      <w:r w:rsidR="00462488">
        <w:rPr>
          <w:rFonts w:ascii="Times New Roman" w:hAnsi="Times New Roman"/>
          <w:sz w:val="24"/>
          <w:szCs w:val="24"/>
        </w:rPr>
        <w:t>A</w:t>
      </w:r>
      <w:r w:rsidRPr="00462488">
        <w:rPr>
          <w:rFonts w:ascii="Times New Roman" w:hAnsi="Times New Roman"/>
          <w:sz w:val="24"/>
          <w:szCs w:val="24"/>
        </w:rPr>
        <w:t xml:space="preserve"> Lakástörvény adja meg az önkormányzat rendeletalkotási lehetőségének kereteit e tárgykörben. A Lakástörvény felhatalmazása részletesen és pontosan megjelöli azokat a témaköröket, amelyek szabályozása az önkormányzatok joga, és egyben kötelessége is. A Lakástörvényben meghatározott tartalmi elemek az új rendeletben szabályozásra kerültek.         </w:t>
      </w:r>
    </w:p>
    <w:p w14:paraId="30DD4811" w14:textId="77777777" w:rsidR="00B225E4" w:rsidRPr="00B225E4" w:rsidRDefault="00B225E4" w:rsidP="00B225E4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green"/>
        </w:rPr>
      </w:pPr>
    </w:p>
    <w:p w14:paraId="342292E3" w14:textId="2BFAF1FB" w:rsidR="00B225E4" w:rsidRPr="00412045" w:rsidRDefault="00B225E4" w:rsidP="00B225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2045">
        <w:rPr>
          <w:rFonts w:ascii="Times New Roman" w:hAnsi="Times New Roman"/>
          <w:sz w:val="24"/>
          <w:szCs w:val="24"/>
        </w:rPr>
        <w:t xml:space="preserve">Az önkormányzati tulajdonú </w:t>
      </w:r>
      <w:r w:rsidR="00462488" w:rsidRPr="00412045">
        <w:rPr>
          <w:rFonts w:ascii="Times New Roman" w:hAnsi="Times New Roman"/>
          <w:sz w:val="24"/>
          <w:szCs w:val="24"/>
        </w:rPr>
        <w:t>helyiségek</w:t>
      </w:r>
      <w:r w:rsidRPr="00412045">
        <w:rPr>
          <w:rFonts w:ascii="Times New Roman" w:hAnsi="Times New Roman"/>
          <w:sz w:val="24"/>
          <w:szCs w:val="24"/>
        </w:rPr>
        <w:t xml:space="preserve"> bérbeadásának szabályozása során különösen figyelemmel kell lenni arra, hogy ezen </w:t>
      </w:r>
      <w:r w:rsidR="00462488" w:rsidRPr="00412045">
        <w:rPr>
          <w:rFonts w:ascii="Times New Roman" w:hAnsi="Times New Roman"/>
          <w:sz w:val="24"/>
          <w:szCs w:val="24"/>
        </w:rPr>
        <w:t>helyiség</w:t>
      </w:r>
      <w:r w:rsidRPr="00412045">
        <w:rPr>
          <w:rFonts w:ascii="Times New Roman" w:hAnsi="Times New Roman"/>
          <w:sz w:val="24"/>
          <w:szCs w:val="24"/>
        </w:rPr>
        <w:t>állomány a nemzeti vagyon része, így az azzal való felelős gazdálkodás olyan alapvető feladat, melyben a gazdaságossági</w:t>
      </w:r>
      <w:r w:rsidR="00462488" w:rsidRPr="00412045">
        <w:rPr>
          <w:rFonts w:ascii="Times New Roman" w:hAnsi="Times New Roman"/>
          <w:sz w:val="24"/>
          <w:szCs w:val="24"/>
        </w:rPr>
        <w:t xml:space="preserve"> </w:t>
      </w:r>
      <w:r w:rsidRPr="00412045">
        <w:rPr>
          <w:rFonts w:ascii="Times New Roman" w:hAnsi="Times New Roman"/>
          <w:sz w:val="24"/>
          <w:szCs w:val="24"/>
        </w:rPr>
        <w:t xml:space="preserve">szempontoknak érvényesülnie kell. </w:t>
      </w:r>
    </w:p>
    <w:p w14:paraId="7F93F7E2" w14:textId="77777777" w:rsidR="00B225E4" w:rsidRPr="00B225E4" w:rsidRDefault="00B225E4" w:rsidP="00B225E4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green"/>
        </w:rPr>
      </w:pPr>
    </w:p>
    <w:p w14:paraId="6A998D8A" w14:textId="79FFF19F" w:rsidR="00B225E4" w:rsidRDefault="00B225E4" w:rsidP="00B225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5155">
        <w:rPr>
          <w:rFonts w:ascii="Times New Roman" w:hAnsi="Times New Roman"/>
          <w:sz w:val="24"/>
          <w:szCs w:val="24"/>
        </w:rPr>
        <w:t xml:space="preserve">Szerkezetét tekintve a rendelet I-III. fejezete számba veszi a bérleti jogviszony keletkezésének lehetséges jogcímeit, tartalmazza az azokhoz kapcsolódó anyagi és eljárásjogi szabályokat, döntési jog- és hatásköröket. A IV. fejezet tartalmazza a bérleti </w:t>
      </w:r>
      <w:r w:rsidR="00412045">
        <w:rPr>
          <w:rFonts w:ascii="Times New Roman" w:hAnsi="Times New Roman"/>
          <w:sz w:val="24"/>
          <w:szCs w:val="24"/>
        </w:rPr>
        <w:t xml:space="preserve">jogviszony </w:t>
      </w:r>
      <w:r w:rsidR="00412045" w:rsidRPr="00412045">
        <w:rPr>
          <w:rFonts w:ascii="Times New Roman" w:hAnsi="Times New Roman"/>
          <w:sz w:val="24"/>
          <w:szCs w:val="24"/>
        </w:rPr>
        <w:t>fennállása alatt érvényesülő szabályok</w:t>
      </w:r>
      <w:r w:rsidR="00412045">
        <w:rPr>
          <w:rFonts w:ascii="Times New Roman" w:hAnsi="Times New Roman"/>
          <w:sz w:val="24"/>
          <w:szCs w:val="24"/>
        </w:rPr>
        <w:t>at</w:t>
      </w:r>
      <w:r w:rsidR="00412045" w:rsidRPr="00412045">
        <w:rPr>
          <w:rFonts w:ascii="Times New Roman" w:hAnsi="Times New Roman"/>
          <w:sz w:val="24"/>
          <w:szCs w:val="24"/>
        </w:rPr>
        <w:t xml:space="preserve"> a Lakástörvény felhatalmazó rendelkezéseivel összhangban</w:t>
      </w:r>
      <w:r w:rsidR="00412045">
        <w:rPr>
          <w:rFonts w:ascii="Times New Roman" w:hAnsi="Times New Roman"/>
          <w:sz w:val="24"/>
          <w:szCs w:val="24"/>
        </w:rPr>
        <w:t>.</w:t>
      </w:r>
      <w:r w:rsidRPr="00495155">
        <w:rPr>
          <w:rFonts w:ascii="Times New Roman" w:hAnsi="Times New Roman"/>
          <w:sz w:val="24"/>
          <w:szCs w:val="24"/>
        </w:rPr>
        <w:t xml:space="preserve"> </w:t>
      </w:r>
      <w:r w:rsidR="00412045">
        <w:rPr>
          <w:rFonts w:ascii="Times New Roman" w:hAnsi="Times New Roman"/>
          <w:sz w:val="24"/>
          <w:szCs w:val="24"/>
        </w:rPr>
        <w:t>A</w:t>
      </w:r>
      <w:r w:rsidR="00462488" w:rsidRPr="00495155">
        <w:rPr>
          <w:rFonts w:ascii="Times New Roman" w:hAnsi="Times New Roman"/>
          <w:sz w:val="24"/>
          <w:szCs w:val="24"/>
        </w:rPr>
        <w:t>z</w:t>
      </w:r>
      <w:r w:rsidRPr="00495155">
        <w:rPr>
          <w:rFonts w:ascii="Times New Roman" w:hAnsi="Times New Roman"/>
          <w:sz w:val="24"/>
          <w:szCs w:val="24"/>
        </w:rPr>
        <w:t xml:space="preserve"> V. fejezet a jogcím nélküli használók</w:t>
      </w:r>
      <w:r w:rsidR="00462488" w:rsidRPr="00495155">
        <w:rPr>
          <w:rFonts w:ascii="Times New Roman" w:hAnsi="Times New Roman"/>
          <w:sz w:val="24"/>
          <w:szCs w:val="24"/>
        </w:rPr>
        <w:t>ra</w:t>
      </w:r>
      <w:r w:rsidRPr="00495155">
        <w:rPr>
          <w:rFonts w:ascii="Times New Roman" w:hAnsi="Times New Roman"/>
          <w:sz w:val="24"/>
          <w:szCs w:val="24"/>
        </w:rPr>
        <w:t xml:space="preserve"> </w:t>
      </w:r>
      <w:r w:rsidR="00462488" w:rsidRPr="00495155">
        <w:rPr>
          <w:rFonts w:ascii="Times New Roman" w:hAnsi="Times New Roman"/>
          <w:sz w:val="24"/>
          <w:szCs w:val="24"/>
        </w:rPr>
        <w:t>vonatkozó szabályokat állapít meg</w:t>
      </w:r>
      <w:r w:rsidRPr="00495155">
        <w:rPr>
          <w:rFonts w:ascii="Times New Roman" w:hAnsi="Times New Roman"/>
          <w:sz w:val="24"/>
          <w:szCs w:val="24"/>
        </w:rPr>
        <w:t>, a VI. fejezet</w:t>
      </w:r>
      <w:r w:rsidR="00462488" w:rsidRPr="00495155">
        <w:rPr>
          <w:rFonts w:ascii="Times New Roman" w:hAnsi="Times New Roman"/>
          <w:sz w:val="24"/>
          <w:szCs w:val="24"/>
        </w:rPr>
        <w:t>ben</w:t>
      </w:r>
      <w:r w:rsidRPr="00495155">
        <w:rPr>
          <w:rFonts w:ascii="Times New Roman" w:hAnsi="Times New Roman"/>
          <w:sz w:val="24"/>
          <w:szCs w:val="24"/>
        </w:rPr>
        <w:t xml:space="preserve"> kerültek megfogalmazásra az </w:t>
      </w:r>
      <w:r w:rsidR="00495155" w:rsidRPr="00495155">
        <w:rPr>
          <w:rFonts w:ascii="Times New Roman" w:hAnsi="Times New Roman"/>
          <w:sz w:val="24"/>
          <w:szCs w:val="24"/>
        </w:rPr>
        <w:t>adatvédelmi rendelkezések, míg a VII. fejezet a záró rendelkezése</w:t>
      </w:r>
      <w:r w:rsidR="00412045">
        <w:rPr>
          <w:rFonts w:ascii="Times New Roman" w:hAnsi="Times New Roman"/>
          <w:sz w:val="24"/>
          <w:szCs w:val="24"/>
        </w:rPr>
        <w:t>ket</w:t>
      </w:r>
      <w:r w:rsidR="00495155" w:rsidRPr="00495155">
        <w:rPr>
          <w:rFonts w:ascii="Times New Roman" w:hAnsi="Times New Roman"/>
          <w:sz w:val="24"/>
          <w:szCs w:val="24"/>
        </w:rPr>
        <w:t xml:space="preserve"> tartalmazza. </w:t>
      </w:r>
      <w:r w:rsidRPr="00495155">
        <w:rPr>
          <w:rFonts w:ascii="Times New Roman" w:hAnsi="Times New Roman"/>
          <w:sz w:val="24"/>
          <w:szCs w:val="24"/>
        </w:rPr>
        <w:t xml:space="preserve">  </w:t>
      </w:r>
    </w:p>
    <w:p w14:paraId="4032D556" w14:textId="77777777" w:rsidR="006A0582" w:rsidRDefault="006A0582" w:rsidP="00B225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F5C3A1" w14:textId="77777777" w:rsidR="006A0582" w:rsidRDefault="006A0582" w:rsidP="006A05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6" w:name="_Hlk189733068"/>
      <w:r w:rsidRPr="004D245D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rendelettervezet </w:t>
      </w:r>
      <w:r w:rsidRPr="004D245D">
        <w:rPr>
          <w:rFonts w:ascii="Times New Roman" w:hAnsi="Times New Roman"/>
          <w:sz w:val="24"/>
          <w:szCs w:val="24"/>
        </w:rPr>
        <w:t xml:space="preserve">kiterjed valamennyi önkormányzati tulajdonú </w:t>
      </w:r>
      <w:r>
        <w:rPr>
          <w:rFonts w:ascii="Times New Roman" w:hAnsi="Times New Roman"/>
          <w:sz w:val="24"/>
          <w:szCs w:val="24"/>
        </w:rPr>
        <w:t>helyiségre</w:t>
      </w:r>
      <w:r w:rsidRPr="004D245D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kivéve az önkormányzati tulajdonban álló tetőterek, üres épületek és piacok bérbeadására. A tervezet a </w:t>
      </w:r>
      <w:r w:rsidRPr="004D245D">
        <w:rPr>
          <w:rFonts w:ascii="Times New Roman" w:hAnsi="Times New Roman"/>
          <w:sz w:val="24"/>
          <w:szCs w:val="24"/>
        </w:rPr>
        <w:t xml:space="preserve">bérbeadói jogkörök </w:t>
      </w:r>
      <w:r>
        <w:rPr>
          <w:rFonts w:ascii="Times New Roman" w:hAnsi="Times New Roman"/>
          <w:sz w:val="24"/>
          <w:szCs w:val="24"/>
        </w:rPr>
        <w:t xml:space="preserve">Vagyonrendelet szabályai alapján való </w:t>
      </w:r>
      <w:r w:rsidRPr="004D245D">
        <w:rPr>
          <w:rFonts w:ascii="Times New Roman" w:hAnsi="Times New Roman"/>
          <w:sz w:val="24"/>
          <w:szCs w:val="24"/>
        </w:rPr>
        <w:t xml:space="preserve">megosztását </w:t>
      </w:r>
      <w:r>
        <w:rPr>
          <w:rFonts w:ascii="Times New Roman" w:hAnsi="Times New Roman"/>
          <w:sz w:val="24"/>
          <w:szCs w:val="24"/>
        </w:rPr>
        <w:t>tartalmazza és m</w:t>
      </w:r>
      <w:r w:rsidRPr="00D2394E">
        <w:rPr>
          <w:rFonts w:ascii="Times New Roman" w:hAnsi="Times New Roman"/>
          <w:sz w:val="24"/>
          <w:szCs w:val="24"/>
        </w:rPr>
        <w:t>egjelöli a</w:t>
      </w:r>
      <w:r>
        <w:rPr>
          <w:rFonts w:ascii="Times New Roman" w:hAnsi="Times New Roman"/>
          <w:sz w:val="24"/>
          <w:szCs w:val="24"/>
        </w:rPr>
        <w:t xml:space="preserve"> helyiségbérleti jogviszony keletkezésének jogcímeit. </w:t>
      </w:r>
    </w:p>
    <w:p w14:paraId="60D9DFFE" w14:textId="77777777" w:rsidR="006A0582" w:rsidRDefault="006A0582" w:rsidP="006A05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751A32C" w14:textId="593F4FF8" w:rsidR="006A0582" w:rsidRDefault="006A0582" w:rsidP="006A05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0582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z </w:t>
      </w:r>
      <w:r w:rsidRPr="006A0582">
        <w:rPr>
          <w:rFonts w:ascii="Times New Roman" w:hAnsi="Times New Roman"/>
          <w:sz w:val="24"/>
          <w:szCs w:val="24"/>
        </w:rPr>
        <w:t xml:space="preserve">önkormányzati helyiségeket továbbra is elsősorban </w:t>
      </w:r>
      <w:r>
        <w:rPr>
          <w:rFonts w:ascii="Times New Roman" w:hAnsi="Times New Roman"/>
          <w:sz w:val="24"/>
          <w:szCs w:val="24"/>
        </w:rPr>
        <w:t xml:space="preserve">nyílt </w:t>
      </w:r>
      <w:r w:rsidRPr="006A0582">
        <w:rPr>
          <w:rFonts w:ascii="Times New Roman" w:hAnsi="Times New Roman"/>
          <w:sz w:val="24"/>
          <w:szCs w:val="24"/>
        </w:rPr>
        <w:t>pályázat</w:t>
      </w:r>
      <w:r>
        <w:rPr>
          <w:rFonts w:ascii="Times New Roman" w:hAnsi="Times New Roman"/>
          <w:sz w:val="24"/>
          <w:szCs w:val="24"/>
        </w:rPr>
        <w:t>i eljárás</w:t>
      </w:r>
      <w:r w:rsidRPr="006A0582">
        <w:rPr>
          <w:rFonts w:ascii="Times New Roman" w:hAnsi="Times New Roman"/>
          <w:sz w:val="24"/>
          <w:szCs w:val="24"/>
        </w:rPr>
        <w:t xml:space="preserve"> útján </w:t>
      </w:r>
      <w:r>
        <w:rPr>
          <w:rFonts w:ascii="Times New Roman" w:hAnsi="Times New Roman"/>
          <w:sz w:val="24"/>
          <w:szCs w:val="24"/>
        </w:rPr>
        <w:t xml:space="preserve">kívánjuk hasznosítani, határozatlan idejű bérleti szerződések megkötésével. </w:t>
      </w:r>
      <w:r>
        <w:rPr>
          <w:rFonts w:ascii="Times New Roman" w:hAnsi="Times New Roman"/>
          <w:bCs/>
          <w:sz w:val="24"/>
          <w:szCs w:val="24"/>
        </w:rPr>
        <w:t xml:space="preserve">A </w:t>
      </w:r>
      <w:proofErr w:type="gramStart"/>
      <w:r>
        <w:rPr>
          <w:rFonts w:ascii="Times New Roman" w:hAnsi="Times New Roman"/>
          <w:bCs/>
          <w:sz w:val="24"/>
          <w:szCs w:val="24"/>
        </w:rPr>
        <w:t>rendelettervezet  meghatározza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a pályázati eljárás általános keretszabályait. Az új szabályozás rögzíti a pályázati eljárások során alkalmazható folyamatos beadási határidő lehetőségét, amely hatékonyabbá és eredményesebbé teszi </w:t>
      </w:r>
      <w:r w:rsidRPr="003D7CA9">
        <w:rPr>
          <w:rFonts w:ascii="Times New Roman" w:hAnsi="Times New Roman"/>
          <w:bCs/>
          <w:sz w:val="24"/>
          <w:szCs w:val="24"/>
        </w:rPr>
        <w:t>az önkormányzati tulajdonú helyiségek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3D7CA9">
        <w:rPr>
          <w:rFonts w:ascii="Times New Roman" w:hAnsi="Times New Roman"/>
          <w:bCs/>
          <w:sz w:val="24"/>
          <w:szCs w:val="24"/>
        </w:rPr>
        <w:t>hasznosítás</w:t>
      </w:r>
      <w:r>
        <w:rPr>
          <w:rFonts w:ascii="Times New Roman" w:hAnsi="Times New Roman"/>
          <w:bCs/>
          <w:sz w:val="24"/>
          <w:szCs w:val="24"/>
        </w:rPr>
        <w:t>át.</w:t>
      </w:r>
    </w:p>
    <w:p w14:paraId="2E2B4E94" w14:textId="77777777" w:rsidR="006A0582" w:rsidRPr="006A0582" w:rsidRDefault="006A0582" w:rsidP="006A05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F34FB89" w14:textId="153BC66F" w:rsidR="001D7416" w:rsidRDefault="006A0582" w:rsidP="006A0582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rendelettervezet meghatározza a versenyeztetési eljárás mellőzésével történő bérbeadás eseteit és </w:t>
      </w:r>
      <w:r>
        <w:rPr>
          <w:rFonts w:ascii="Times New Roman" w:hAnsi="Times New Roman"/>
          <w:bCs/>
          <w:sz w:val="24"/>
          <w:szCs w:val="24"/>
        </w:rPr>
        <w:lastRenderedPageBreak/>
        <w:t>feltételrendszerét</w:t>
      </w:r>
      <w:r w:rsidR="001D7416">
        <w:rPr>
          <w:rFonts w:ascii="Times New Roman" w:hAnsi="Times New Roman"/>
          <w:bCs/>
          <w:sz w:val="24"/>
          <w:szCs w:val="24"/>
        </w:rPr>
        <w:t>, melynek keretében lehetőséget biztosít az üresen álló helyiségek legfeljebb 12 hónap időtartamú ideiglenes hasznosítására, illetve a</w:t>
      </w:r>
      <w:r>
        <w:rPr>
          <w:rFonts w:ascii="Times New Roman" w:hAnsi="Times New Roman"/>
          <w:bCs/>
          <w:sz w:val="24"/>
          <w:szCs w:val="24"/>
        </w:rPr>
        <w:t xml:space="preserve"> határozott id</w:t>
      </w:r>
      <w:r w:rsidR="001D7416">
        <w:rPr>
          <w:rFonts w:ascii="Times New Roman" w:hAnsi="Times New Roman"/>
          <w:bCs/>
          <w:sz w:val="24"/>
          <w:szCs w:val="24"/>
        </w:rPr>
        <w:t>őtartamra kötött</w:t>
      </w:r>
      <w:r>
        <w:rPr>
          <w:rFonts w:ascii="Times New Roman" w:hAnsi="Times New Roman"/>
          <w:bCs/>
          <w:sz w:val="24"/>
          <w:szCs w:val="24"/>
        </w:rPr>
        <w:t xml:space="preserve"> bér</w:t>
      </w:r>
      <w:r w:rsidR="001D7416">
        <w:rPr>
          <w:rFonts w:ascii="Times New Roman" w:hAnsi="Times New Roman"/>
          <w:bCs/>
          <w:sz w:val="24"/>
          <w:szCs w:val="24"/>
        </w:rPr>
        <w:t xml:space="preserve">leti szerződések meghosszabbítására. </w:t>
      </w:r>
      <w:r w:rsidR="001D7416" w:rsidRPr="001D7416">
        <w:rPr>
          <w:rFonts w:ascii="Times New Roman" w:hAnsi="Times New Roman"/>
          <w:bCs/>
          <w:sz w:val="24"/>
          <w:szCs w:val="24"/>
        </w:rPr>
        <w:t>A bérleti jogviszony keletkezésének kivételes módj</w:t>
      </w:r>
      <w:r w:rsidR="00752A4C">
        <w:rPr>
          <w:rFonts w:ascii="Times New Roman" w:hAnsi="Times New Roman"/>
          <w:bCs/>
          <w:sz w:val="24"/>
          <w:szCs w:val="24"/>
        </w:rPr>
        <w:t>át képezi</w:t>
      </w:r>
      <w:r w:rsidR="001D7416" w:rsidRPr="001D7416">
        <w:rPr>
          <w:rFonts w:ascii="Times New Roman" w:hAnsi="Times New Roman"/>
          <w:bCs/>
          <w:sz w:val="24"/>
          <w:szCs w:val="24"/>
        </w:rPr>
        <w:t xml:space="preserve"> a közfeladat ellátásának</w:t>
      </w:r>
      <w:r w:rsidR="003C0560">
        <w:rPr>
          <w:rFonts w:ascii="Times New Roman" w:hAnsi="Times New Roman"/>
          <w:bCs/>
          <w:sz w:val="24"/>
          <w:szCs w:val="24"/>
        </w:rPr>
        <w:t xml:space="preserve">, az </w:t>
      </w:r>
      <w:r w:rsidR="003C0560" w:rsidRPr="003C0560">
        <w:rPr>
          <w:rFonts w:ascii="Times New Roman" w:hAnsi="Times New Roman"/>
          <w:bCs/>
          <w:sz w:val="24"/>
          <w:szCs w:val="24"/>
        </w:rPr>
        <w:t>önkormányzat által biztosítandó alapellát</w:t>
      </w:r>
      <w:r w:rsidR="007971D5">
        <w:rPr>
          <w:rFonts w:ascii="Times New Roman" w:hAnsi="Times New Roman"/>
          <w:bCs/>
          <w:sz w:val="24"/>
          <w:szCs w:val="24"/>
        </w:rPr>
        <w:t>ás</w:t>
      </w:r>
      <w:r w:rsidR="00752A4C">
        <w:rPr>
          <w:rFonts w:ascii="Times New Roman" w:hAnsi="Times New Roman"/>
          <w:bCs/>
          <w:sz w:val="24"/>
          <w:szCs w:val="24"/>
        </w:rPr>
        <w:t>nak</w:t>
      </w:r>
      <w:r w:rsidR="003C0560">
        <w:rPr>
          <w:rFonts w:ascii="Times New Roman" w:hAnsi="Times New Roman"/>
          <w:bCs/>
          <w:sz w:val="24"/>
          <w:szCs w:val="24"/>
        </w:rPr>
        <w:t xml:space="preserve">, </w:t>
      </w:r>
      <w:r w:rsidR="003C0560" w:rsidRPr="003C0560">
        <w:rPr>
          <w:rFonts w:ascii="Times New Roman" w:hAnsi="Times New Roman"/>
          <w:bCs/>
          <w:sz w:val="24"/>
          <w:szCs w:val="24"/>
        </w:rPr>
        <w:t>vagy</w:t>
      </w:r>
      <w:r w:rsidR="00752A4C">
        <w:rPr>
          <w:rFonts w:ascii="Times New Roman" w:hAnsi="Times New Roman"/>
          <w:bCs/>
          <w:sz w:val="24"/>
          <w:szCs w:val="24"/>
        </w:rPr>
        <w:t xml:space="preserve"> a</w:t>
      </w:r>
      <w:r w:rsidR="003C0560" w:rsidRPr="003C0560">
        <w:rPr>
          <w:rFonts w:ascii="Times New Roman" w:hAnsi="Times New Roman"/>
          <w:bCs/>
          <w:sz w:val="24"/>
          <w:szCs w:val="24"/>
        </w:rPr>
        <w:t xml:space="preserve"> más közérdekű cél megvalósítás</w:t>
      </w:r>
      <w:r w:rsidR="003C0560">
        <w:rPr>
          <w:rFonts w:ascii="Times New Roman" w:hAnsi="Times New Roman"/>
          <w:bCs/>
          <w:sz w:val="24"/>
          <w:szCs w:val="24"/>
        </w:rPr>
        <w:t xml:space="preserve">ának </w:t>
      </w:r>
      <w:r w:rsidR="001D7416" w:rsidRPr="001D7416">
        <w:rPr>
          <w:rFonts w:ascii="Times New Roman" w:hAnsi="Times New Roman"/>
          <w:bCs/>
          <w:sz w:val="24"/>
          <w:szCs w:val="24"/>
        </w:rPr>
        <w:t xml:space="preserve">támogatása céljából történő bérbeadás. </w:t>
      </w:r>
      <w:r w:rsidR="00752A4C" w:rsidRPr="00752A4C">
        <w:rPr>
          <w:rFonts w:ascii="Times New Roman" w:hAnsi="Times New Roman"/>
          <w:bCs/>
          <w:sz w:val="24"/>
          <w:szCs w:val="24"/>
        </w:rPr>
        <w:t xml:space="preserve">A cél az, hogy e jogcímen valóban a </w:t>
      </w:r>
      <w:r w:rsidR="00752A4C">
        <w:rPr>
          <w:rFonts w:ascii="Times New Roman" w:hAnsi="Times New Roman"/>
          <w:bCs/>
          <w:sz w:val="24"/>
          <w:szCs w:val="24"/>
        </w:rPr>
        <w:t>fenti feladatokat ellátó</w:t>
      </w:r>
      <w:r w:rsidR="00752A4C" w:rsidRPr="00752A4C">
        <w:rPr>
          <w:rFonts w:ascii="Times New Roman" w:hAnsi="Times New Roman"/>
          <w:bCs/>
          <w:sz w:val="24"/>
          <w:szCs w:val="24"/>
        </w:rPr>
        <w:t xml:space="preserve"> szervezetek jussanak olyan ingatlanhoz, amelyben a tevékenységüket megfelelő módon tudják ellátni.</w:t>
      </w:r>
    </w:p>
    <w:p w14:paraId="37FA6A49" w14:textId="7F63B721" w:rsidR="006A0582" w:rsidRPr="00787947" w:rsidRDefault="006A0582" w:rsidP="006A05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BD9433B" w14:textId="79A66E31" w:rsidR="006A0582" w:rsidRPr="00787947" w:rsidRDefault="006A0582" w:rsidP="006A05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határozott időre történő bérbeadás szabályozása körében a kiszámíthatóságot és a bérlők</w:t>
      </w:r>
      <w:r w:rsidRPr="00F32204">
        <w:rPr>
          <w:rFonts w:ascii="Times New Roman" w:hAnsi="Times New Roman"/>
          <w:sz w:val="24"/>
          <w:szCs w:val="24"/>
        </w:rPr>
        <w:t xml:space="preserve"> invesztációs </w:t>
      </w:r>
      <w:r>
        <w:rPr>
          <w:rFonts w:ascii="Times New Roman" w:hAnsi="Times New Roman"/>
          <w:sz w:val="24"/>
          <w:szCs w:val="24"/>
        </w:rPr>
        <w:t xml:space="preserve">szándékát </w:t>
      </w:r>
      <w:r w:rsidR="001D7416">
        <w:rPr>
          <w:rFonts w:ascii="Times New Roman" w:hAnsi="Times New Roman"/>
          <w:sz w:val="24"/>
          <w:szCs w:val="24"/>
        </w:rPr>
        <w:t xml:space="preserve">kívánjuk </w:t>
      </w:r>
      <w:r>
        <w:rPr>
          <w:rFonts w:ascii="Times New Roman" w:hAnsi="Times New Roman"/>
          <w:sz w:val="24"/>
          <w:szCs w:val="24"/>
        </w:rPr>
        <w:t>erősít</w:t>
      </w:r>
      <w:r w:rsidR="001D7416">
        <w:rPr>
          <w:rFonts w:ascii="Times New Roman" w:hAnsi="Times New Roman"/>
          <w:sz w:val="24"/>
          <w:szCs w:val="24"/>
        </w:rPr>
        <w:t>eni. A</w:t>
      </w:r>
      <w:r>
        <w:rPr>
          <w:rFonts w:ascii="Times New Roman" w:hAnsi="Times New Roman"/>
          <w:sz w:val="24"/>
          <w:szCs w:val="24"/>
        </w:rPr>
        <w:t xml:space="preserve">mennyiben a bérlő a bérleti szerződésben kötelezettséget vállal a bérlemény 2,5 éves bruttó helyiségbérét meghaladó összegű beruházás megvalósítására, úgy – a beruházás értékének függvényében – a bérleti jogviszony legfeljebb 15 éves határozott időre szólhat. </w:t>
      </w:r>
      <w:r w:rsidR="00957E8C" w:rsidRPr="00787947">
        <w:rPr>
          <w:rFonts w:ascii="Times New Roman" w:hAnsi="Times New Roman"/>
          <w:sz w:val="24"/>
          <w:szCs w:val="24"/>
        </w:rPr>
        <w:t xml:space="preserve">A </w:t>
      </w:r>
      <w:r w:rsidR="00957E8C" w:rsidRPr="003D19E5">
        <w:rPr>
          <w:rFonts w:ascii="Times New Roman" w:hAnsi="Times New Roman"/>
          <w:sz w:val="24"/>
          <w:szCs w:val="24"/>
        </w:rPr>
        <w:t>bérlők beruházási szándéká</w:t>
      </w:r>
      <w:r w:rsidR="00957E8C">
        <w:rPr>
          <w:rFonts w:ascii="Times New Roman" w:hAnsi="Times New Roman"/>
          <w:sz w:val="24"/>
          <w:szCs w:val="24"/>
        </w:rPr>
        <w:t>nak</w:t>
      </w:r>
      <w:r w:rsidR="00752A4C">
        <w:rPr>
          <w:rFonts w:ascii="Times New Roman" w:hAnsi="Times New Roman"/>
          <w:sz w:val="24"/>
          <w:szCs w:val="24"/>
        </w:rPr>
        <w:t xml:space="preserve"> további</w:t>
      </w:r>
      <w:r w:rsidR="00957E8C">
        <w:rPr>
          <w:rFonts w:ascii="Times New Roman" w:hAnsi="Times New Roman"/>
          <w:sz w:val="24"/>
          <w:szCs w:val="24"/>
        </w:rPr>
        <w:t xml:space="preserve"> fokozása érdekében a helyiség értékét növelő bérlői beruházások esetén továbbra is biztosítjuk a havi bérleti díj 50%-</w:t>
      </w:r>
      <w:proofErr w:type="spellStart"/>
      <w:r w:rsidR="00957E8C">
        <w:rPr>
          <w:rFonts w:ascii="Times New Roman" w:hAnsi="Times New Roman"/>
          <w:sz w:val="24"/>
          <w:szCs w:val="24"/>
        </w:rPr>
        <w:t>áig</w:t>
      </w:r>
      <w:proofErr w:type="spellEnd"/>
      <w:r w:rsidR="00957E8C">
        <w:rPr>
          <w:rFonts w:ascii="Times New Roman" w:hAnsi="Times New Roman"/>
          <w:sz w:val="24"/>
          <w:szCs w:val="24"/>
        </w:rPr>
        <w:t xml:space="preserve"> terjedő bérbeszámítás lehetőségét. </w:t>
      </w:r>
    </w:p>
    <w:p w14:paraId="08F50E0C" w14:textId="77777777" w:rsidR="006A0582" w:rsidRPr="00787947" w:rsidRDefault="006A0582" w:rsidP="006A05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8CEE232" w14:textId="26D7305D" w:rsidR="006A0582" w:rsidRPr="003C0560" w:rsidRDefault="001D7416" w:rsidP="006A05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szabályozás biztosítja, </w:t>
      </w:r>
      <w:r w:rsidR="006A0582">
        <w:rPr>
          <w:rFonts w:ascii="Times New Roman" w:hAnsi="Times New Roman"/>
          <w:bCs/>
          <w:sz w:val="24"/>
          <w:szCs w:val="24"/>
        </w:rPr>
        <w:t xml:space="preserve">hogy önkormányzati helyiségben kizárólag a jogszabályoknak és bérbeadói érdekeknek megfelelő </w:t>
      </w:r>
      <w:r>
        <w:rPr>
          <w:rFonts w:ascii="Times New Roman" w:hAnsi="Times New Roman"/>
          <w:bCs/>
          <w:sz w:val="24"/>
          <w:szCs w:val="24"/>
        </w:rPr>
        <w:t xml:space="preserve">bérlői </w:t>
      </w:r>
      <w:r w:rsidR="006A0582">
        <w:rPr>
          <w:rFonts w:ascii="Times New Roman" w:hAnsi="Times New Roman"/>
          <w:bCs/>
          <w:sz w:val="24"/>
          <w:szCs w:val="24"/>
        </w:rPr>
        <w:t xml:space="preserve">tevékenység legyen </w:t>
      </w:r>
      <w:r>
        <w:rPr>
          <w:rFonts w:ascii="Times New Roman" w:hAnsi="Times New Roman"/>
          <w:bCs/>
          <w:sz w:val="24"/>
          <w:szCs w:val="24"/>
        </w:rPr>
        <w:t>folytatható</w:t>
      </w:r>
      <w:r w:rsidR="006A0582">
        <w:rPr>
          <w:rFonts w:ascii="Times New Roman" w:hAnsi="Times New Roman"/>
          <w:bCs/>
          <w:sz w:val="24"/>
          <w:szCs w:val="24"/>
        </w:rPr>
        <w:t xml:space="preserve">. </w:t>
      </w:r>
      <w:r w:rsidR="006A0582">
        <w:rPr>
          <w:rFonts w:ascii="Times New Roman" w:hAnsi="Times New Roman"/>
          <w:sz w:val="24"/>
          <w:szCs w:val="24"/>
        </w:rPr>
        <w:t>A bérleti jog átruházásá</w:t>
      </w:r>
      <w:r w:rsidR="00957E8C">
        <w:rPr>
          <w:rFonts w:ascii="Times New Roman" w:hAnsi="Times New Roman"/>
          <w:sz w:val="24"/>
          <w:szCs w:val="24"/>
        </w:rPr>
        <w:t>t, cseréjét és a bérlemény</w:t>
      </w:r>
      <w:r w:rsidR="006A0582">
        <w:rPr>
          <w:rFonts w:ascii="Times New Roman" w:hAnsi="Times New Roman"/>
          <w:sz w:val="24"/>
          <w:szCs w:val="24"/>
        </w:rPr>
        <w:t xml:space="preserve"> </w:t>
      </w:r>
      <w:r w:rsidR="00957E8C">
        <w:rPr>
          <w:rFonts w:ascii="Times New Roman" w:hAnsi="Times New Roman"/>
          <w:sz w:val="24"/>
          <w:szCs w:val="24"/>
        </w:rPr>
        <w:t xml:space="preserve">albérletbe adását </w:t>
      </w:r>
      <w:r w:rsidR="003C0560">
        <w:rPr>
          <w:rFonts w:ascii="Times New Roman" w:hAnsi="Times New Roman"/>
          <w:sz w:val="24"/>
          <w:szCs w:val="24"/>
        </w:rPr>
        <w:t>szigorú feltételek mentén</w:t>
      </w:r>
      <w:r w:rsidR="00752A4C">
        <w:rPr>
          <w:rFonts w:ascii="Times New Roman" w:hAnsi="Times New Roman"/>
          <w:sz w:val="24"/>
          <w:szCs w:val="24"/>
        </w:rPr>
        <w:t>, az önkormányzat érdekeinek megfelelően</w:t>
      </w:r>
      <w:r w:rsidR="003C0560">
        <w:rPr>
          <w:rFonts w:ascii="Times New Roman" w:hAnsi="Times New Roman"/>
          <w:sz w:val="24"/>
          <w:szCs w:val="24"/>
        </w:rPr>
        <w:t xml:space="preserve"> szabályozzuk. </w:t>
      </w:r>
      <w:r w:rsidR="00752A4C" w:rsidRPr="00752A4C">
        <w:rPr>
          <w:rFonts w:ascii="Times New Roman" w:hAnsi="Times New Roman"/>
          <w:sz w:val="24"/>
          <w:szCs w:val="24"/>
        </w:rPr>
        <w:t>A jogcím nélküli helyiséghasználat</w:t>
      </w:r>
      <w:r w:rsidR="00752A4C">
        <w:rPr>
          <w:rFonts w:ascii="Times New Roman" w:hAnsi="Times New Roman"/>
          <w:sz w:val="24"/>
          <w:szCs w:val="24"/>
        </w:rPr>
        <w:t xml:space="preserve"> </w:t>
      </w:r>
      <w:r w:rsidR="00B907C9">
        <w:rPr>
          <w:rFonts w:ascii="Times New Roman" w:hAnsi="Times New Roman"/>
          <w:sz w:val="24"/>
          <w:szCs w:val="24"/>
        </w:rPr>
        <w:t>megelőzése</w:t>
      </w:r>
      <w:r w:rsidR="00752A4C">
        <w:rPr>
          <w:rFonts w:ascii="Times New Roman" w:hAnsi="Times New Roman"/>
          <w:sz w:val="24"/>
          <w:szCs w:val="24"/>
        </w:rPr>
        <w:t xml:space="preserve"> </w:t>
      </w:r>
      <w:r w:rsidR="00B907C9">
        <w:rPr>
          <w:rFonts w:ascii="Times New Roman" w:hAnsi="Times New Roman"/>
          <w:sz w:val="24"/>
          <w:szCs w:val="24"/>
        </w:rPr>
        <w:t xml:space="preserve">érdekében </w:t>
      </w:r>
      <w:r w:rsidR="00752A4C">
        <w:rPr>
          <w:rFonts w:ascii="Times New Roman" w:hAnsi="Times New Roman"/>
          <w:sz w:val="24"/>
          <w:szCs w:val="24"/>
        </w:rPr>
        <w:t xml:space="preserve">a </w:t>
      </w:r>
      <w:r w:rsidR="00752A4C" w:rsidRPr="00752A4C">
        <w:rPr>
          <w:rFonts w:ascii="Times New Roman" w:hAnsi="Times New Roman"/>
          <w:sz w:val="24"/>
          <w:szCs w:val="24"/>
        </w:rPr>
        <w:t>használati díj mértéké</w:t>
      </w:r>
      <w:r w:rsidR="00B907C9">
        <w:rPr>
          <w:rFonts w:ascii="Times New Roman" w:hAnsi="Times New Roman"/>
          <w:sz w:val="24"/>
          <w:szCs w:val="24"/>
        </w:rPr>
        <w:t>t a bérleti díj ötszörösének megfelelő mértékűre emeltük meg.</w:t>
      </w:r>
    </w:p>
    <w:bookmarkEnd w:id="6"/>
    <w:p w14:paraId="1FD7CB77" w14:textId="77777777" w:rsidR="00B225E4" w:rsidRPr="00495155" w:rsidRDefault="00B225E4" w:rsidP="00B225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E797D42" w14:textId="2AAEAE6E" w:rsidR="00B225E4" w:rsidRPr="00586664" w:rsidRDefault="00B225E4" w:rsidP="005866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5155">
        <w:rPr>
          <w:rFonts w:ascii="Times New Roman" w:hAnsi="Times New Roman"/>
          <w:sz w:val="24"/>
          <w:szCs w:val="24"/>
        </w:rPr>
        <w:t xml:space="preserve">Az új rendelet kizárólag az önkormányzati </w:t>
      </w:r>
      <w:r w:rsidR="00495155" w:rsidRPr="00495155">
        <w:rPr>
          <w:rFonts w:ascii="Times New Roman" w:hAnsi="Times New Roman"/>
          <w:sz w:val="24"/>
          <w:szCs w:val="24"/>
        </w:rPr>
        <w:t xml:space="preserve">helyiségek </w:t>
      </w:r>
      <w:r w:rsidRPr="00495155">
        <w:rPr>
          <w:rFonts w:ascii="Times New Roman" w:hAnsi="Times New Roman"/>
          <w:sz w:val="24"/>
          <w:szCs w:val="24"/>
        </w:rPr>
        <w:t xml:space="preserve">bérletére vonatkozó rendelkezéseket tartalmazza, a </w:t>
      </w:r>
      <w:r w:rsidR="00495155" w:rsidRPr="00495155">
        <w:rPr>
          <w:rFonts w:ascii="Times New Roman" w:hAnsi="Times New Roman"/>
          <w:sz w:val="24"/>
          <w:szCs w:val="24"/>
        </w:rPr>
        <w:t>lakások</w:t>
      </w:r>
      <w:r w:rsidRPr="00495155">
        <w:rPr>
          <w:rFonts w:ascii="Times New Roman" w:hAnsi="Times New Roman"/>
          <w:sz w:val="24"/>
          <w:szCs w:val="24"/>
        </w:rPr>
        <w:t xml:space="preserve"> bérbeadását külön önkormányzati rendelet szabályozza.</w:t>
      </w:r>
      <w:bookmarkEnd w:id="5"/>
    </w:p>
    <w:p w14:paraId="4D6F5F9A" w14:textId="77777777" w:rsidR="00D90F1D" w:rsidRDefault="00D90F1D" w:rsidP="00801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highlight w:val="yellow"/>
        </w:rPr>
      </w:pPr>
    </w:p>
    <w:p w14:paraId="35A3E20B" w14:textId="2B3D0C7A" w:rsidR="00D90F1D" w:rsidRPr="00D90F1D" w:rsidRDefault="00D90F1D" w:rsidP="00D90F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0F1D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Lakástörvény 36. § (2) bekezdése értelmében </w:t>
      </w:r>
      <w:r w:rsidRPr="00D90F1D">
        <w:rPr>
          <w:rFonts w:ascii="Times New Roman" w:hAnsi="Times New Roman"/>
          <w:sz w:val="24"/>
          <w:szCs w:val="24"/>
        </w:rPr>
        <w:t>a helyiségbér mértékét az önkormányzati rendelet nem szabályozhatja</w:t>
      </w:r>
      <w:r>
        <w:rPr>
          <w:rFonts w:ascii="Times New Roman" w:hAnsi="Times New Roman"/>
          <w:sz w:val="24"/>
          <w:szCs w:val="24"/>
        </w:rPr>
        <w:t xml:space="preserve">. </w:t>
      </w:r>
      <w:r w:rsidRPr="00D90F1D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0F1D">
        <w:rPr>
          <w:rFonts w:ascii="Times New Roman" w:hAnsi="Times New Roman"/>
          <w:sz w:val="24"/>
          <w:szCs w:val="24"/>
        </w:rPr>
        <w:t>helyiségbérleti díja</w:t>
      </w:r>
      <w:r>
        <w:rPr>
          <w:rFonts w:ascii="Times New Roman" w:hAnsi="Times New Roman"/>
          <w:sz w:val="24"/>
          <w:szCs w:val="24"/>
        </w:rPr>
        <w:t>k</w:t>
      </w:r>
      <w:r w:rsidRPr="00D90F1D">
        <w:rPr>
          <w:rFonts w:ascii="Times New Roman" w:hAnsi="Times New Roman"/>
          <w:sz w:val="24"/>
          <w:szCs w:val="24"/>
        </w:rPr>
        <w:t xml:space="preserve"> és kedvezmények mértéke</w:t>
      </w:r>
      <w:r>
        <w:rPr>
          <w:rFonts w:ascii="Times New Roman" w:hAnsi="Times New Roman"/>
          <w:sz w:val="24"/>
          <w:szCs w:val="24"/>
        </w:rPr>
        <w:t>, azok</w:t>
      </w:r>
      <w:r w:rsidRPr="00D90F1D">
        <w:rPr>
          <w:rFonts w:ascii="Times New Roman" w:hAnsi="Times New Roman"/>
          <w:sz w:val="24"/>
          <w:szCs w:val="24"/>
        </w:rPr>
        <w:t xml:space="preserve"> számításának rendszere, </w:t>
      </w:r>
      <w:r>
        <w:rPr>
          <w:rFonts w:ascii="Times New Roman" w:hAnsi="Times New Roman"/>
          <w:sz w:val="24"/>
          <w:szCs w:val="24"/>
        </w:rPr>
        <w:t>a helyiségek</w:t>
      </w:r>
      <w:r w:rsidRPr="00D90F1D">
        <w:rPr>
          <w:rFonts w:ascii="Times New Roman" w:hAnsi="Times New Roman"/>
          <w:sz w:val="24"/>
          <w:szCs w:val="24"/>
        </w:rPr>
        <w:t xml:space="preserve"> övezeti besorolása</w:t>
      </w:r>
      <w:r>
        <w:rPr>
          <w:rFonts w:ascii="Times New Roman" w:hAnsi="Times New Roman"/>
          <w:sz w:val="24"/>
          <w:szCs w:val="24"/>
        </w:rPr>
        <w:t>,</w:t>
      </w:r>
      <w:r w:rsidRPr="00D90F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helyiségek</w:t>
      </w:r>
      <w:r w:rsidRPr="00D90F1D">
        <w:rPr>
          <w:rFonts w:ascii="Times New Roman" w:hAnsi="Times New Roman"/>
          <w:sz w:val="24"/>
          <w:szCs w:val="24"/>
        </w:rPr>
        <w:t xml:space="preserve"> hasznosítási irányelve</w:t>
      </w:r>
      <w:r>
        <w:rPr>
          <w:rFonts w:ascii="Times New Roman" w:hAnsi="Times New Roman"/>
          <w:sz w:val="24"/>
          <w:szCs w:val="24"/>
        </w:rPr>
        <w:t>i</w:t>
      </w:r>
      <w:r w:rsidRPr="00D90F1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illetve</w:t>
      </w:r>
      <w:r w:rsidRPr="00D90F1D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90F1D">
        <w:rPr>
          <w:rFonts w:ascii="Times New Roman" w:hAnsi="Times New Roman"/>
          <w:sz w:val="24"/>
          <w:szCs w:val="24"/>
        </w:rPr>
        <w:t>a</w:t>
      </w:r>
      <w:proofErr w:type="spellEnd"/>
      <w:r w:rsidRPr="00D90F1D">
        <w:rPr>
          <w:rFonts w:ascii="Times New Roman" w:hAnsi="Times New Roman"/>
          <w:sz w:val="24"/>
          <w:szCs w:val="24"/>
        </w:rPr>
        <w:t xml:space="preserve"> bérlői tevékenységek körében</w:t>
      </w:r>
      <w:r>
        <w:rPr>
          <w:rFonts w:ascii="Times New Roman" w:hAnsi="Times New Roman"/>
          <w:sz w:val="24"/>
          <w:szCs w:val="24"/>
        </w:rPr>
        <w:t xml:space="preserve"> </w:t>
      </w:r>
      <w:r w:rsidR="007971D5">
        <w:rPr>
          <w:rFonts w:ascii="Times New Roman" w:hAnsi="Times New Roman"/>
          <w:sz w:val="24"/>
          <w:szCs w:val="24"/>
        </w:rPr>
        <w:t>támogatott</w:t>
      </w:r>
      <w:r w:rsidRPr="00D90F1D">
        <w:rPr>
          <w:rFonts w:ascii="Times New Roman" w:hAnsi="Times New Roman"/>
          <w:sz w:val="24"/>
          <w:szCs w:val="24"/>
        </w:rPr>
        <w:t xml:space="preserve"> és </w:t>
      </w:r>
      <w:r w:rsidR="007971D5">
        <w:rPr>
          <w:rFonts w:ascii="Times New Roman" w:hAnsi="Times New Roman"/>
          <w:sz w:val="24"/>
          <w:szCs w:val="24"/>
        </w:rPr>
        <w:t>nem támogatott</w:t>
      </w:r>
      <w:r w:rsidRPr="00D90F1D">
        <w:rPr>
          <w:rFonts w:ascii="Times New Roman" w:hAnsi="Times New Roman"/>
          <w:sz w:val="24"/>
          <w:szCs w:val="24"/>
        </w:rPr>
        <w:t xml:space="preserve"> profilok</w:t>
      </w:r>
      <w:r>
        <w:rPr>
          <w:rFonts w:ascii="Times New Roman" w:hAnsi="Times New Roman"/>
          <w:sz w:val="24"/>
          <w:szCs w:val="24"/>
        </w:rPr>
        <w:t xml:space="preserve"> meghatározása tárgyában a</w:t>
      </w:r>
      <w:r w:rsidRPr="00D90F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Képviselő-testület külön határozatot alkot.</w:t>
      </w:r>
    </w:p>
    <w:p w14:paraId="51E5AA5F" w14:textId="77777777" w:rsidR="00D90F1D" w:rsidRDefault="00D90F1D" w:rsidP="00B11284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1B7C8E98" w14:textId="769BCBC8" w:rsidR="00B11284" w:rsidRPr="000D2390" w:rsidRDefault="003F74BC" w:rsidP="00B112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2390">
        <w:rPr>
          <w:rFonts w:ascii="Times New Roman" w:hAnsi="Times New Roman"/>
          <w:sz w:val="24"/>
          <w:szCs w:val="24"/>
        </w:rPr>
        <w:t>A Képviselő-testület döntési hatáskörét a Magyarország helyi önkormányzatairól szóló 2011. évi CLXXXIX. törvény 42.</w:t>
      </w:r>
      <w:r w:rsidR="007D2177">
        <w:rPr>
          <w:rFonts w:ascii="Times New Roman" w:hAnsi="Times New Roman"/>
          <w:sz w:val="24"/>
          <w:szCs w:val="24"/>
        </w:rPr>
        <w:t xml:space="preserve"> </w:t>
      </w:r>
      <w:r w:rsidRPr="000D2390">
        <w:rPr>
          <w:rFonts w:ascii="Times New Roman" w:hAnsi="Times New Roman"/>
          <w:sz w:val="24"/>
          <w:szCs w:val="24"/>
        </w:rPr>
        <w:t xml:space="preserve">§ 1. pontja alapozza meg, mely szerint a </w:t>
      </w:r>
      <w:r w:rsidR="007D2177">
        <w:rPr>
          <w:rFonts w:ascii="Times New Roman" w:hAnsi="Times New Roman"/>
          <w:sz w:val="24"/>
          <w:szCs w:val="24"/>
        </w:rPr>
        <w:t>k</w:t>
      </w:r>
      <w:r w:rsidRPr="000D2390">
        <w:rPr>
          <w:rFonts w:ascii="Times New Roman" w:hAnsi="Times New Roman"/>
          <w:sz w:val="24"/>
          <w:szCs w:val="24"/>
        </w:rPr>
        <w:t>épviselő-testület hatásköréből nem ruházható át a rendeletalkotás.</w:t>
      </w:r>
    </w:p>
    <w:p w14:paraId="14771D10" w14:textId="77777777" w:rsidR="00B11284" w:rsidRPr="000D2390" w:rsidRDefault="00B11284" w:rsidP="00F063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8A298FF" w14:textId="708744A5" w:rsidR="00F063BE" w:rsidRPr="000D2390" w:rsidRDefault="003F74BC" w:rsidP="00F063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2390">
        <w:rPr>
          <w:rFonts w:ascii="Times New Roman" w:hAnsi="Times New Roman"/>
          <w:sz w:val="24"/>
          <w:szCs w:val="24"/>
        </w:rPr>
        <w:t>K</w:t>
      </w:r>
      <w:r w:rsidR="00311E1F" w:rsidRPr="000D2390">
        <w:rPr>
          <w:rFonts w:ascii="Times New Roman" w:hAnsi="Times New Roman"/>
          <w:sz w:val="24"/>
          <w:szCs w:val="24"/>
        </w:rPr>
        <w:t>érem a Tisztelt Képviselő-testületet az előterjesztés megtárgyalására, valamint a rendelettervezet elfogadására.</w:t>
      </w:r>
    </w:p>
    <w:p w14:paraId="7C715088" w14:textId="77777777" w:rsidR="009B08CA" w:rsidRDefault="009B08CA" w:rsidP="0062546A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14:paraId="1FE5E6A6" w14:textId="77777777" w:rsidR="00484F8B" w:rsidRDefault="00484F8B" w:rsidP="0062546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CB25985" w14:textId="77777777" w:rsidR="00087678" w:rsidRDefault="00087678" w:rsidP="0062546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BD616D1" w14:textId="77777777" w:rsidR="00087678" w:rsidRDefault="00087678" w:rsidP="0062546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F4E5A7D" w14:textId="77777777" w:rsidR="00087678" w:rsidRDefault="00087678" w:rsidP="0062546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67F2C9F" w14:textId="77777777" w:rsidR="00087678" w:rsidRDefault="00087678" w:rsidP="0062546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D65A8FD" w14:textId="77777777" w:rsidR="00087678" w:rsidRDefault="00087678" w:rsidP="0062546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57B5066" w14:textId="77777777" w:rsidR="00087678" w:rsidRDefault="00087678" w:rsidP="0062546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EC76E25" w14:textId="77777777" w:rsidR="00087678" w:rsidRDefault="00087678" w:rsidP="0062546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B8B4BFB" w14:textId="77777777" w:rsidR="00484F8B" w:rsidRDefault="00484F8B" w:rsidP="0062546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22B5DE8" w14:textId="51CE1F15" w:rsidR="0062546A" w:rsidRPr="000D2390" w:rsidRDefault="003F74BC" w:rsidP="0062546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D2390">
        <w:rPr>
          <w:rFonts w:ascii="Times New Roman" w:hAnsi="Times New Roman"/>
          <w:b/>
          <w:bCs/>
          <w:sz w:val="24"/>
          <w:szCs w:val="24"/>
        </w:rPr>
        <w:t>Hatásvizsgálat</w:t>
      </w:r>
    </w:p>
    <w:p w14:paraId="74BE415B" w14:textId="77777777" w:rsidR="0062546A" w:rsidRPr="000D2390" w:rsidRDefault="0062546A" w:rsidP="0062546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1DE231D" w14:textId="74F1C452" w:rsidR="00F063BE" w:rsidRPr="000D2390" w:rsidRDefault="003F74BC" w:rsidP="00F063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2390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="00412045" w:rsidRPr="00412045">
        <w:rPr>
          <w:rFonts w:ascii="Times New Roman" w:hAnsi="Times New Roman"/>
          <w:sz w:val="24"/>
          <w:szCs w:val="24"/>
        </w:rPr>
        <w:t>az Önkormányzat tulajdonában</w:t>
      </w:r>
      <w:r w:rsidR="00664363">
        <w:rPr>
          <w:rFonts w:ascii="Times New Roman" w:hAnsi="Times New Roman"/>
          <w:sz w:val="24"/>
          <w:szCs w:val="24"/>
        </w:rPr>
        <w:t xml:space="preserve"> álló</w:t>
      </w:r>
      <w:r w:rsidR="00412045" w:rsidRPr="00412045">
        <w:rPr>
          <w:rFonts w:ascii="Times New Roman" w:hAnsi="Times New Roman"/>
          <w:sz w:val="24"/>
          <w:szCs w:val="24"/>
        </w:rPr>
        <w:t xml:space="preserve"> nem lakás céljára szolgáló helyiségek bérbeadásáról szóló </w:t>
      </w:r>
      <w:r w:rsidRPr="000D2390">
        <w:rPr>
          <w:rFonts w:ascii="Times New Roman" w:hAnsi="Times New Roman"/>
          <w:sz w:val="24"/>
          <w:szCs w:val="24"/>
        </w:rPr>
        <w:t>önkormányzati rendelet</w:t>
      </w:r>
      <w:r w:rsidR="00A94DB9">
        <w:rPr>
          <w:rFonts w:ascii="Times New Roman" w:hAnsi="Times New Roman"/>
          <w:sz w:val="24"/>
          <w:szCs w:val="24"/>
        </w:rPr>
        <w:t>tervezet</w:t>
      </w:r>
      <w:r w:rsidRPr="000D2390">
        <w:rPr>
          <w:rFonts w:ascii="Times New Roman" w:hAnsi="Times New Roman"/>
          <w:sz w:val="24"/>
          <w:szCs w:val="24"/>
        </w:rPr>
        <w:t xml:space="preserve"> </w:t>
      </w:r>
      <w:r w:rsidR="00412045">
        <w:rPr>
          <w:rFonts w:ascii="Times New Roman" w:eastAsia="Calibri" w:hAnsi="Times New Roman"/>
          <w:bCs/>
          <w:sz w:val="24"/>
          <w:szCs w:val="24"/>
          <w:lang w:eastAsia="en-US"/>
        </w:rPr>
        <w:t>elfogadásának</w:t>
      </w:r>
      <w:r w:rsidR="00311E1F" w:rsidRPr="000D2390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="00311E1F" w:rsidRPr="000D2390">
        <w:rPr>
          <w:rFonts w:ascii="Times New Roman" w:hAnsi="Times New Roman"/>
          <w:sz w:val="24"/>
          <w:szCs w:val="24"/>
        </w:rPr>
        <w:t>várható hatásai a jogalkotásról szóló 2010. évi CXXX. törvény 17. § (2) bekezdése szerint:</w:t>
      </w:r>
    </w:p>
    <w:p w14:paraId="01F5EE79" w14:textId="77777777" w:rsidR="0062546A" w:rsidRDefault="0062546A" w:rsidP="0062546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2CA50C0" w14:textId="77777777" w:rsidR="00E4628E" w:rsidRPr="000D2390" w:rsidRDefault="00E4628E" w:rsidP="0062546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688C9D1" w14:textId="77777777" w:rsidR="00CD7523" w:rsidRPr="000D2390" w:rsidRDefault="003F74BC" w:rsidP="00CD7523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bCs/>
          <w:color w:val="00000A"/>
          <w:sz w:val="24"/>
          <w:szCs w:val="24"/>
        </w:rPr>
      </w:pPr>
      <w:r w:rsidRPr="000D2390">
        <w:rPr>
          <w:rFonts w:ascii="Times New Roman" w:hAnsi="Times New Roman"/>
          <w:b/>
          <w:bCs/>
          <w:color w:val="00000A"/>
          <w:sz w:val="24"/>
          <w:szCs w:val="24"/>
        </w:rPr>
        <w:t>A jogszabály társadalmi, gazdasági, költségvetési hatásai</w:t>
      </w:r>
    </w:p>
    <w:p w14:paraId="4D292376" w14:textId="776D31FB" w:rsidR="00305777" w:rsidRDefault="00951DCF" w:rsidP="00CD7523">
      <w:pPr>
        <w:spacing w:after="0" w:line="240" w:lineRule="auto"/>
        <w:ind w:left="720"/>
        <w:contextualSpacing/>
        <w:jc w:val="both"/>
        <w:rPr>
          <w:rFonts w:ascii="Times New Roman" w:hAnsi="Times New Roman"/>
          <w:color w:val="00000A"/>
          <w:sz w:val="24"/>
          <w:szCs w:val="24"/>
        </w:rPr>
      </w:pPr>
      <w:r w:rsidRPr="00951DCF">
        <w:rPr>
          <w:rFonts w:ascii="Times New Roman" w:hAnsi="Times New Roman"/>
          <w:color w:val="00000A"/>
          <w:sz w:val="24"/>
          <w:szCs w:val="24"/>
        </w:rPr>
        <w:t>A rendelettervezet megkönnyíti, egyértelművé teszi és gyorsítja az önkormányzati tulajdonú helyiségek bérbeadásának eljárási folyamatát.</w:t>
      </w:r>
      <w:r>
        <w:rPr>
          <w:rFonts w:ascii="Times New Roman" w:hAnsi="Times New Roman"/>
          <w:color w:val="00000A"/>
          <w:sz w:val="24"/>
          <w:szCs w:val="24"/>
        </w:rPr>
        <w:t xml:space="preserve"> </w:t>
      </w:r>
      <w:r w:rsidRPr="00951DCF">
        <w:rPr>
          <w:rFonts w:ascii="Times New Roman" w:hAnsi="Times New Roman"/>
          <w:color w:val="00000A"/>
          <w:sz w:val="24"/>
          <w:szCs w:val="24"/>
        </w:rPr>
        <w:t xml:space="preserve">A </w:t>
      </w:r>
      <w:r>
        <w:rPr>
          <w:rFonts w:ascii="Times New Roman" w:hAnsi="Times New Roman"/>
          <w:color w:val="00000A"/>
          <w:sz w:val="24"/>
          <w:szCs w:val="24"/>
        </w:rPr>
        <w:t>h</w:t>
      </w:r>
      <w:r w:rsidRPr="00951DCF">
        <w:rPr>
          <w:rFonts w:ascii="Times New Roman" w:hAnsi="Times New Roman"/>
          <w:color w:val="00000A"/>
          <w:sz w:val="24"/>
          <w:szCs w:val="24"/>
        </w:rPr>
        <w:t xml:space="preserve">elyiségrendelet megalkotásával összefüggésben a gazdasági, költségvetési hatások tágabb értelemben lesznek kimutathatóak, </w:t>
      </w:r>
      <w:bookmarkStart w:id="7" w:name="_Hlk189708772"/>
      <w:r w:rsidRPr="00951DCF">
        <w:rPr>
          <w:rFonts w:ascii="Times New Roman" w:hAnsi="Times New Roman"/>
          <w:color w:val="00000A"/>
          <w:sz w:val="24"/>
          <w:szCs w:val="24"/>
        </w:rPr>
        <w:t>lehetővé válik az önkormányzati tulajdonú üzlethelyiségek eredményesebb hasznosítása.</w:t>
      </w:r>
      <w:bookmarkEnd w:id="7"/>
    </w:p>
    <w:p w14:paraId="215C2EA6" w14:textId="77777777" w:rsidR="00951DCF" w:rsidRPr="000D2390" w:rsidRDefault="00951DCF" w:rsidP="00CD7523">
      <w:pPr>
        <w:spacing w:after="0" w:line="240" w:lineRule="auto"/>
        <w:ind w:left="720"/>
        <w:contextualSpacing/>
        <w:jc w:val="both"/>
        <w:rPr>
          <w:rFonts w:ascii="Times New Roman" w:hAnsi="Times New Roman"/>
          <w:color w:val="00000A"/>
          <w:sz w:val="24"/>
          <w:szCs w:val="24"/>
        </w:rPr>
      </w:pPr>
    </w:p>
    <w:p w14:paraId="3E4244F4" w14:textId="77777777" w:rsidR="00CD7523" w:rsidRPr="009B31AF" w:rsidRDefault="003F74BC" w:rsidP="00CD7523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bCs/>
          <w:color w:val="00000A"/>
          <w:sz w:val="24"/>
          <w:szCs w:val="24"/>
        </w:rPr>
      </w:pPr>
      <w:r w:rsidRPr="009B31AF">
        <w:rPr>
          <w:rFonts w:ascii="Times New Roman" w:hAnsi="Times New Roman"/>
          <w:b/>
          <w:bCs/>
          <w:color w:val="00000A"/>
          <w:sz w:val="24"/>
          <w:szCs w:val="24"/>
        </w:rPr>
        <w:t>A jogszabály környezeti és egészségügyi következményei</w:t>
      </w:r>
    </w:p>
    <w:p w14:paraId="0F5C0B60" w14:textId="12166111" w:rsidR="00CD7523" w:rsidRPr="009B31AF" w:rsidRDefault="003F74BC" w:rsidP="00CD7523">
      <w:pPr>
        <w:spacing w:after="0" w:line="240" w:lineRule="auto"/>
        <w:ind w:left="720"/>
        <w:contextualSpacing/>
        <w:jc w:val="both"/>
        <w:rPr>
          <w:rFonts w:ascii="Times New Roman" w:hAnsi="Times New Roman"/>
          <w:color w:val="00000A"/>
          <w:sz w:val="24"/>
          <w:szCs w:val="24"/>
        </w:rPr>
      </w:pPr>
      <w:r w:rsidRPr="009B31AF">
        <w:rPr>
          <w:rFonts w:ascii="Times New Roman" w:hAnsi="Times New Roman"/>
          <w:color w:val="00000A"/>
          <w:sz w:val="24"/>
          <w:szCs w:val="24"/>
        </w:rPr>
        <w:t xml:space="preserve">A </w:t>
      </w:r>
      <w:r w:rsidR="00305777" w:rsidRPr="009B31AF">
        <w:rPr>
          <w:rFonts w:ascii="Times New Roman" w:hAnsi="Times New Roman"/>
          <w:color w:val="00000A"/>
          <w:sz w:val="24"/>
          <w:szCs w:val="24"/>
        </w:rPr>
        <w:t>rendelet</w:t>
      </w:r>
      <w:r w:rsidR="00951DCF">
        <w:rPr>
          <w:rFonts w:ascii="Times New Roman" w:hAnsi="Times New Roman"/>
          <w:color w:val="00000A"/>
          <w:sz w:val="24"/>
          <w:szCs w:val="24"/>
        </w:rPr>
        <w:t>tervezet elfogadása kapcsán</w:t>
      </w:r>
      <w:r w:rsidR="00305777" w:rsidRPr="009B31AF">
        <w:rPr>
          <w:rFonts w:ascii="Times New Roman" w:hAnsi="Times New Roman"/>
          <w:color w:val="00000A"/>
          <w:sz w:val="24"/>
          <w:szCs w:val="24"/>
        </w:rPr>
        <w:t xml:space="preserve"> </w:t>
      </w:r>
      <w:r w:rsidRPr="009B31AF">
        <w:rPr>
          <w:rFonts w:ascii="Times New Roman" w:hAnsi="Times New Roman"/>
          <w:color w:val="00000A"/>
          <w:sz w:val="24"/>
          <w:szCs w:val="24"/>
        </w:rPr>
        <w:t xml:space="preserve">környezeti és egészségügyi </w:t>
      </w:r>
      <w:r w:rsidR="00951DCF">
        <w:rPr>
          <w:rFonts w:ascii="Times New Roman" w:hAnsi="Times New Roman"/>
          <w:color w:val="00000A"/>
          <w:sz w:val="24"/>
          <w:szCs w:val="24"/>
        </w:rPr>
        <w:t>hatások nem nevesíthetőek.</w:t>
      </w:r>
    </w:p>
    <w:p w14:paraId="592D2755" w14:textId="77777777" w:rsidR="00305777" w:rsidRPr="009B31AF" w:rsidRDefault="00305777" w:rsidP="00CD7523">
      <w:pPr>
        <w:spacing w:after="0" w:line="240" w:lineRule="auto"/>
        <w:ind w:left="720"/>
        <w:contextualSpacing/>
        <w:jc w:val="both"/>
        <w:rPr>
          <w:rFonts w:ascii="Times New Roman" w:eastAsia="Calibri" w:hAnsi="Times New Roman"/>
          <w:color w:val="00000A"/>
          <w:sz w:val="24"/>
          <w:szCs w:val="24"/>
          <w:lang w:eastAsia="en-US"/>
        </w:rPr>
      </w:pPr>
    </w:p>
    <w:p w14:paraId="344AD054" w14:textId="77777777" w:rsidR="00CD7523" w:rsidRPr="000D2390" w:rsidRDefault="003F74BC" w:rsidP="00CD7523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b/>
          <w:bCs/>
          <w:color w:val="00000A"/>
          <w:sz w:val="24"/>
          <w:szCs w:val="24"/>
        </w:rPr>
      </w:pPr>
      <w:r w:rsidRPr="009B31AF">
        <w:rPr>
          <w:rFonts w:ascii="Times New Roman" w:hAnsi="Times New Roman"/>
          <w:b/>
          <w:bCs/>
          <w:color w:val="00000A"/>
          <w:sz w:val="24"/>
          <w:szCs w:val="24"/>
        </w:rPr>
        <w:t>A jogszabály adminisztratív</w:t>
      </w:r>
      <w:r w:rsidRPr="000D2390">
        <w:rPr>
          <w:rFonts w:ascii="Times New Roman" w:hAnsi="Times New Roman"/>
          <w:b/>
          <w:bCs/>
          <w:color w:val="00000A"/>
          <w:sz w:val="24"/>
          <w:szCs w:val="24"/>
        </w:rPr>
        <w:t xml:space="preserve"> terheket befolyásoló hatásai</w:t>
      </w:r>
    </w:p>
    <w:p w14:paraId="35762706" w14:textId="1AA29BA7" w:rsidR="00305777" w:rsidRDefault="00951DCF" w:rsidP="00CD7523">
      <w:pPr>
        <w:spacing w:after="0" w:line="240" w:lineRule="auto"/>
        <w:ind w:left="720"/>
        <w:jc w:val="both"/>
        <w:rPr>
          <w:rFonts w:ascii="Times New Roman" w:hAnsi="Times New Roman"/>
          <w:color w:val="00000A"/>
          <w:sz w:val="24"/>
          <w:szCs w:val="24"/>
        </w:rPr>
      </w:pPr>
      <w:r w:rsidRPr="00951DCF">
        <w:rPr>
          <w:rFonts w:ascii="Times New Roman" w:hAnsi="Times New Roman"/>
          <w:color w:val="00000A"/>
          <w:sz w:val="24"/>
          <w:szCs w:val="24"/>
        </w:rPr>
        <w:t>A rendelettervezet elfogadása nem jár adminisztratív terhek növekedésével.</w:t>
      </w:r>
    </w:p>
    <w:p w14:paraId="2C8361DB" w14:textId="77777777" w:rsidR="00951DCF" w:rsidRPr="000D2390" w:rsidRDefault="00951DCF" w:rsidP="00CD7523">
      <w:pPr>
        <w:spacing w:after="0" w:line="240" w:lineRule="auto"/>
        <w:ind w:left="720"/>
        <w:jc w:val="both"/>
        <w:rPr>
          <w:color w:val="00000A"/>
          <w:sz w:val="24"/>
          <w:szCs w:val="24"/>
        </w:rPr>
      </w:pPr>
    </w:p>
    <w:p w14:paraId="10C3DBBD" w14:textId="77777777" w:rsidR="00CD7523" w:rsidRPr="000D2390" w:rsidRDefault="003F74BC" w:rsidP="00CD7523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color w:val="00000A"/>
          <w:sz w:val="24"/>
          <w:szCs w:val="24"/>
        </w:rPr>
      </w:pPr>
      <w:r w:rsidRPr="000D2390">
        <w:rPr>
          <w:rFonts w:ascii="Times New Roman" w:hAnsi="Times New Roman"/>
          <w:b/>
          <w:bCs/>
          <w:color w:val="00000A"/>
          <w:sz w:val="24"/>
          <w:szCs w:val="24"/>
        </w:rPr>
        <w:t>A jogszabály megalkotásának szükségessége, a jogalkotás elmaradásának várható következményei</w:t>
      </w:r>
    </w:p>
    <w:p w14:paraId="35C9631B" w14:textId="5041E311" w:rsidR="00305777" w:rsidRDefault="00951DCF" w:rsidP="00CD7523">
      <w:pPr>
        <w:spacing w:after="0" w:line="240" w:lineRule="auto"/>
        <w:ind w:left="720"/>
        <w:contextualSpacing/>
        <w:jc w:val="both"/>
        <w:rPr>
          <w:rFonts w:ascii="Times New Roman" w:hAnsi="Times New Roman"/>
          <w:color w:val="00000A"/>
          <w:sz w:val="24"/>
          <w:szCs w:val="24"/>
          <w:lang w:eastAsia="hi-IN"/>
        </w:rPr>
      </w:pPr>
      <w:r w:rsidRPr="00951DCF">
        <w:rPr>
          <w:rFonts w:ascii="Times New Roman" w:hAnsi="Times New Roman"/>
          <w:color w:val="00000A"/>
          <w:sz w:val="24"/>
          <w:szCs w:val="24"/>
          <w:lang w:eastAsia="hi-IN"/>
        </w:rPr>
        <w:t>A rendelettervezet megalkotásának elmaradása adott esetben az üzlethelyiségeke</w:t>
      </w:r>
      <w:r>
        <w:rPr>
          <w:rFonts w:ascii="Times New Roman" w:hAnsi="Times New Roman"/>
          <w:color w:val="00000A"/>
          <w:sz w:val="24"/>
          <w:szCs w:val="24"/>
          <w:lang w:eastAsia="hi-IN"/>
        </w:rPr>
        <w:t>t</w:t>
      </w:r>
      <w:r w:rsidRPr="00951DCF">
        <w:rPr>
          <w:rFonts w:ascii="Times New Roman" w:hAnsi="Times New Roman"/>
          <w:color w:val="00000A"/>
          <w:sz w:val="24"/>
          <w:szCs w:val="24"/>
          <w:lang w:eastAsia="hi-IN"/>
        </w:rPr>
        <w:t xml:space="preserve"> értintő bérbeadási eljárások kevésbé </w:t>
      </w:r>
      <w:r w:rsidR="007971D5">
        <w:rPr>
          <w:rFonts w:ascii="Times New Roman" w:hAnsi="Times New Roman"/>
          <w:color w:val="00000A"/>
          <w:sz w:val="24"/>
          <w:szCs w:val="24"/>
          <w:lang w:eastAsia="hi-IN"/>
        </w:rPr>
        <w:t>hatékony</w:t>
      </w:r>
      <w:r w:rsidRPr="00951DCF">
        <w:rPr>
          <w:rFonts w:ascii="Times New Roman" w:hAnsi="Times New Roman"/>
          <w:color w:val="00000A"/>
          <w:sz w:val="24"/>
          <w:szCs w:val="24"/>
          <w:lang w:eastAsia="hi-IN"/>
        </w:rPr>
        <w:t xml:space="preserve"> lefolytatását eredményezné.</w:t>
      </w:r>
    </w:p>
    <w:p w14:paraId="2177C65A" w14:textId="77777777" w:rsidR="00951DCF" w:rsidRPr="000D2390" w:rsidRDefault="00951DCF" w:rsidP="00CD7523">
      <w:pPr>
        <w:spacing w:after="0" w:line="240" w:lineRule="auto"/>
        <w:ind w:left="720"/>
        <w:contextualSpacing/>
        <w:jc w:val="both"/>
        <w:rPr>
          <w:rFonts w:ascii="Times New Roman" w:hAnsi="Times New Roman"/>
          <w:color w:val="00000A"/>
          <w:sz w:val="24"/>
          <w:szCs w:val="24"/>
          <w:lang w:eastAsia="hi-IN"/>
        </w:rPr>
      </w:pPr>
    </w:p>
    <w:p w14:paraId="09EBD156" w14:textId="77777777" w:rsidR="00CD7523" w:rsidRPr="000D2390" w:rsidRDefault="003F74BC" w:rsidP="00CD7523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b/>
          <w:bCs/>
          <w:color w:val="00000A"/>
          <w:sz w:val="24"/>
          <w:szCs w:val="24"/>
        </w:rPr>
      </w:pPr>
      <w:r w:rsidRPr="000D2390">
        <w:rPr>
          <w:rFonts w:ascii="Times New Roman" w:hAnsi="Times New Roman"/>
          <w:b/>
          <w:bCs/>
          <w:color w:val="00000A"/>
          <w:sz w:val="24"/>
          <w:szCs w:val="24"/>
        </w:rPr>
        <w:t>A jogszabály alkalmazásához szükséges személyi, szervezeti, tárgyi és pénzügyi feltételek</w:t>
      </w:r>
    </w:p>
    <w:p w14:paraId="143CE3B9" w14:textId="05EB6288" w:rsidR="0062546A" w:rsidRDefault="003F74BC" w:rsidP="00951DCF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0D2390">
        <w:rPr>
          <w:rFonts w:ascii="Times New Roman" w:hAnsi="Times New Roman"/>
          <w:color w:val="00000A"/>
          <w:sz w:val="24"/>
          <w:szCs w:val="24"/>
        </w:rPr>
        <w:t>A rendelet</w:t>
      </w:r>
      <w:r w:rsidR="00951DCF">
        <w:rPr>
          <w:rFonts w:ascii="Times New Roman" w:hAnsi="Times New Roman"/>
          <w:color w:val="00000A"/>
          <w:sz w:val="24"/>
          <w:szCs w:val="24"/>
        </w:rPr>
        <w:t>tervezet</w:t>
      </w:r>
      <w:r w:rsidRPr="000D2390">
        <w:rPr>
          <w:rFonts w:ascii="Times New Roman" w:hAnsi="Times New Roman"/>
          <w:color w:val="00000A"/>
          <w:sz w:val="24"/>
          <w:szCs w:val="24"/>
        </w:rPr>
        <w:t xml:space="preserve"> elfogadása esetén </w:t>
      </w:r>
      <w:r w:rsidR="00951DCF" w:rsidRPr="00951DCF">
        <w:rPr>
          <w:rFonts w:ascii="Times New Roman" w:hAnsi="Times New Roman"/>
          <w:color w:val="00000A"/>
          <w:sz w:val="24"/>
          <w:szCs w:val="24"/>
        </w:rPr>
        <w:t>többlet személyi, szervezeti, tárgyi, pénzügyi feltételek nem merülnek fel.</w:t>
      </w:r>
    </w:p>
    <w:p w14:paraId="2E8B3381" w14:textId="77777777" w:rsidR="00C12FCA" w:rsidRPr="000D2390" w:rsidRDefault="00C12FCA" w:rsidP="006254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D43ABD0" w14:textId="6AD915C9" w:rsidR="00DF02D5" w:rsidRPr="00305777" w:rsidRDefault="003F74BC" w:rsidP="0062546A">
      <w:pPr>
        <w:widowControl w:val="0"/>
        <w:autoSpaceDE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305777">
        <w:rPr>
          <w:rFonts w:ascii="Times New Roman" w:hAnsi="Times New Roman"/>
          <w:bCs/>
          <w:sz w:val="24"/>
          <w:szCs w:val="24"/>
        </w:rPr>
        <w:t>Budapest, 20</w:t>
      </w:r>
      <w:r w:rsidR="00E17089" w:rsidRPr="00305777">
        <w:rPr>
          <w:rFonts w:ascii="Times New Roman" w:hAnsi="Times New Roman"/>
          <w:bCs/>
          <w:sz w:val="24"/>
          <w:szCs w:val="24"/>
        </w:rPr>
        <w:t>2</w:t>
      </w:r>
      <w:r w:rsidR="00FD0579">
        <w:rPr>
          <w:rFonts w:ascii="Times New Roman" w:hAnsi="Times New Roman"/>
          <w:bCs/>
          <w:sz w:val="24"/>
          <w:szCs w:val="24"/>
        </w:rPr>
        <w:t>5</w:t>
      </w:r>
      <w:r w:rsidR="00235722" w:rsidRPr="00305777">
        <w:rPr>
          <w:rFonts w:ascii="Times New Roman" w:hAnsi="Times New Roman"/>
          <w:bCs/>
          <w:sz w:val="24"/>
          <w:szCs w:val="24"/>
        </w:rPr>
        <w:t xml:space="preserve">. </w:t>
      </w:r>
      <w:r w:rsidR="00FA61C6">
        <w:rPr>
          <w:rFonts w:ascii="Times New Roman" w:hAnsi="Times New Roman"/>
          <w:bCs/>
          <w:sz w:val="24"/>
          <w:szCs w:val="24"/>
        </w:rPr>
        <w:t>február 7</w:t>
      </w:r>
      <w:r w:rsidR="00951DCF">
        <w:rPr>
          <w:rFonts w:ascii="Times New Roman" w:hAnsi="Times New Roman"/>
          <w:bCs/>
          <w:sz w:val="24"/>
          <w:szCs w:val="24"/>
        </w:rPr>
        <w:t>.</w:t>
      </w:r>
    </w:p>
    <w:p w14:paraId="18231D23" w14:textId="77777777" w:rsidR="00154AE5" w:rsidRPr="000D2390" w:rsidRDefault="00154AE5" w:rsidP="0062546A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62181A3" w14:textId="77777777" w:rsidR="00235722" w:rsidRPr="000D2390" w:rsidRDefault="003F74BC" w:rsidP="0023572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D2390">
        <w:rPr>
          <w:rFonts w:ascii="Times New Roman" w:hAnsi="Times New Roman"/>
          <w:b/>
          <w:sz w:val="24"/>
          <w:szCs w:val="24"/>
          <w:lang w:val="x-none"/>
        </w:rPr>
        <w:tab/>
      </w:r>
      <w:r w:rsidRPr="000D2390">
        <w:rPr>
          <w:rFonts w:ascii="Times New Roman" w:hAnsi="Times New Roman"/>
          <w:b/>
          <w:sz w:val="24"/>
          <w:szCs w:val="24"/>
          <w:lang w:val="x-none"/>
        </w:rPr>
        <w:tab/>
      </w:r>
      <w:bookmarkEnd w:id="1"/>
      <w:bookmarkEnd w:id="2"/>
      <w:r w:rsidRPr="000D2390">
        <w:rPr>
          <w:rFonts w:ascii="Times New Roman" w:hAnsi="Times New Roman"/>
          <w:sz w:val="24"/>
          <w:szCs w:val="24"/>
        </w:rPr>
        <w:t>Niedermüller Péter</w:t>
      </w:r>
    </w:p>
    <w:p w14:paraId="1E770D5A" w14:textId="77777777" w:rsidR="00235722" w:rsidRPr="000D2390" w:rsidRDefault="003F74BC" w:rsidP="0023572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D2390">
        <w:rPr>
          <w:rFonts w:ascii="Times New Roman" w:hAnsi="Times New Roman"/>
          <w:sz w:val="24"/>
          <w:szCs w:val="24"/>
          <w:lang w:val="x-none"/>
        </w:rPr>
        <w:tab/>
      </w:r>
      <w:r w:rsidRPr="000D2390">
        <w:rPr>
          <w:rFonts w:ascii="Times New Roman" w:hAnsi="Times New Roman"/>
          <w:sz w:val="24"/>
          <w:szCs w:val="24"/>
          <w:lang w:val="x-none"/>
        </w:rPr>
        <w:tab/>
      </w:r>
      <w:r w:rsidRPr="000D2390">
        <w:rPr>
          <w:rFonts w:ascii="Times New Roman" w:hAnsi="Times New Roman"/>
          <w:sz w:val="24"/>
          <w:szCs w:val="24"/>
        </w:rPr>
        <w:t>polgármester</w:t>
      </w:r>
    </w:p>
    <w:p w14:paraId="584805F1" w14:textId="77777777" w:rsidR="00235722" w:rsidRPr="000D2390" w:rsidRDefault="00235722" w:rsidP="00235722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5E18DCFE" w14:textId="77777777" w:rsidR="001864E4" w:rsidRPr="000D2390" w:rsidRDefault="001864E4" w:rsidP="0023572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AE2F26F" w14:textId="77777777" w:rsidR="001864E4" w:rsidRPr="000D2390" w:rsidRDefault="003F74BC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D2390">
        <w:rPr>
          <w:rFonts w:ascii="Times New Roman" w:hAnsi="Times New Roman"/>
          <w:b/>
          <w:sz w:val="24"/>
          <w:szCs w:val="24"/>
          <w:u w:val="single"/>
        </w:rPr>
        <w:t>Melléklet</w:t>
      </w:r>
      <w:r w:rsidRPr="000D2390">
        <w:rPr>
          <w:rFonts w:ascii="Times New Roman" w:hAnsi="Times New Roman"/>
          <w:sz w:val="24"/>
          <w:szCs w:val="24"/>
        </w:rPr>
        <w:t>:</w:t>
      </w:r>
    </w:p>
    <w:bookmarkEnd w:id="3"/>
    <w:p w14:paraId="0B4BA8CE" w14:textId="13303B44" w:rsidR="001864E4" w:rsidRPr="001864E4" w:rsidRDefault="00951DCF" w:rsidP="00A94DB9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</w:rPr>
      </w:pPr>
      <w:r w:rsidRPr="000D2390">
        <w:rPr>
          <w:rFonts w:ascii="Times New Roman" w:hAnsi="Times New Roman"/>
          <w:sz w:val="24"/>
          <w:szCs w:val="24"/>
        </w:rPr>
        <w:t xml:space="preserve">Rendelettervezet </w:t>
      </w:r>
      <w:r w:rsidR="00A94DB9" w:rsidRPr="00A94DB9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proofErr w:type="gramStart"/>
      <w:r w:rsidR="00A94DB9" w:rsidRPr="00A94DB9">
        <w:rPr>
          <w:rFonts w:ascii="Times New Roman" w:hAnsi="Times New Roman"/>
          <w:sz w:val="24"/>
          <w:szCs w:val="24"/>
        </w:rPr>
        <w:t>Képviselő-testületének</w:t>
      </w:r>
      <w:r w:rsidR="00A94DB9">
        <w:rPr>
          <w:rFonts w:ascii="Times New Roman" w:hAnsi="Times New Roman"/>
          <w:sz w:val="24"/>
          <w:szCs w:val="24"/>
        </w:rPr>
        <w:t xml:space="preserve"> </w:t>
      </w:r>
      <w:r w:rsidR="00A94DB9" w:rsidRPr="00A94DB9">
        <w:rPr>
          <w:rFonts w:ascii="Times New Roman" w:hAnsi="Times New Roman"/>
          <w:sz w:val="24"/>
          <w:szCs w:val="24"/>
        </w:rPr>
        <w:t>..</w:t>
      </w:r>
      <w:proofErr w:type="gramEnd"/>
      <w:r w:rsidR="00A94DB9" w:rsidRPr="00A94DB9">
        <w:rPr>
          <w:rFonts w:ascii="Times New Roman" w:hAnsi="Times New Roman"/>
          <w:sz w:val="24"/>
          <w:szCs w:val="24"/>
        </w:rPr>
        <w:t>../</w:t>
      </w:r>
      <w:r w:rsidR="00A94DB9">
        <w:rPr>
          <w:rFonts w:ascii="Times New Roman" w:hAnsi="Times New Roman"/>
          <w:sz w:val="24"/>
          <w:szCs w:val="24"/>
        </w:rPr>
        <w:t>2025.</w:t>
      </w:r>
      <w:r w:rsidR="00A94DB9" w:rsidRPr="00A94DB9">
        <w:rPr>
          <w:rFonts w:ascii="Times New Roman" w:hAnsi="Times New Roman"/>
          <w:sz w:val="24"/>
          <w:szCs w:val="24"/>
        </w:rPr>
        <w:t xml:space="preserve"> (</w:t>
      </w:r>
      <w:r w:rsidR="00A94DB9">
        <w:rPr>
          <w:rFonts w:ascii="Times New Roman" w:hAnsi="Times New Roman"/>
          <w:sz w:val="24"/>
          <w:szCs w:val="24"/>
        </w:rPr>
        <w:t>II.19.</w:t>
      </w:r>
      <w:r w:rsidR="00A94DB9" w:rsidRPr="00A94DB9">
        <w:rPr>
          <w:rFonts w:ascii="Times New Roman" w:hAnsi="Times New Roman"/>
          <w:sz w:val="24"/>
          <w:szCs w:val="24"/>
        </w:rPr>
        <w:t>) önkormányzati rendelete</w:t>
      </w:r>
      <w:r w:rsidR="00A94DB9">
        <w:rPr>
          <w:rFonts w:ascii="Times New Roman" w:hAnsi="Times New Roman"/>
          <w:sz w:val="24"/>
          <w:szCs w:val="24"/>
        </w:rPr>
        <w:t xml:space="preserve"> </w:t>
      </w:r>
      <w:r w:rsidR="00A94DB9" w:rsidRPr="00A94DB9">
        <w:rPr>
          <w:rFonts w:ascii="Times New Roman" w:hAnsi="Times New Roman"/>
          <w:sz w:val="24"/>
          <w:szCs w:val="24"/>
        </w:rPr>
        <w:t>az Önkormányzat tulajdonában álló nem lakás céljára szolgáló helyiségek bérbeadásáról</w:t>
      </w:r>
      <w:bookmarkEnd w:id="4"/>
    </w:p>
    <w:p w14:paraId="70978E3F" w14:textId="77777777"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7EBB83" w14:textId="77777777" w:rsidR="00BE33D1" w:rsidRDefault="00BE33D1">
      <w:pPr>
        <w:spacing w:after="0" w:line="240" w:lineRule="auto"/>
      </w:pPr>
      <w:r>
        <w:separator/>
      </w:r>
    </w:p>
  </w:endnote>
  <w:endnote w:type="continuationSeparator" w:id="0">
    <w:p w14:paraId="281DE242" w14:textId="77777777" w:rsidR="00BE33D1" w:rsidRDefault="00BE3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A5F83C" w14:textId="4E6D7A6B" w:rsidR="001A6BFA" w:rsidRPr="001C6C88" w:rsidRDefault="003F74BC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C4E15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5D30E9DD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9167D1" w14:textId="77777777" w:rsidR="00BE33D1" w:rsidRDefault="00BE33D1">
      <w:pPr>
        <w:spacing w:after="0" w:line="240" w:lineRule="auto"/>
      </w:pPr>
      <w:r>
        <w:separator/>
      </w:r>
    </w:p>
  </w:footnote>
  <w:footnote w:type="continuationSeparator" w:id="0">
    <w:p w14:paraId="24436320" w14:textId="77777777" w:rsidR="00BE33D1" w:rsidRDefault="00BE33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7F94ED3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D184BA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B88FC2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7D0B58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93626C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12A18C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7361C2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F8A8F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752CE0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B74F8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F3EC500" w:tentative="1">
      <w:start w:val="1"/>
      <w:numFmt w:val="lowerLetter"/>
      <w:lvlText w:val="%2."/>
      <w:lvlJc w:val="left"/>
      <w:pPr>
        <w:ind w:left="1440" w:hanging="360"/>
      </w:pPr>
    </w:lvl>
    <w:lvl w:ilvl="2" w:tplc="2FF63C78" w:tentative="1">
      <w:start w:val="1"/>
      <w:numFmt w:val="lowerRoman"/>
      <w:lvlText w:val="%3."/>
      <w:lvlJc w:val="right"/>
      <w:pPr>
        <w:ind w:left="2160" w:hanging="180"/>
      </w:pPr>
    </w:lvl>
    <w:lvl w:ilvl="3" w:tplc="1EFAA322" w:tentative="1">
      <w:start w:val="1"/>
      <w:numFmt w:val="decimal"/>
      <w:lvlText w:val="%4."/>
      <w:lvlJc w:val="left"/>
      <w:pPr>
        <w:ind w:left="2880" w:hanging="360"/>
      </w:pPr>
    </w:lvl>
    <w:lvl w:ilvl="4" w:tplc="C9321162" w:tentative="1">
      <w:start w:val="1"/>
      <w:numFmt w:val="lowerLetter"/>
      <w:lvlText w:val="%5."/>
      <w:lvlJc w:val="left"/>
      <w:pPr>
        <w:ind w:left="3600" w:hanging="360"/>
      </w:pPr>
    </w:lvl>
    <w:lvl w:ilvl="5" w:tplc="449476F8" w:tentative="1">
      <w:start w:val="1"/>
      <w:numFmt w:val="lowerRoman"/>
      <w:lvlText w:val="%6."/>
      <w:lvlJc w:val="right"/>
      <w:pPr>
        <w:ind w:left="4320" w:hanging="180"/>
      </w:pPr>
    </w:lvl>
    <w:lvl w:ilvl="6" w:tplc="6BCAAABC" w:tentative="1">
      <w:start w:val="1"/>
      <w:numFmt w:val="decimal"/>
      <w:lvlText w:val="%7."/>
      <w:lvlJc w:val="left"/>
      <w:pPr>
        <w:ind w:left="5040" w:hanging="360"/>
      </w:pPr>
    </w:lvl>
    <w:lvl w:ilvl="7" w:tplc="994C9326" w:tentative="1">
      <w:start w:val="1"/>
      <w:numFmt w:val="lowerLetter"/>
      <w:lvlText w:val="%8."/>
      <w:lvlJc w:val="left"/>
      <w:pPr>
        <w:ind w:left="5760" w:hanging="360"/>
      </w:pPr>
    </w:lvl>
    <w:lvl w:ilvl="8" w:tplc="81946D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AADC604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76A2E5C" w:tentative="1">
      <w:start w:val="1"/>
      <w:numFmt w:val="lowerLetter"/>
      <w:lvlText w:val="%2."/>
      <w:lvlJc w:val="left"/>
      <w:pPr>
        <w:ind w:left="1800" w:hanging="360"/>
      </w:pPr>
    </w:lvl>
    <w:lvl w:ilvl="2" w:tplc="E994850A" w:tentative="1">
      <w:start w:val="1"/>
      <w:numFmt w:val="lowerRoman"/>
      <w:lvlText w:val="%3."/>
      <w:lvlJc w:val="right"/>
      <w:pPr>
        <w:ind w:left="2520" w:hanging="180"/>
      </w:pPr>
    </w:lvl>
    <w:lvl w:ilvl="3" w:tplc="37A89AF8" w:tentative="1">
      <w:start w:val="1"/>
      <w:numFmt w:val="decimal"/>
      <w:lvlText w:val="%4."/>
      <w:lvlJc w:val="left"/>
      <w:pPr>
        <w:ind w:left="3240" w:hanging="360"/>
      </w:pPr>
    </w:lvl>
    <w:lvl w:ilvl="4" w:tplc="9074490A" w:tentative="1">
      <w:start w:val="1"/>
      <w:numFmt w:val="lowerLetter"/>
      <w:lvlText w:val="%5."/>
      <w:lvlJc w:val="left"/>
      <w:pPr>
        <w:ind w:left="3960" w:hanging="360"/>
      </w:pPr>
    </w:lvl>
    <w:lvl w:ilvl="5" w:tplc="5F745AE6" w:tentative="1">
      <w:start w:val="1"/>
      <w:numFmt w:val="lowerRoman"/>
      <w:lvlText w:val="%6."/>
      <w:lvlJc w:val="right"/>
      <w:pPr>
        <w:ind w:left="4680" w:hanging="180"/>
      </w:pPr>
    </w:lvl>
    <w:lvl w:ilvl="6" w:tplc="BFC43E92" w:tentative="1">
      <w:start w:val="1"/>
      <w:numFmt w:val="decimal"/>
      <w:lvlText w:val="%7."/>
      <w:lvlJc w:val="left"/>
      <w:pPr>
        <w:ind w:left="5400" w:hanging="360"/>
      </w:pPr>
    </w:lvl>
    <w:lvl w:ilvl="7" w:tplc="DD687030" w:tentative="1">
      <w:start w:val="1"/>
      <w:numFmt w:val="lowerLetter"/>
      <w:lvlText w:val="%8."/>
      <w:lvlJc w:val="left"/>
      <w:pPr>
        <w:ind w:left="6120" w:hanging="360"/>
      </w:pPr>
    </w:lvl>
    <w:lvl w:ilvl="8" w:tplc="791230F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C65A06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E21D6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3488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981E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9874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9A0F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EC98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3A977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8A81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E9F4DB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9C79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1A5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DCE2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9647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6AE2A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0285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6C61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6AD0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A492F52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E5A94AC" w:tentative="1">
      <w:start w:val="1"/>
      <w:numFmt w:val="lowerLetter"/>
      <w:lvlText w:val="%2."/>
      <w:lvlJc w:val="left"/>
      <w:pPr>
        <w:ind w:left="1146" w:hanging="360"/>
      </w:pPr>
    </w:lvl>
    <w:lvl w:ilvl="2" w:tplc="20C46F92" w:tentative="1">
      <w:start w:val="1"/>
      <w:numFmt w:val="lowerRoman"/>
      <w:lvlText w:val="%3."/>
      <w:lvlJc w:val="right"/>
      <w:pPr>
        <w:ind w:left="1866" w:hanging="180"/>
      </w:pPr>
    </w:lvl>
    <w:lvl w:ilvl="3" w:tplc="9FBECCF2" w:tentative="1">
      <w:start w:val="1"/>
      <w:numFmt w:val="decimal"/>
      <w:lvlText w:val="%4."/>
      <w:lvlJc w:val="left"/>
      <w:pPr>
        <w:ind w:left="2586" w:hanging="360"/>
      </w:pPr>
    </w:lvl>
    <w:lvl w:ilvl="4" w:tplc="00B8F098" w:tentative="1">
      <w:start w:val="1"/>
      <w:numFmt w:val="lowerLetter"/>
      <w:lvlText w:val="%5."/>
      <w:lvlJc w:val="left"/>
      <w:pPr>
        <w:ind w:left="3306" w:hanging="360"/>
      </w:pPr>
    </w:lvl>
    <w:lvl w:ilvl="5" w:tplc="AFE0A72A" w:tentative="1">
      <w:start w:val="1"/>
      <w:numFmt w:val="lowerRoman"/>
      <w:lvlText w:val="%6."/>
      <w:lvlJc w:val="right"/>
      <w:pPr>
        <w:ind w:left="4026" w:hanging="180"/>
      </w:pPr>
    </w:lvl>
    <w:lvl w:ilvl="6" w:tplc="8946AA98" w:tentative="1">
      <w:start w:val="1"/>
      <w:numFmt w:val="decimal"/>
      <w:lvlText w:val="%7."/>
      <w:lvlJc w:val="left"/>
      <w:pPr>
        <w:ind w:left="4746" w:hanging="360"/>
      </w:pPr>
    </w:lvl>
    <w:lvl w:ilvl="7" w:tplc="26D6312C" w:tentative="1">
      <w:start w:val="1"/>
      <w:numFmt w:val="lowerLetter"/>
      <w:lvlText w:val="%8."/>
      <w:lvlJc w:val="left"/>
      <w:pPr>
        <w:ind w:left="5466" w:hanging="360"/>
      </w:pPr>
    </w:lvl>
    <w:lvl w:ilvl="8" w:tplc="BC76970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0660013"/>
    <w:multiLevelType w:val="multilevel"/>
    <w:tmpl w:val="026E7C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90D6C5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756784E" w:tentative="1">
      <w:start w:val="1"/>
      <w:numFmt w:val="lowerLetter"/>
      <w:lvlText w:val="%2."/>
      <w:lvlJc w:val="left"/>
      <w:pPr>
        <w:ind w:left="1440" w:hanging="360"/>
      </w:pPr>
    </w:lvl>
    <w:lvl w:ilvl="2" w:tplc="EC1A3B5A" w:tentative="1">
      <w:start w:val="1"/>
      <w:numFmt w:val="lowerRoman"/>
      <w:lvlText w:val="%3."/>
      <w:lvlJc w:val="right"/>
      <w:pPr>
        <w:ind w:left="2160" w:hanging="180"/>
      </w:pPr>
    </w:lvl>
    <w:lvl w:ilvl="3" w:tplc="6A66456A" w:tentative="1">
      <w:start w:val="1"/>
      <w:numFmt w:val="decimal"/>
      <w:lvlText w:val="%4."/>
      <w:lvlJc w:val="left"/>
      <w:pPr>
        <w:ind w:left="2880" w:hanging="360"/>
      </w:pPr>
    </w:lvl>
    <w:lvl w:ilvl="4" w:tplc="48844E10" w:tentative="1">
      <w:start w:val="1"/>
      <w:numFmt w:val="lowerLetter"/>
      <w:lvlText w:val="%5."/>
      <w:lvlJc w:val="left"/>
      <w:pPr>
        <w:ind w:left="3600" w:hanging="360"/>
      </w:pPr>
    </w:lvl>
    <w:lvl w:ilvl="5" w:tplc="128CDC14" w:tentative="1">
      <w:start w:val="1"/>
      <w:numFmt w:val="lowerRoman"/>
      <w:lvlText w:val="%6."/>
      <w:lvlJc w:val="right"/>
      <w:pPr>
        <w:ind w:left="4320" w:hanging="180"/>
      </w:pPr>
    </w:lvl>
    <w:lvl w:ilvl="6" w:tplc="654A34E4" w:tentative="1">
      <w:start w:val="1"/>
      <w:numFmt w:val="decimal"/>
      <w:lvlText w:val="%7."/>
      <w:lvlJc w:val="left"/>
      <w:pPr>
        <w:ind w:left="5040" w:hanging="360"/>
      </w:pPr>
    </w:lvl>
    <w:lvl w:ilvl="7" w:tplc="8432D9B4" w:tentative="1">
      <w:start w:val="1"/>
      <w:numFmt w:val="lowerLetter"/>
      <w:lvlText w:val="%8."/>
      <w:lvlJc w:val="left"/>
      <w:pPr>
        <w:ind w:left="5760" w:hanging="360"/>
      </w:pPr>
    </w:lvl>
    <w:lvl w:ilvl="8" w:tplc="8BF0F6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09988C4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27A64E64">
      <w:start w:val="1"/>
      <w:numFmt w:val="lowerLetter"/>
      <w:lvlText w:val="%2."/>
      <w:lvlJc w:val="left"/>
      <w:pPr>
        <w:ind w:left="1365" w:hanging="360"/>
      </w:pPr>
    </w:lvl>
    <w:lvl w:ilvl="2" w:tplc="A294AAD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0A880CE" w:tentative="1">
      <w:start w:val="1"/>
      <w:numFmt w:val="decimal"/>
      <w:lvlText w:val="%4."/>
      <w:lvlJc w:val="left"/>
      <w:pPr>
        <w:ind w:left="2805" w:hanging="360"/>
      </w:pPr>
    </w:lvl>
    <w:lvl w:ilvl="4" w:tplc="E89C708E" w:tentative="1">
      <w:start w:val="1"/>
      <w:numFmt w:val="lowerLetter"/>
      <w:lvlText w:val="%5."/>
      <w:lvlJc w:val="left"/>
      <w:pPr>
        <w:ind w:left="3525" w:hanging="360"/>
      </w:pPr>
    </w:lvl>
    <w:lvl w:ilvl="5" w:tplc="82707C9A" w:tentative="1">
      <w:start w:val="1"/>
      <w:numFmt w:val="lowerRoman"/>
      <w:lvlText w:val="%6."/>
      <w:lvlJc w:val="right"/>
      <w:pPr>
        <w:ind w:left="4245" w:hanging="180"/>
      </w:pPr>
    </w:lvl>
    <w:lvl w:ilvl="6" w:tplc="B52E3884" w:tentative="1">
      <w:start w:val="1"/>
      <w:numFmt w:val="decimal"/>
      <w:lvlText w:val="%7."/>
      <w:lvlJc w:val="left"/>
      <w:pPr>
        <w:ind w:left="4965" w:hanging="360"/>
      </w:pPr>
    </w:lvl>
    <w:lvl w:ilvl="7" w:tplc="82BCEEA8" w:tentative="1">
      <w:start w:val="1"/>
      <w:numFmt w:val="lowerLetter"/>
      <w:lvlText w:val="%8."/>
      <w:lvlJc w:val="left"/>
      <w:pPr>
        <w:ind w:left="5685" w:hanging="360"/>
      </w:pPr>
    </w:lvl>
    <w:lvl w:ilvl="8" w:tplc="29504C4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A0902CB"/>
    <w:multiLevelType w:val="multilevel"/>
    <w:tmpl w:val="ABCC43CA"/>
    <w:lvl w:ilvl="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E7B6BBB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F047E4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01E399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E9C901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188B22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AB48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934258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580662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4C2FC0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083C663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F8296C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622B0C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228D90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25AF84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5EC2B3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B04E9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57C0AD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66F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1E8097F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1EADF2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08CE4D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D9AF00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126F28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3A06BF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F60893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84C9DC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5A457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B1AA608A">
      <w:start w:val="1"/>
      <w:numFmt w:val="upperLetter"/>
      <w:lvlText w:val="%1."/>
      <w:lvlJc w:val="left"/>
      <w:pPr>
        <w:ind w:left="720" w:hanging="360"/>
      </w:pPr>
    </w:lvl>
    <w:lvl w:ilvl="1" w:tplc="EDD0CD60" w:tentative="1">
      <w:start w:val="1"/>
      <w:numFmt w:val="lowerLetter"/>
      <w:lvlText w:val="%2."/>
      <w:lvlJc w:val="left"/>
      <w:pPr>
        <w:ind w:left="1440" w:hanging="360"/>
      </w:pPr>
    </w:lvl>
    <w:lvl w:ilvl="2" w:tplc="85709EB2" w:tentative="1">
      <w:start w:val="1"/>
      <w:numFmt w:val="lowerRoman"/>
      <w:lvlText w:val="%3."/>
      <w:lvlJc w:val="right"/>
      <w:pPr>
        <w:ind w:left="2160" w:hanging="180"/>
      </w:pPr>
    </w:lvl>
    <w:lvl w:ilvl="3" w:tplc="B08ED546" w:tentative="1">
      <w:start w:val="1"/>
      <w:numFmt w:val="decimal"/>
      <w:lvlText w:val="%4."/>
      <w:lvlJc w:val="left"/>
      <w:pPr>
        <w:ind w:left="2880" w:hanging="360"/>
      </w:pPr>
    </w:lvl>
    <w:lvl w:ilvl="4" w:tplc="6F6C02DA" w:tentative="1">
      <w:start w:val="1"/>
      <w:numFmt w:val="lowerLetter"/>
      <w:lvlText w:val="%5."/>
      <w:lvlJc w:val="left"/>
      <w:pPr>
        <w:ind w:left="3600" w:hanging="360"/>
      </w:pPr>
    </w:lvl>
    <w:lvl w:ilvl="5" w:tplc="AB2E7A08" w:tentative="1">
      <w:start w:val="1"/>
      <w:numFmt w:val="lowerRoman"/>
      <w:lvlText w:val="%6."/>
      <w:lvlJc w:val="right"/>
      <w:pPr>
        <w:ind w:left="4320" w:hanging="180"/>
      </w:pPr>
    </w:lvl>
    <w:lvl w:ilvl="6" w:tplc="2BC2FFB8" w:tentative="1">
      <w:start w:val="1"/>
      <w:numFmt w:val="decimal"/>
      <w:lvlText w:val="%7."/>
      <w:lvlJc w:val="left"/>
      <w:pPr>
        <w:ind w:left="5040" w:hanging="360"/>
      </w:pPr>
    </w:lvl>
    <w:lvl w:ilvl="7" w:tplc="D5D6EE48" w:tentative="1">
      <w:start w:val="1"/>
      <w:numFmt w:val="lowerLetter"/>
      <w:lvlText w:val="%8."/>
      <w:lvlJc w:val="left"/>
      <w:pPr>
        <w:ind w:left="5760" w:hanging="360"/>
      </w:pPr>
    </w:lvl>
    <w:lvl w:ilvl="8" w:tplc="EC122F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7E3896E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628D2C6" w:tentative="1">
      <w:start w:val="1"/>
      <w:numFmt w:val="lowerLetter"/>
      <w:lvlText w:val="%2."/>
      <w:lvlJc w:val="left"/>
      <w:pPr>
        <w:ind w:left="1800" w:hanging="360"/>
      </w:pPr>
    </w:lvl>
    <w:lvl w:ilvl="2" w:tplc="AEB4DB80" w:tentative="1">
      <w:start w:val="1"/>
      <w:numFmt w:val="lowerRoman"/>
      <w:lvlText w:val="%3."/>
      <w:lvlJc w:val="right"/>
      <w:pPr>
        <w:ind w:left="2520" w:hanging="180"/>
      </w:pPr>
    </w:lvl>
    <w:lvl w:ilvl="3" w:tplc="50765410" w:tentative="1">
      <w:start w:val="1"/>
      <w:numFmt w:val="decimal"/>
      <w:lvlText w:val="%4."/>
      <w:lvlJc w:val="left"/>
      <w:pPr>
        <w:ind w:left="3240" w:hanging="360"/>
      </w:pPr>
    </w:lvl>
    <w:lvl w:ilvl="4" w:tplc="8326D0A4" w:tentative="1">
      <w:start w:val="1"/>
      <w:numFmt w:val="lowerLetter"/>
      <w:lvlText w:val="%5."/>
      <w:lvlJc w:val="left"/>
      <w:pPr>
        <w:ind w:left="3960" w:hanging="360"/>
      </w:pPr>
    </w:lvl>
    <w:lvl w:ilvl="5" w:tplc="BDEA4F9E" w:tentative="1">
      <w:start w:val="1"/>
      <w:numFmt w:val="lowerRoman"/>
      <w:lvlText w:val="%6."/>
      <w:lvlJc w:val="right"/>
      <w:pPr>
        <w:ind w:left="4680" w:hanging="180"/>
      </w:pPr>
    </w:lvl>
    <w:lvl w:ilvl="6" w:tplc="D55CA606" w:tentative="1">
      <w:start w:val="1"/>
      <w:numFmt w:val="decimal"/>
      <w:lvlText w:val="%7."/>
      <w:lvlJc w:val="left"/>
      <w:pPr>
        <w:ind w:left="5400" w:hanging="360"/>
      </w:pPr>
    </w:lvl>
    <w:lvl w:ilvl="7" w:tplc="CF3CE482" w:tentative="1">
      <w:start w:val="1"/>
      <w:numFmt w:val="lowerLetter"/>
      <w:lvlText w:val="%8."/>
      <w:lvlJc w:val="left"/>
      <w:pPr>
        <w:ind w:left="6120" w:hanging="360"/>
      </w:pPr>
    </w:lvl>
    <w:lvl w:ilvl="8" w:tplc="134EE98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FDCE59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762FA2" w:tentative="1">
      <w:start w:val="1"/>
      <w:numFmt w:val="lowerLetter"/>
      <w:lvlText w:val="%2."/>
      <w:lvlJc w:val="left"/>
      <w:pPr>
        <w:ind w:left="1440" w:hanging="360"/>
      </w:pPr>
    </w:lvl>
    <w:lvl w:ilvl="2" w:tplc="D786E36A" w:tentative="1">
      <w:start w:val="1"/>
      <w:numFmt w:val="lowerRoman"/>
      <w:lvlText w:val="%3."/>
      <w:lvlJc w:val="right"/>
      <w:pPr>
        <w:ind w:left="2160" w:hanging="180"/>
      </w:pPr>
    </w:lvl>
    <w:lvl w:ilvl="3" w:tplc="FE58206C" w:tentative="1">
      <w:start w:val="1"/>
      <w:numFmt w:val="decimal"/>
      <w:lvlText w:val="%4."/>
      <w:lvlJc w:val="left"/>
      <w:pPr>
        <w:ind w:left="2880" w:hanging="360"/>
      </w:pPr>
    </w:lvl>
    <w:lvl w:ilvl="4" w:tplc="3DF669D0" w:tentative="1">
      <w:start w:val="1"/>
      <w:numFmt w:val="lowerLetter"/>
      <w:lvlText w:val="%5."/>
      <w:lvlJc w:val="left"/>
      <w:pPr>
        <w:ind w:left="3600" w:hanging="360"/>
      </w:pPr>
    </w:lvl>
    <w:lvl w:ilvl="5" w:tplc="B30ECE0A" w:tentative="1">
      <w:start w:val="1"/>
      <w:numFmt w:val="lowerRoman"/>
      <w:lvlText w:val="%6."/>
      <w:lvlJc w:val="right"/>
      <w:pPr>
        <w:ind w:left="4320" w:hanging="180"/>
      </w:pPr>
    </w:lvl>
    <w:lvl w:ilvl="6" w:tplc="038205A6" w:tentative="1">
      <w:start w:val="1"/>
      <w:numFmt w:val="decimal"/>
      <w:lvlText w:val="%7."/>
      <w:lvlJc w:val="left"/>
      <w:pPr>
        <w:ind w:left="5040" w:hanging="360"/>
      </w:pPr>
    </w:lvl>
    <w:lvl w:ilvl="7" w:tplc="0DB411DA" w:tentative="1">
      <w:start w:val="1"/>
      <w:numFmt w:val="lowerLetter"/>
      <w:lvlText w:val="%8."/>
      <w:lvlJc w:val="left"/>
      <w:pPr>
        <w:ind w:left="5760" w:hanging="360"/>
      </w:pPr>
    </w:lvl>
    <w:lvl w:ilvl="8" w:tplc="1D2098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9738C74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3903C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77EDF3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24F2DB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F720F5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C32A1D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1C08E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5986D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BB2495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F9FCBAB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34E019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F0EC31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F8CF81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2C42BB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FD282D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A0A0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406EE5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2B8EDB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BF5497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FF2B4DE" w:tentative="1">
      <w:start w:val="1"/>
      <w:numFmt w:val="lowerLetter"/>
      <w:lvlText w:val="%2."/>
      <w:lvlJc w:val="left"/>
      <w:pPr>
        <w:ind w:left="1440" w:hanging="360"/>
      </w:pPr>
    </w:lvl>
    <w:lvl w:ilvl="2" w:tplc="43941618" w:tentative="1">
      <w:start w:val="1"/>
      <w:numFmt w:val="lowerRoman"/>
      <w:lvlText w:val="%3."/>
      <w:lvlJc w:val="right"/>
      <w:pPr>
        <w:ind w:left="2160" w:hanging="180"/>
      </w:pPr>
    </w:lvl>
    <w:lvl w:ilvl="3" w:tplc="0F30F15C" w:tentative="1">
      <w:start w:val="1"/>
      <w:numFmt w:val="decimal"/>
      <w:lvlText w:val="%4."/>
      <w:lvlJc w:val="left"/>
      <w:pPr>
        <w:ind w:left="2880" w:hanging="360"/>
      </w:pPr>
    </w:lvl>
    <w:lvl w:ilvl="4" w:tplc="01127DEC" w:tentative="1">
      <w:start w:val="1"/>
      <w:numFmt w:val="lowerLetter"/>
      <w:lvlText w:val="%5."/>
      <w:lvlJc w:val="left"/>
      <w:pPr>
        <w:ind w:left="3600" w:hanging="360"/>
      </w:pPr>
    </w:lvl>
    <w:lvl w:ilvl="5" w:tplc="6BFC289A" w:tentative="1">
      <w:start w:val="1"/>
      <w:numFmt w:val="lowerRoman"/>
      <w:lvlText w:val="%6."/>
      <w:lvlJc w:val="right"/>
      <w:pPr>
        <w:ind w:left="4320" w:hanging="180"/>
      </w:pPr>
    </w:lvl>
    <w:lvl w:ilvl="6" w:tplc="0B7CD28E" w:tentative="1">
      <w:start w:val="1"/>
      <w:numFmt w:val="decimal"/>
      <w:lvlText w:val="%7."/>
      <w:lvlJc w:val="left"/>
      <w:pPr>
        <w:ind w:left="5040" w:hanging="360"/>
      </w:pPr>
    </w:lvl>
    <w:lvl w:ilvl="7" w:tplc="46BC19F6" w:tentative="1">
      <w:start w:val="1"/>
      <w:numFmt w:val="lowerLetter"/>
      <w:lvlText w:val="%8."/>
      <w:lvlJc w:val="left"/>
      <w:pPr>
        <w:ind w:left="5760" w:hanging="360"/>
      </w:pPr>
    </w:lvl>
    <w:lvl w:ilvl="8" w:tplc="412E14A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7"/>
  </w:num>
  <w:num w:numId="22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046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678"/>
    <w:rsid w:val="000878B8"/>
    <w:rsid w:val="000909D0"/>
    <w:rsid w:val="000916DE"/>
    <w:rsid w:val="00094DAF"/>
    <w:rsid w:val="00095598"/>
    <w:rsid w:val="0009637D"/>
    <w:rsid w:val="0009760D"/>
    <w:rsid w:val="000A1488"/>
    <w:rsid w:val="000A3C4E"/>
    <w:rsid w:val="000A4257"/>
    <w:rsid w:val="000A7C1A"/>
    <w:rsid w:val="000B082D"/>
    <w:rsid w:val="000B326E"/>
    <w:rsid w:val="000B4712"/>
    <w:rsid w:val="000B5C82"/>
    <w:rsid w:val="000B78F9"/>
    <w:rsid w:val="000B7E87"/>
    <w:rsid w:val="000C1E96"/>
    <w:rsid w:val="000C4D03"/>
    <w:rsid w:val="000C7275"/>
    <w:rsid w:val="000D2390"/>
    <w:rsid w:val="000D252A"/>
    <w:rsid w:val="000D4976"/>
    <w:rsid w:val="000D53DE"/>
    <w:rsid w:val="000D7493"/>
    <w:rsid w:val="000E4B98"/>
    <w:rsid w:val="000E5473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E24"/>
    <w:rsid w:val="00143F49"/>
    <w:rsid w:val="00145A70"/>
    <w:rsid w:val="00150F10"/>
    <w:rsid w:val="001516BF"/>
    <w:rsid w:val="0015420D"/>
    <w:rsid w:val="00154AE5"/>
    <w:rsid w:val="00156C12"/>
    <w:rsid w:val="0016145C"/>
    <w:rsid w:val="0016328A"/>
    <w:rsid w:val="001634EE"/>
    <w:rsid w:val="001708DD"/>
    <w:rsid w:val="00171CFF"/>
    <w:rsid w:val="001729AA"/>
    <w:rsid w:val="00172F9A"/>
    <w:rsid w:val="00174634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416"/>
    <w:rsid w:val="001D7E78"/>
    <w:rsid w:val="001E48F0"/>
    <w:rsid w:val="001E698C"/>
    <w:rsid w:val="001E705D"/>
    <w:rsid w:val="001E7FBE"/>
    <w:rsid w:val="001F109A"/>
    <w:rsid w:val="001F2EAE"/>
    <w:rsid w:val="001F388D"/>
    <w:rsid w:val="001F56FA"/>
    <w:rsid w:val="002001C9"/>
    <w:rsid w:val="002017F4"/>
    <w:rsid w:val="00203268"/>
    <w:rsid w:val="002060E7"/>
    <w:rsid w:val="00211AB4"/>
    <w:rsid w:val="00211E53"/>
    <w:rsid w:val="00222C09"/>
    <w:rsid w:val="0022513A"/>
    <w:rsid w:val="002349C6"/>
    <w:rsid w:val="00235128"/>
    <w:rsid w:val="00235722"/>
    <w:rsid w:val="0023583D"/>
    <w:rsid w:val="002367AC"/>
    <w:rsid w:val="00237E50"/>
    <w:rsid w:val="00240D6F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622A"/>
    <w:rsid w:val="00290530"/>
    <w:rsid w:val="002913FA"/>
    <w:rsid w:val="00292F0F"/>
    <w:rsid w:val="00293B77"/>
    <w:rsid w:val="002962A9"/>
    <w:rsid w:val="00297ABF"/>
    <w:rsid w:val="002A0821"/>
    <w:rsid w:val="002A487D"/>
    <w:rsid w:val="002B2B63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00DA"/>
    <w:rsid w:val="00302748"/>
    <w:rsid w:val="00305777"/>
    <w:rsid w:val="00307A7E"/>
    <w:rsid w:val="0031070A"/>
    <w:rsid w:val="00311B84"/>
    <w:rsid w:val="00311E1F"/>
    <w:rsid w:val="00323F2A"/>
    <w:rsid w:val="00330ACF"/>
    <w:rsid w:val="00331037"/>
    <w:rsid w:val="00333487"/>
    <w:rsid w:val="00340AFC"/>
    <w:rsid w:val="00341924"/>
    <w:rsid w:val="00341A87"/>
    <w:rsid w:val="00341AE8"/>
    <w:rsid w:val="0035221B"/>
    <w:rsid w:val="00354A99"/>
    <w:rsid w:val="0035716F"/>
    <w:rsid w:val="0036005E"/>
    <w:rsid w:val="00364E1D"/>
    <w:rsid w:val="00365B97"/>
    <w:rsid w:val="00371D99"/>
    <w:rsid w:val="00374669"/>
    <w:rsid w:val="003749E2"/>
    <w:rsid w:val="003776C5"/>
    <w:rsid w:val="00384183"/>
    <w:rsid w:val="00385DEA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C0560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0C9E"/>
    <w:rsid w:val="003F2ACC"/>
    <w:rsid w:val="003F3F0D"/>
    <w:rsid w:val="003F6022"/>
    <w:rsid w:val="003F74BC"/>
    <w:rsid w:val="004032A7"/>
    <w:rsid w:val="00404F8A"/>
    <w:rsid w:val="00404FB1"/>
    <w:rsid w:val="00405065"/>
    <w:rsid w:val="004050F4"/>
    <w:rsid w:val="00411934"/>
    <w:rsid w:val="00412045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488"/>
    <w:rsid w:val="00462E8A"/>
    <w:rsid w:val="00464C61"/>
    <w:rsid w:val="00467321"/>
    <w:rsid w:val="00467753"/>
    <w:rsid w:val="0047166E"/>
    <w:rsid w:val="00475F46"/>
    <w:rsid w:val="00484F8B"/>
    <w:rsid w:val="00487A38"/>
    <w:rsid w:val="00491292"/>
    <w:rsid w:val="004933DA"/>
    <w:rsid w:val="00495093"/>
    <w:rsid w:val="00495155"/>
    <w:rsid w:val="004976CB"/>
    <w:rsid w:val="004A681A"/>
    <w:rsid w:val="004B3A43"/>
    <w:rsid w:val="004B6075"/>
    <w:rsid w:val="004C0111"/>
    <w:rsid w:val="004C17F3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46AE5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6664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46A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56264"/>
    <w:rsid w:val="00662492"/>
    <w:rsid w:val="00664363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582"/>
    <w:rsid w:val="006A070B"/>
    <w:rsid w:val="006A0A2A"/>
    <w:rsid w:val="006A608C"/>
    <w:rsid w:val="006A6BA1"/>
    <w:rsid w:val="006A6F43"/>
    <w:rsid w:val="006B2ACB"/>
    <w:rsid w:val="006B5C37"/>
    <w:rsid w:val="006C0C9D"/>
    <w:rsid w:val="006C1A61"/>
    <w:rsid w:val="006C1C3F"/>
    <w:rsid w:val="006C256B"/>
    <w:rsid w:val="006D4DE9"/>
    <w:rsid w:val="006D76E6"/>
    <w:rsid w:val="006E03F6"/>
    <w:rsid w:val="006E1626"/>
    <w:rsid w:val="006E50B1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3F29"/>
    <w:rsid w:val="0073684A"/>
    <w:rsid w:val="00740A6D"/>
    <w:rsid w:val="00741CEA"/>
    <w:rsid w:val="007476D8"/>
    <w:rsid w:val="00752A4C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971D5"/>
    <w:rsid w:val="007A33E1"/>
    <w:rsid w:val="007A3649"/>
    <w:rsid w:val="007A3ECF"/>
    <w:rsid w:val="007A7583"/>
    <w:rsid w:val="007B0F44"/>
    <w:rsid w:val="007B13DA"/>
    <w:rsid w:val="007C523A"/>
    <w:rsid w:val="007C688C"/>
    <w:rsid w:val="007D0968"/>
    <w:rsid w:val="007D2177"/>
    <w:rsid w:val="007D46C0"/>
    <w:rsid w:val="007E1CDA"/>
    <w:rsid w:val="007E4249"/>
    <w:rsid w:val="007F0116"/>
    <w:rsid w:val="007F2FCC"/>
    <w:rsid w:val="0080022F"/>
    <w:rsid w:val="0080160B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2A8E"/>
    <w:rsid w:val="008E4CD8"/>
    <w:rsid w:val="008E67C9"/>
    <w:rsid w:val="008E72DB"/>
    <w:rsid w:val="008F051C"/>
    <w:rsid w:val="008F25AB"/>
    <w:rsid w:val="008F623F"/>
    <w:rsid w:val="008F7694"/>
    <w:rsid w:val="0090010A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4168"/>
    <w:rsid w:val="00945A64"/>
    <w:rsid w:val="00947176"/>
    <w:rsid w:val="0094750E"/>
    <w:rsid w:val="0095071E"/>
    <w:rsid w:val="0095121D"/>
    <w:rsid w:val="00951DCF"/>
    <w:rsid w:val="00952EFF"/>
    <w:rsid w:val="00954765"/>
    <w:rsid w:val="00957E8C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299"/>
    <w:rsid w:val="009A734D"/>
    <w:rsid w:val="009A752B"/>
    <w:rsid w:val="009B08CA"/>
    <w:rsid w:val="009B31AF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94DB9"/>
    <w:rsid w:val="00A95C6E"/>
    <w:rsid w:val="00AA152F"/>
    <w:rsid w:val="00AA1A98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4E15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AF75C2"/>
    <w:rsid w:val="00B00716"/>
    <w:rsid w:val="00B05F43"/>
    <w:rsid w:val="00B06DFC"/>
    <w:rsid w:val="00B10702"/>
    <w:rsid w:val="00B11284"/>
    <w:rsid w:val="00B155B3"/>
    <w:rsid w:val="00B1568A"/>
    <w:rsid w:val="00B16E4B"/>
    <w:rsid w:val="00B225E4"/>
    <w:rsid w:val="00B3040A"/>
    <w:rsid w:val="00B34813"/>
    <w:rsid w:val="00B44B99"/>
    <w:rsid w:val="00B46373"/>
    <w:rsid w:val="00B5062B"/>
    <w:rsid w:val="00B507EE"/>
    <w:rsid w:val="00B52CF2"/>
    <w:rsid w:val="00B535E7"/>
    <w:rsid w:val="00B56A3B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07C9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3D1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2FCA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4AFA"/>
    <w:rsid w:val="00C463CA"/>
    <w:rsid w:val="00C477CD"/>
    <w:rsid w:val="00C47ACA"/>
    <w:rsid w:val="00C51079"/>
    <w:rsid w:val="00C53783"/>
    <w:rsid w:val="00C53D44"/>
    <w:rsid w:val="00C548B6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3B69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D7523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0F1D"/>
    <w:rsid w:val="00D91369"/>
    <w:rsid w:val="00D93595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2D5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089"/>
    <w:rsid w:val="00E1792C"/>
    <w:rsid w:val="00E21918"/>
    <w:rsid w:val="00E22447"/>
    <w:rsid w:val="00E259D4"/>
    <w:rsid w:val="00E277A7"/>
    <w:rsid w:val="00E32F28"/>
    <w:rsid w:val="00E3519B"/>
    <w:rsid w:val="00E4321A"/>
    <w:rsid w:val="00E4628E"/>
    <w:rsid w:val="00E4651A"/>
    <w:rsid w:val="00E46CCD"/>
    <w:rsid w:val="00E47876"/>
    <w:rsid w:val="00E517BF"/>
    <w:rsid w:val="00E53204"/>
    <w:rsid w:val="00E53F19"/>
    <w:rsid w:val="00E55ECA"/>
    <w:rsid w:val="00E560AA"/>
    <w:rsid w:val="00E57513"/>
    <w:rsid w:val="00E62CF0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063BE"/>
    <w:rsid w:val="00F11A6F"/>
    <w:rsid w:val="00F1204E"/>
    <w:rsid w:val="00F122B9"/>
    <w:rsid w:val="00F13C70"/>
    <w:rsid w:val="00F25139"/>
    <w:rsid w:val="00F25B3B"/>
    <w:rsid w:val="00F25B9C"/>
    <w:rsid w:val="00F3082B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A61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0579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31C06E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B225E4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B225E4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192E7C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192E7C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192E7C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192E7C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192E7C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192E7C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192E7C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192E7C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886FB6BDD9F0414B8EA34FE207A0262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86BC027-F9F1-4521-ADED-9985AA56E703}"/>
      </w:docPartPr>
      <w:docPartBody>
        <w:p w:rsidR="00A6087F" w:rsidRDefault="00CF6E0A" w:rsidP="00CF6E0A">
          <w:pPr>
            <w:pStyle w:val="886FB6BDD9F0414B8EA34FE207A0262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0E5473"/>
    <w:rsid w:val="00156C12"/>
    <w:rsid w:val="00192E7C"/>
    <w:rsid w:val="0044242B"/>
    <w:rsid w:val="00453088"/>
    <w:rsid w:val="004A6274"/>
    <w:rsid w:val="00563FD1"/>
    <w:rsid w:val="005803F7"/>
    <w:rsid w:val="00583D0B"/>
    <w:rsid w:val="006C0C9D"/>
    <w:rsid w:val="006D6362"/>
    <w:rsid w:val="006D78AB"/>
    <w:rsid w:val="00752930"/>
    <w:rsid w:val="007A2430"/>
    <w:rsid w:val="007D7603"/>
    <w:rsid w:val="007D7CAD"/>
    <w:rsid w:val="00924086"/>
    <w:rsid w:val="00951CF1"/>
    <w:rsid w:val="00993A01"/>
    <w:rsid w:val="00A6087F"/>
    <w:rsid w:val="00A73A7E"/>
    <w:rsid w:val="00AB39A9"/>
    <w:rsid w:val="00CD2ED7"/>
    <w:rsid w:val="00CF6E0A"/>
    <w:rsid w:val="00D76037"/>
    <w:rsid w:val="00E047FD"/>
    <w:rsid w:val="00F1592F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CF6E0A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886FB6BDD9F0414B8EA34FE207A02627">
    <w:name w:val="886FB6BDD9F0414B8EA34FE207A02627"/>
    <w:rsid w:val="00CF6E0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96254-85CB-4009-819B-89646F159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</Pages>
  <Words>1081</Words>
  <Characters>7465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26</cp:revision>
  <cp:lastPrinted>2015-06-19T08:32:00Z</cp:lastPrinted>
  <dcterms:created xsi:type="dcterms:W3CDTF">2025-02-06T01:56:00Z</dcterms:created>
  <dcterms:modified xsi:type="dcterms:W3CDTF">2025-02-12T11:26:00Z</dcterms:modified>
</cp:coreProperties>
</file>