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F5AE2" w14:textId="060A3CC6" w:rsidR="00D53EAF" w:rsidRPr="00787947" w:rsidRDefault="00D53EAF" w:rsidP="00D53EAF">
      <w:pPr>
        <w:spacing w:after="0" w:line="240" w:lineRule="auto"/>
        <w:jc w:val="center"/>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 xml:space="preserve">Budapest Főváros VII. kerület Erzsébetváros </w:t>
      </w:r>
      <w:r w:rsidR="00DC3474" w:rsidRPr="00787947">
        <w:rPr>
          <w:rFonts w:ascii="Times New Roman" w:eastAsia="Times New Roman" w:hAnsi="Times New Roman" w:cs="Times New Roman"/>
          <w:b/>
          <w:bCs/>
          <w:color w:val="000000"/>
          <w:sz w:val="24"/>
          <w:szCs w:val="24"/>
          <w:lang w:eastAsia="hu-HU"/>
        </w:rPr>
        <w:t xml:space="preserve">Önkormányzata </w:t>
      </w:r>
      <w:r w:rsidRPr="00787947">
        <w:rPr>
          <w:rFonts w:ascii="Times New Roman" w:eastAsia="Times New Roman" w:hAnsi="Times New Roman" w:cs="Times New Roman"/>
          <w:b/>
          <w:bCs/>
          <w:color w:val="000000"/>
          <w:sz w:val="24"/>
          <w:szCs w:val="24"/>
          <w:lang w:eastAsia="hu-HU"/>
        </w:rPr>
        <w:t>Képviselő-testületének …/202</w:t>
      </w:r>
      <w:r w:rsidR="000718D5" w:rsidRPr="00787947">
        <w:rPr>
          <w:rFonts w:ascii="Times New Roman" w:eastAsia="Times New Roman" w:hAnsi="Times New Roman" w:cs="Times New Roman"/>
          <w:b/>
          <w:bCs/>
          <w:color w:val="000000"/>
          <w:sz w:val="24"/>
          <w:szCs w:val="24"/>
          <w:lang w:eastAsia="hu-HU"/>
        </w:rPr>
        <w:t>5</w:t>
      </w:r>
      <w:r w:rsidRPr="00787947">
        <w:rPr>
          <w:rFonts w:ascii="Times New Roman" w:eastAsia="Times New Roman" w:hAnsi="Times New Roman" w:cs="Times New Roman"/>
          <w:b/>
          <w:bCs/>
          <w:color w:val="000000"/>
          <w:sz w:val="24"/>
          <w:szCs w:val="24"/>
          <w:lang w:eastAsia="hu-HU"/>
        </w:rPr>
        <w:t>. (</w:t>
      </w:r>
      <w:r w:rsidR="00787947" w:rsidRPr="00787947">
        <w:rPr>
          <w:rFonts w:ascii="Times New Roman" w:eastAsia="Times New Roman" w:hAnsi="Times New Roman" w:cs="Times New Roman"/>
          <w:b/>
          <w:bCs/>
          <w:color w:val="000000"/>
          <w:sz w:val="24"/>
          <w:szCs w:val="24"/>
          <w:lang w:eastAsia="hu-HU"/>
        </w:rPr>
        <w:t>II</w:t>
      </w:r>
      <w:r w:rsidR="00DA10BF">
        <w:rPr>
          <w:rFonts w:ascii="Times New Roman" w:eastAsia="Times New Roman" w:hAnsi="Times New Roman" w:cs="Times New Roman"/>
          <w:b/>
          <w:bCs/>
          <w:color w:val="000000"/>
          <w:sz w:val="24"/>
          <w:szCs w:val="24"/>
          <w:lang w:eastAsia="hu-HU"/>
        </w:rPr>
        <w:t>……</w:t>
      </w:r>
      <w:r w:rsidRPr="00787947">
        <w:rPr>
          <w:rFonts w:ascii="Times New Roman" w:eastAsia="Times New Roman" w:hAnsi="Times New Roman" w:cs="Times New Roman"/>
          <w:b/>
          <w:bCs/>
          <w:color w:val="000000"/>
          <w:sz w:val="24"/>
          <w:szCs w:val="24"/>
          <w:lang w:eastAsia="hu-HU"/>
        </w:rPr>
        <w:t>) önkormányzati rendelete</w:t>
      </w:r>
    </w:p>
    <w:p w14:paraId="333E3EC8" w14:textId="42517D3E" w:rsidR="00D53EAF" w:rsidRPr="00787947" w:rsidRDefault="00787947" w:rsidP="00D53EAF">
      <w:pPr>
        <w:spacing w:after="0" w:line="240" w:lineRule="auto"/>
        <w:jc w:val="center"/>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az Önkormányzat tulajdonában álló nem lakás céljára szolgáló helyiségek bérbeadásáról</w:t>
      </w:r>
      <w:r w:rsidR="00D53EAF" w:rsidRPr="00787947">
        <w:rPr>
          <w:rFonts w:ascii="Times New Roman" w:eastAsia="Times New Roman" w:hAnsi="Times New Roman" w:cs="Times New Roman"/>
          <w:b/>
          <w:bCs/>
          <w:color w:val="000000"/>
          <w:sz w:val="24"/>
          <w:szCs w:val="24"/>
          <w:lang w:eastAsia="hu-HU"/>
        </w:rPr>
        <w:t xml:space="preserve"> </w:t>
      </w:r>
    </w:p>
    <w:p w14:paraId="74286D0E" w14:textId="77777777" w:rsidR="00787947" w:rsidRPr="00787947" w:rsidRDefault="00787947" w:rsidP="00787947">
      <w:pPr>
        <w:spacing w:after="0" w:line="240" w:lineRule="auto"/>
        <w:jc w:val="both"/>
        <w:rPr>
          <w:rFonts w:ascii="Times New Roman" w:hAnsi="Times New Roman" w:cs="Times New Roman"/>
          <w:b/>
          <w:bCs/>
          <w:sz w:val="24"/>
          <w:szCs w:val="24"/>
        </w:rPr>
      </w:pPr>
    </w:p>
    <w:p w14:paraId="423B52FF" w14:textId="5FB66AB4" w:rsidR="00787947" w:rsidRPr="00787947" w:rsidRDefault="00787947" w:rsidP="00787947">
      <w:pPr>
        <w:spacing w:after="0" w:line="240" w:lineRule="auto"/>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sz w:val="24"/>
          <w:szCs w:val="24"/>
          <w:lang w:eastAsia="hu-HU"/>
        </w:rPr>
        <w:t>[1] Budapest Főváros VII. kerület Erzsébetváros Önkormányzatának Képviselő-testülete a tulajdonában álló nem lakás céljára szolgáló helyiségek hasznosítási szabályainak rögzítéséről új rendeletet kíván alkotni, a korábbi e tárgyban született rendelet egyidejű hatályon kívül helyezése mellett.</w:t>
      </w:r>
    </w:p>
    <w:p w14:paraId="78EBDE38" w14:textId="77777777" w:rsidR="00787947" w:rsidRPr="00787947" w:rsidRDefault="00787947" w:rsidP="00787947">
      <w:pPr>
        <w:jc w:val="both"/>
        <w:rPr>
          <w:rFonts w:ascii="Times New Roman" w:hAnsi="Times New Roman" w:cs="Times New Roman"/>
          <w:sz w:val="24"/>
          <w:szCs w:val="24"/>
        </w:rPr>
      </w:pPr>
    </w:p>
    <w:p w14:paraId="5415D732" w14:textId="4DECA0FB" w:rsidR="00787947" w:rsidRPr="00787947" w:rsidRDefault="00787947" w:rsidP="00787947">
      <w:pPr>
        <w:jc w:val="both"/>
        <w:rPr>
          <w:rFonts w:ascii="Times New Roman" w:hAnsi="Times New Roman" w:cs="Times New Roman"/>
          <w:sz w:val="24"/>
          <w:szCs w:val="24"/>
        </w:rPr>
      </w:pPr>
      <w:r w:rsidRPr="00787947">
        <w:rPr>
          <w:rFonts w:ascii="Times New Roman" w:eastAsia="Times New Roman" w:hAnsi="Times New Roman" w:cs="Times New Roman"/>
          <w:sz w:val="24"/>
          <w:szCs w:val="24"/>
          <w:lang w:eastAsia="hu-HU"/>
        </w:rPr>
        <w:t xml:space="preserve">[2] </w:t>
      </w:r>
      <w:r w:rsidRPr="00787947">
        <w:rPr>
          <w:rFonts w:ascii="Times New Roman" w:hAnsi="Times New Roman" w:cs="Times New Roman"/>
          <w:sz w:val="24"/>
          <w:szCs w:val="24"/>
        </w:rPr>
        <w:t xml:space="preserve">Budapest Főváros VII. kerület Erzsébetváros Önkormányzatának Képviselő-testülete az Alaptörvény 32. cikk (1) bekezdés a) pontjában foglalt jogkörében, a lakások és helyiségek bérletére, valamint az elidegenítésükre vonatkozó egyes szabályokról szóló </w:t>
      </w:r>
      <w:hyperlink r:id="rId7" w:tgtFrame="_blank" w:history="1">
        <w:r w:rsidRPr="00DB4E4B">
          <w:rPr>
            <w:rStyle w:val="Hiperhivatkozs"/>
            <w:rFonts w:ascii="Times New Roman" w:hAnsi="Times New Roman" w:cs="Times New Roman"/>
            <w:color w:val="auto"/>
            <w:sz w:val="24"/>
            <w:szCs w:val="24"/>
            <w:u w:val="none"/>
          </w:rPr>
          <w:t>1993. évi LXXVIII. törvény</w:t>
        </w:r>
      </w:hyperlink>
      <w:r w:rsidRPr="00787947">
        <w:rPr>
          <w:rFonts w:ascii="Times New Roman" w:hAnsi="Times New Roman" w:cs="Times New Roman"/>
          <w:sz w:val="24"/>
          <w:szCs w:val="24"/>
        </w:rPr>
        <w:t xml:space="preserve"> 36.§ (2) bekezdésében, 42.§ (2) bekezdésében, 86.§ (2) bekezdésében, valamint a Magyarország helyi önkormányzatairól szóló </w:t>
      </w:r>
      <w:hyperlink r:id="rId8" w:tgtFrame="_blank" w:history="1">
        <w:r w:rsidRPr="00DB4E4B">
          <w:rPr>
            <w:rStyle w:val="Hiperhivatkozs"/>
            <w:rFonts w:ascii="Times New Roman" w:hAnsi="Times New Roman" w:cs="Times New Roman"/>
            <w:color w:val="auto"/>
            <w:sz w:val="24"/>
            <w:szCs w:val="24"/>
            <w:u w:val="none"/>
          </w:rPr>
          <w:t>2011. évi CLXXXIX. törvény</w:t>
        </w:r>
      </w:hyperlink>
      <w:r w:rsidRPr="00787947">
        <w:rPr>
          <w:rFonts w:ascii="Times New Roman" w:hAnsi="Times New Roman" w:cs="Times New Roman"/>
          <w:sz w:val="24"/>
          <w:szCs w:val="24"/>
        </w:rPr>
        <w:t xml:space="preserve"> 23.§ (5) bekezdés 14. pontjában meghatározott feladatkörében az önkormányzat tulajdonában álló nem lakás céljára szolgáló helyiségek bérbeadásáról a következőket rendeli el:</w:t>
      </w:r>
    </w:p>
    <w:p w14:paraId="64ED7A1F" w14:textId="77777777" w:rsidR="00787947" w:rsidRPr="00787947" w:rsidRDefault="00787947" w:rsidP="00787947">
      <w:pPr>
        <w:spacing w:after="0" w:line="240" w:lineRule="auto"/>
        <w:jc w:val="center"/>
        <w:rPr>
          <w:rFonts w:ascii="Times New Roman" w:hAnsi="Times New Roman" w:cs="Times New Roman"/>
          <w:b/>
          <w:sz w:val="24"/>
          <w:szCs w:val="24"/>
        </w:rPr>
      </w:pPr>
      <w:bookmarkStart w:id="0" w:name="_Toc184155295"/>
      <w:r w:rsidRPr="00787947">
        <w:rPr>
          <w:rFonts w:ascii="Times New Roman" w:hAnsi="Times New Roman" w:cs="Times New Roman"/>
          <w:b/>
          <w:sz w:val="24"/>
          <w:szCs w:val="24"/>
        </w:rPr>
        <w:t>I. Fejezet</w:t>
      </w:r>
    </w:p>
    <w:p w14:paraId="0572D2C1" w14:textId="77777777" w:rsidR="00787947" w:rsidRPr="00787947" w:rsidRDefault="00787947" w:rsidP="00787947">
      <w:p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Általános rendelkezések</w:t>
      </w:r>
    </w:p>
    <w:p w14:paraId="210BE146" w14:textId="77777777" w:rsidR="00787947" w:rsidRPr="00787947" w:rsidRDefault="00787947" w:rsidP="00787947">
      <w:pPr>
        <w:spacing w:after="0" w:line="240" w:lineRule="auto"/>
        <w:jc w:val="center"/>
        <w:rPr>
          <w:rFonts w:ascii="Times New Roman" w:hAnsi="Times New Roman" w:cs="Times New Roman"/>
          <w:b/>
          <w:sz w:val="24"/>
          <w:szCs w:val="24"/>
        </w:rPr>
      </w:pPr>
    </w:p>
    <w:p w14:paraId="5FCE05E2"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 rendelet hatálya, bérbeadói jogok gyakorlása</w:t>
      </w:r>
    </w:p>
    <w:p w14:paraId="7DC48591" w14:textId="77777777" w:rsidR="00787947" w:rsidRPr="00787947" w:rsidRDefault="00787947" w:rsidP="00787947">
      <w:pPr>
        <w:spacing w:after="0" w:line="240" w:lineRule="auto"/>
        <w:jc w:val="center"/>
        <w:rPr>
          <w:rFonts w:ascii="Times New Roman" w:hAnsi="Times New Roman" w:cs="Times New Roman"/>
          <w:b/>
          <w:sz w:val="24"/>
          <w:szCs w:val="24"/>
        </w:rPr>
      </w:pPr>
    </w:p>
    <w:p w14:paraId="7744FD0A"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bookmarkEnd w:id="0"/>
    <w:p w14:paraId="2CAC6218" w14:textId="77777777" w:rsidR="00787947" w:rsidRPr="00787947" w:rsidRDefault="00787947" w:rsidP="00787947">
      <w:pPr>
        <w:pStyle w:val="Listaszerbekezds"/>
        <w:tabs>
          <w:tab w:val="left" w:pos="567"/>
        </w:tabs>
        <w:ind w:left="0"/>
        <w:jc w:val="both"/>
        <w:rPr>
          <w:rFonts w:ascii="Times New Roman" w:hAnsi="Times New Roman" w:cs="Times New Roman"/>
          <w:sz w:val="24"/>
          <w:szCs w:val="24"/>
        </w:rPr>
      </w:pPr>
    </w:p>
    <w:p w14:paraId="6C3BF720" w14:textId="77777777" w:rsidR="00787947" w:rsidRPr="00787947" w:rsidRDefault="00787947" w:rsidP="00855713">
      <w:pPr>
        <w:pStyle w:val="Listaszerbekezds"/>
        <w:numPr>
          <w:ilvl w:val="0"/>
          <w:numId w:val="3"/>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E rendelet hatálya kiterjed a Budapest Főváros VII. kerület Erzsébetváros Önkormányzata (a továbbiakban: bérbeadó) tulajdonában lévő valamennyi nem lakás céljára szolgáló helyiségre (a továbbiakban: helyiség) tekintet nélkül azok természetbeni elhelyezkedésére.</w:t>
      </w:r>
    </w:p>
    <w:p w14:paraId="5384809B" w14:textId="77777777" w:rsidR="00787947" w:rsidRPr="00787947" w:rsidRDefault="00787947" w:rsidP="00787947">
      <w:pPr>
        <w:pStyle w:val="Listaszerbekezds"/>
        <w:ind w:left="567"/>
        <w:jc w:val="both"/>
        <w:rPr>
          <w:rFonts w:ascii="Times New Roman" w:hAnsi="Times New Roman" w:cs="Times New Roman"/>
          <w:sz w:val="24"/>
          <w:szCs w:val="24"/>
        </w:rPr>
      </w:pPr>
    </w:p>
    <w:p w14:paraId="1D46AF6D" w14:textId="22E6F55B" w:rsidR="00787947" w:rsidRPr="00787947" w:rsidRDefault="00787947" w:rsidP="00855713">
      <w:pPr>
        <w:pStyle w:val="Listaszerbekezds"/>
        <w:numPr>
          <w:ilvl w:val="0"/>
          <w:numId w:val="3"/>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 xml:space="preserve">A bérbeadó a 100%-os önkormányzati tulajdonú gazdasági társaság vagy intézmény feladatellátása </w:t>
      </w:r>
      <w:r w:rsidR="00B5443E">
        <w:rPr>
          <w:rFonts w:ascii="Times New Roman" w:hAnsi="Times New Roman" w:cs="Times New Roman"/>
          <w:sz w:val="24"/>
          <w:szCs w:val="24"/>
        </w:rPr>
        <w:t xml:space="preserve">és </w:t>
      </w:r>
      <w:r w:rsidR="00B5443E" w:rsidRPr="00787947">
        <w:rPr>
          <w:rFonts w:ascii="Times New Roman" w:hAnsi="Times New Roman" w:cs="Times New Roman"/>
          <w:sz w:val="24"/>
          <w:szCs w:val="24"/>
        </w:rPr>
        <w:t xml:space="preserve"> </w:t>
      </w:r>
      <w:r w:rsidRPr="00787947">
        <w:rPr>
          <w:rFonts w:ascii="Times New Roman" w:hAnsi="Times New Roman" w:cs="Times New Roman"/>
          <w:sz w:val="24"/>
          <w:szCs w:val="24"/>
        </w:rPr>
        <w:t>közfeladat végrehajtása érdekében történő bérbeadás esetén ezen rendelet szabályaitól eltérhet.</w:t>
      </w:r>
    </w:p>
    <w:p w14:paraId="3BC49867" w14:textId="77777777" w:rsidR="00787947" w:rsidRPr="00787947" w:rsidRDefault="00787947" w:rsidP="00787947">
      <w:pPr>
        <w:pStyle w:val="Listaszerbekezds"/>
        <w:rPr>
          <w:rFonts w:ascii="Times New Roman" w:hAnsi="Times New Roman" w:cs="Times New Roman"/>
          <w:sz w:val="24"/>
          <w:szCs w:val="24"/>
        </w:rPr>
      </w:pPr>
    </w:p>
    <w:p w14:paraId="00177CEA" w14:textId="77777777" w:rsidR="00787947" w:rsidRPr="00787947" w:rsidRDefault="00787947" w:rsidP="00855713">
      <w:pPr>
        <w:pStyle w:val="Listaszerbekezds"/>
        <w:numPr>
          <w:ilvl w:val="0"/>
          <w:numId w:val="3"/>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Tetőtér és üres épület bérbeadására a Budapest Főváros VII. kerület Erzsébetváros Önkormányzatát megillető tulajdonosi jogok gyakorlása és a tulajdonában álló vagyonnal való gazdálkodás szabályairól szóló önkormányzati rendelet (a továbbiakban: Vagyonrendelet) szabályait kell alkalmazni.</w:t>
      </w:r>
    </w:p>
    <w:p w14:paraId="201FDA27" w14:textId="77777777" w:rsidR="00787947" w:rsidRPr="00787947" w:rsidRDefault="00787947" w:rsidP="00787947">
      <w:pPr>
        <w:pStyle w:val="Listaszerbekezds"/>
        <w:ind w:left="567"/>
        <w:jc w:val="both"/>
        <w:rPr>
          <w:rFonts w:ascii="Times New Roman" w:hAnsi="Times New Roman" w:cs="Times New Roman"/>
          <w:sz w:val="24"/>
          <w:szCs w:val="24"/>
        </w:rPr>
      </w:pPr>
    </w:p>
    <w:p w14:paraId="0100C60B" w14:textId="77777777" w:rsidR="00787947" w:rsidRPr="00787947" w:rsidRDefault="00787947" w:rsidP="00855713">
      <w:pPr>
        <w:pStyle w:val="Listaszerbekezds"/>
        <w:numPr>
          <w:ilvl w:val="0"/>
          <w:numId w:val="3"/>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rendelet hatálya nem terjed ki az önkormányzati tulajdonban álló piacokra (Garay téri piac, Klauzál téri Vásárcsarnok).</w:t>
      </w:r>
    </w:p>
    <w:p w14:paraId="15BA33C5" w14:textId="77777777" w:rsidR="00787947" w:rsidRPr="00787947" w:rsidRDefault="00787947" w:rsidP="00787947">
      <w:pPr>
        <w:pStyle w:val="Listaszerbekezds"/>
        <w:rPr>
          <w:rFonts w:ascii="Times New Roman" w:hAnsi="Times New Roman" w:cs="Times New Roman"/>
          <w:sz w:val="24"/>
          <w:szCs w:val="24"/>
        </w:rPr>
      </w:pPr>
    </w:p>
    <w:p w14:paraId="2360C0A5"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51CB4222" w14:textId="77777777" w:rsidR="00787947" w:rsidRPr="00787947" w:rsidRDefault="00787947" w:rsidP="00787947">
      <w:pPr>
        <w:pStyle w:val="Listaszerbekezds"/>
        <w:ind w:left="0"/>
        <w:jc w:val="center"/>
        <w:rPr>
          <w:rFonts w:ascii="Times New Roman" w:hAnsi="Times New Roman" w:cs="Times New Roman"/>
          <w:b/>
          <w:bCs/>
          <w:sz w:val="24"/>
          <w:szCs w:val="24"/>
        </w:rPr>
      </w:pPr>
    </w:p>
    <w:p w14:paraId="7DB4FFC8" w14:textId="7DC65F9E" w:rsidR="00787947" w:rsidRPr="00787947" w:rsidRDefault="00787947" w:rsidP="00855713">
      <w:pPr>
        <w:pStyle w:val="Listaszerbekezds"/>
        <w:numPr>
          <w:ilvl w:val="0"/>
          <w:numId w:val="4"/>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 xml:space="preserve">E rendelet hatálya alá tartozó helyiségek vonatkozásában a bérbeadó jogkört a lakások és helyiségek bérletére, valamint az elidegenítésükre vonatkozó egyes szabályokról szóló 1993. évi LXXVIII. törvény (a továbbiakban: Ltv.),valamint a Budapest Főváros VII. kerület Erzsébetváros Önkormányzata Képviselő-testületének (a továbbiakban: Képviselő-testület) a Vagyonrendelete keretei között, Budapest Főváros VII. kerület Erzsébetváros Önkormányzata gyakorolja, akinek megbízásából, nevében és képviseletében az EVIN Erzsébetvárosi </w:t>
      </w:r>
      <w:r w:rsidRPr="00787947">
        <w:rPr>
          <w:rFonts w:ascii="Times New Roman" w:hAnsi="Times New Roman" w:cs="Times New Roman"/>
          <w:sz w:val="24"/>
          <w:szCs w:val="24"/>
        </w:rPr>
        <w:lastRenderedPageBreak/>
        <w:t>Ingatlangazdálkodási Nonprofit Zrt. (</w:t>
      </w:r>
      <w:r w:rsidR="00C9791B">
        <w:rPr>
          <w:rFonts w:ascii="Times New Roman" w:hAnsi="Times New Roman" w:cs="Times New Roman"/>
          <w:sz w:val="24"/>
          <w:szCs w:val="24"/>
        </w:rPr>
        <w:t xml:space="preserve">a </w:t>
      </w:r>
      <w:r w:rsidRPr="00787947">
        <w:rPr>
          <w:rFonts w:ascii="Times New Roman" w:hAnsi="Times New Roman" w:cs="Times New Roman"/>
          <w:sz w:val="24"/>
          <w:szCs w:val="24"/>
        </w:rPr>
        <w:t xml:space="preserve">továbbiakban: bérbeadó megbízottja) jár el, aki e tevékenysége körében részt vesz a Magyarország helyi önkormányzatairól szóló 2011. évi CLXXXIX. törvény 13. § (1) bekezdés 9. pont szerinti közfeladat ellátásában. </w:t>
      </w:r>
    </w:p>
    <w:p w14:paraId="23C593B2" w14:textId="77777777" w:rsidR="00787947" w:rsidRPr="00787947" w:rsidRDefault="00787947" w:rsidP="00787947">
      <w:pPr>
        <w:pStyle w:val="Listaszerbekezds"/>
        <w:ind w:left="567"/>
        <w:jc w:val="both"/>
        <w:rPr>
          <w:rFonts w:ascii="Times New Roman" w:hAnsi="Times New Roman" w:cs="Times New Roman"/>
          <w:sz w:val="24"/>
          <w:szCs w:val="24"/>
        </w:rPr>
      </w:pPr>
    </w:p>
    <w:p w14:paraId="6DBFC6D6" w14:textId="77777777" w:rsidR="00787947" w:rsidRPr="00787947" w:rsidRDefault="00787947" w:rsidP="00855713">
      <w:pPr>
        <w:pStyle w:val="Listaszerbekezds"/>
        <w:numPr>
          <w:ilvl w:val="0"/>
          <w:numId w:val="4"/>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élet és vagyonbiztonságot veszélyeztető, azonnali döntést igénylő helyzetben a bérbeadói jogot a polgármester jogosult gyakorolni azzal, hogy a megtett intézkedéseiről, döntéseiről a Pénzügyi és Kerületfejlesztési Bizottságot (a továbbiakban: Bizottság) a soron következő első ülésén tájékoztatni köteles.</w:t>
      </w:r>
    </w:p>
    <w:p w14:paraId="713C0244" w14:textId="77777777" w:rsidR="00787947" w:rsidRPr="00787947" w:rsidRDefault="00787947" w:rsidP="00787947">
      <w:pPr>
        <w:pStyle w:val="Listaszerbekezds"/>
        <w:ind w:left="567"/>
        <w:jc w:val="both"/>
        <w:rPr>
          <w:rFonts w:ascii="Times New Roman" w:hAnsi="Times New Roman" w:cs="Times New Roman"/>
          <w:sz w:val="24"/>
          <w:szCs w:val="24"/>
        </w:rPr>
      </w:pPr>
    </w:p>
    <w:p w14:paraId="262FD4BB" w14:textId="77777777" w:rsidR="00787947" w:rsidRPr="00787947" w:rsidRDefault="00787947" w:rsidP="00855713">
      <w:pPr>
        <w:pStyle w:val="Listaszerbekezds"/>
        <w:numPr>
          <w:ilvl w:val="0"/>
          <w:numId w:val="4"/>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üres helyiség ideiglenes, legfeljebb 3 hónapig tartó használatba adásáról és hasznosításáról a polgármester jogosult dönteni azzal, hogy a Bizottságot a soron következő első ülésén tájékoztatni köteles. Az ideiglenes használat egy alkalommal, legfeljebb a lejárt használati idő tartamával megegyező időtartammal meghosszabbítható.</w:t>
      </w:r>
    </w:p>
    <w:p w14:paraId="1400BE50" w14:textId="77777777" w:rsidR="00787947" w:rsidRPr="00787947" w:rsidRDefault="00787947" w:rsidP="00787947">
      <w:pPr>
        <w:pStyle w:val="Listaszerbekezds"/>
        <w:rPr>
          <w:rFonts w:ascii="Times New Roman" w:hAnsi="Times New Roman" w:cs="Times New Roman"/>
          <w:sz w:val="24"/>
          <w:szCs w:val="24"/>
        </w:rPr>
      </w:pPr>
    </w:p>
    <w:p w14:paraId="7B91B543"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 helyiségbérleti jogviszony keletkezése</w:t>
      </w:r>
    </w:p>
    <w:p w14:paraId="1FE3C001" w14:textId="77777777" w:rsidR="00787947" w:rsidRPr="00787947" w:rsidRDefault="00787947" w:rsidP="00787947">
      <w:pPr>
        <w:spacing w:after="0" w:line="240" w:lineRule="auto"/>
        <w:jc w:val="center"/>
        <w:rPr>
          <w:rFonts w:ascii="Times New Roman" w:hAnsi="Times New Roman" w:cs="Times New Roman"/>
          <w:b/>
          <w:sz w:val="24"/>
          <w:szCs w:val="24"/>
        </w:rPr>
      </w:pPr>
    </w:p>
    <w:p w14:paraId="7F49B928"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4A5128B8" w14:textId="77777777" w:rsidR="00787947" w:rsidRPr="00787947" w:rsidRDefault="00787947" w:rsidP="00787947">
      <w:pPr>
        <w:spacing w:after="0" w:line="240" w:lineRule="auto"/>
        <w:jc w:val="center"/>
        <w:rPr>
          <w:rFonts w:ascii="Times New Roman" w:hAnsi="Times New Roman" w:cs="Times New Roman"/>
          <w:b/>
          <w:sz w:val="24"/>
          <w:szCs w:val="24"/>
        </w:rPr>
      </w:pPr>
    </w:p>
    <w:p w14:paraId="2693F7FB" w14:textId="77777777" w:rsidR="00787947" w:rsidRPr="00787947" w:rsidRDefault="00787947" w:rsidP="00855713">
      <w:pPr>
        <w:pStyle w:val="Listaszerbekezds"/>
        <w:numPr>
          <w:ilvl w:val="0"/>
          <w:numId w:val="19"/>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helyiségeket a következő jogcímeken lehet bérbe adni:</w:t>
      </w:r>
    </w:p>
    <w:p w14:paraId="159D298F" w14:textId="77777777" w:rsidR="00787947" w:rsidRPr="00787947" w:rsidRDefault="00787947" w:rsidP="00855713">
      <w:pPr>
        <w:pStyle w:val="Listaszerbekezds"/>
        <w:numPr>
          <w:ilvl w:val="0"/>
          <w:numId w:val="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Vagyonrendeletben meghatározottak szerint, versenyeztetési eljárás alapján,</w:t>
      </w:r>
    </w:p>
    <w:p w14:paraId="49501077" w14:textId="77777777" w:rsidR="00787947" w:rsidRPr="00787947" w:rsidRDefault="00787947" w:rsidP="00855713">
      <w:pPr>
        <w:pStyle w:val="Listaszerbekezds"/>
        <w:numPr>
          <w:ilvl w:val="0"/>
          <w:numId w:val="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cserehelyiség biztosításával,</w:t>
      </w:r>
    </w:p>
    <w:p w14:paraId="1F9483F1" w14:textId="77777777" w:rsidR="00787947" w:rsidRPr="00787947" w:rsidRDefault="00787947" w:rsidP="00855713">
      <w:pPr>
        <w:pStyle w:val="Listaszerbekezds"/>
        <w:numPr>
          <w:ilvl w:val="0"/>
          <w:numId w:val="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helyiség bérleti jogának cseréjével,</w:t>
      </w:r>
    </w:p>
    <w:p w14:paraId="1F967ECF" w14:textId="77777777" w:rsidR="00787947" w:rsidRPr="00787947" w:rsidRDefault="00787947" w:rsidP="00855713">
      <w:pPr>
        <w:pStyle w:val="Listaszerbekezds"/>
        <w:numPr>
          <w:ilvl w:val="0"/>
          <w:numId w:val="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bérleti jog átruházása esetén, ha ahhoz a bérbeadó hozzájárult,</w:t>
      </w:r>
    </w:p>
    <w:p w14:paraId="6B8B7EE6" w14:textId="77777777" w:rsidR="00787947" w:rsidRPr="00787947" w:rsidRDefault="00787947" w:rsidP="00855713">
      <w:pPr>
        <w:pStyle w:val="Listaszerbekezds"/>
        <w:numPr>
          <w:ilvl w:val="0"/>
          <w:numId w:val="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versenyeztetési eljárás nélkül, jelen rendelet felhatalmazása alapján.</w:t>
      </w:r>
    </w:p>
    <w:p w14:paraId="61902421" w14:textId="77777777" w:rsidR="00787947" w:rsidRPr="00787947" w:rsidRDefault="00787947" w:rsidP="00787947">
      <w:pPr>
        <w:pStyle w:val="Listaszerbekezds"/>
        <w:ind w:left="567"/>
        <w:jc w:val="both"/>
        <w:rPr>
          <w:rFonts w:ascii="Times New Roman" w:hAnsi="Times New Roman" w:cs="Times New Roman"/>
          <w:sz w:val="24"/>
          <w:szCs w:val="24"/>
        </w:rPr>
      </w:pPr>
    </w:p>
    <w:p w14:paraId="71C6F973" w14:textId="77777777" w:rsidR="00787947" w:rsidRPr="00787947" w:rsidRDefault="00787947" w:rsidP="00855713">
      <w:pPr>
        <w:pStyle w:val="Listaszerbekezds"/>
        <w:numPr>
          <w:ilvl w:val="0"/>
          <w:numId w:val="19"/>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bérbeadó a rendelkezése alatt álló üres helyiségeket elsősorban pályázat útján jogosult bérbe adni. A pályázaton csak átlátható szervezet vagy természetes személy ajánlata fogadható el.</w:t>
      </w:r>
    </w:p>
    <w:p w14:paraId="795CAD74" w14:textId="77777777" w:rsidR="00787947" w:rsidRPr="00787947" w:rsidRDefault="00787947" w:rsidP="00787947">
      <w:pPr>
        <w:pStyle w:val="Listaszerbekezds"/>
        <w:ind w:left="567"/>
        <w:jc w:val="both"/>
        <w:rPr>
          <w:rFonts w:ascii="Times New Roman" w:hAnsi="Times New Roman" w:cs="Times New Roman"/>
          <w:sz w:val="24"/>
          <w:szCs w:val="24"/>
        </w:rPr>
      </w:pPr>
    </w:p>
    <w:p w14:paraId="737744EE" w14:textId="77777777" w:rsidR="00787947" w:rsidRPr="00787947" w:rsidRDefault="00787947" w:rsidP="00855713">
      <w:pPr>
        <w:pStyle w:val="Listaszerbekezds"/>
        <w:numPr>
          <w:ilvl w:val="0"/>
          <w:numId w:val="19"/>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(1) bekezdésben foglaltakon kívül a helyiségek bérbeadása megvalósulhat pályázaton kívül is, azaz:</w:t>
      </w:r>
    </w:p>
    <w:p w14:paraId="419C6029" w14:textId="77777777" w:rsidR="00787947" w:rsidRPr="00787947" w:rsidRDefault="00787947" w:rsidP="00855713">
      <w:pPr>
        <w:pStyle w:val="Listaszerbekezds"/>
        <w:numPr>
          <w:ilvl w:val="0"/>
          <w:numId w:val="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10. §-ban foglalt esetekben,</w:t>
      </w:r>
    </w:p>
    <w:p w14:paraId="2721EEEB" w14:textId="77777777" w:rsidR="00787947" w:rsidRPr="00787947" w:rsidRDefault="00787947" w:rsidP="00855713">
      <w:pPr>
        <w:pStyle w:val="Listaszerbekezds"/>
        <w:numPr>
          <w:ilvl w:val="0"/>
          <w:numId w:val="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átmeneti, legfeljebb 12 hónap időtartamra szóló bérbeadással vagy</w:t>
      </w:r>
    </w:p>
    <w:p w14:paraId="5BD78808" w14:textId="77777777" w:rsidR="00787947" w:rsidRPr="00787947" w:rsidRDefault="00787947" w:rsidP="00855713">
      <w:pPr>
        <w:pStyle w:val="Listaszerbekezds"/>
        <w:numPr>
          <w:ilvl w:val="0"/>
          <w:numId w:val="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jogszabály rendelkezése alapján.</w:t>
      </w:r>
    </w:p>
    <w:p w14:paraId="3D312112" w14:textId="77777777" w:rsidR="00787947" w:rsidRPr="00787947" w:rsidRDefault="00787947" w:rsidP="00787947">
      <w:pPr>
        <w:jc w:val="both"/>
        <w:rPr>
          <w:rFonts w:ascii="Times New Roman" w:hAnsi="Times New Roman" w:cs="Times New Roman"/>
          <w:sz w:val="24"/>
          <w:szCs w:val="24"/>
        </w:rPr>
      </w:pPr>
    </w:p>
    <w:p w14:paraId="20CE81E3"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bookmarkStart w:id="1" w:name="_Toc184155299"/>
      <w:r w:rsidRPr="00787947">
        <w:rPr>
          <w:rFonts w:ascii="Times New Roman" w:hAnsi="Times New Roman" w:cs="Times New Roman"/>
          <w:b/>
          <w:sz w:val="24"/>
          <w:szCs w:val="24"/>
        </w:rPr>
        <w:t>II. Fejezet</w:t>
      </w:r>
    </w:p>
    <w:p w14:paraId="2D59ACD8"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A helyiségbérleti jogviszony keletkezése pályázat útján</w:t>
      </w:r>
    </w:p>
    <w:p w14:paraId="6448A9F7" w14:textId="77777777" w:rsidR="00787947" w:rsidRPr="00787947" w:rsidRDefault="00787947" w:rsidP="00787947">
      <w:pPr>
        <w:pStyle w:val="Listaszerbekezds"/>
        <w:spacing w:after="0" w:line="240" w:lineRule="auto"/>
        <w:ind w:left="0"/>
        <w:rPr>
          <w:rFonts w:ascii="Times New Roman" w:hAnsi="Times New Roman" w:cs="Times New Roman"/>
          <w:b/>
          <w:sz w:val="24"/>
          <w:szCs w:val="24"/>
        </w:rPr>
      </w:pPr>
    </w:p>
    <w:bookmarkEnd w:id="1"/>
    <w:p w14:paraId="52AD5E38"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60045CFD" w14:textId="77777777" w:rsidR="00787947" w:rsidRPr="00787947" w:rsidRDefault="00787947" w:rsidP="00787947">
      <w:pPr>
        <w:pStyle w:val="Listaszerbekezds"/>
        <w:spacing w:after="0" w:line="240" w:lineRule="auto"/>
        <w:ind w:left="0"/>
        <w:jc w:val="both"/>
        <w:rPr>
          <w:rFonts w:ascii="Times New Roman" w:hAnsi="Times New Roman" w:cs="Times New Roman"/>
          <w:b/>
          <w:sz w:val="24"/>
          <w:szCs w:val="24"/>
        </w:rPr>
      </w:pPr>
    </w:p>
    <w:p w14:paraId="22703D2A" w14:textId="77777777" w:rsidR="00787947" w:rsidRPr="00787947" w:rsidRDefault="00787947" w:rsidP="00855713">
      <w:pPr>
        <w:pStyle w:val="Listaszerbekezds"/>
        <w:numPr>
          <w:ilvl w:val="0"/>
          <w:numId w:val="6"/>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pályázati eljárásra a Vagyonrendeletben foglaltakat kell alkalmazni az e rendeletben és az erre vonatkozó külön szabályozásban rögzített eltérésekkel.</w:t>
      </w:r>
    </w:p>
    <w:p w14:paraId="46E73346" w14:textId="77777777" w:rsidR="00787947" w:rsidRPr="00787947" w:rsidRDefault="00787947" w:rsidP="00787947">
      <w:pPr>
        <w:pStyle w:val="Listaszerbekezds"/>
        <w:tabs>
          <w:tab w:val="left" w:pos="567"/>
        </w:tabs>
        <w:spacing w:line="276" w:lineRule="auto"/>
        <w:jc w:val="both"/>
        <w:rPr>
          <w:rFonts w:ascii="Times New Roman" w:hAnsi="Times New Roman" w:cs="Times New Roman"/>
          <w:sz w:val="24"/>
          <w:szCs w:val="24"/>
        </w:rPr>
      </w:pPr>
    </w:p>
    <w:p w14:paraId="2EA6D50E" w14:textId="77777777" w:rsidR="00787947" w:rsidRPr="00787947" w:rsidRDefault="00787947" w:rsidP="00855713">
      <w:pPr>
        <w:pStyle w:val="Listaszerbekezds"/>
        <w:numPr>
          <w:ilvl w:val="0"/>
          <w:numId w:val="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pályázati kiírásról és annak tartalmáról a Vagyonrendeletben foglaltak és a bérbeadó megbízottja hatályos versenyeztetési szabályzata és bérbeadó irányelvei szerint a tulajdonosi jogok (a rendelet vonatkozásában bérbeadói jogok) gyakorlója dönt.</w:t>
      </w:r>
    </w:p>
    <w:p w14:paraId="51483EA5"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5B98217F" w14:textId="77777777" w:rsidR="00787947" w:rsidRPr="00787947" w:rsidRDefault="00787947" w:rsidP="00855713">
      <w:pPr>
        <w:pStyle w:val="Listaszerbekezds"/>
        <w:numPr>
          <w:ilvl w:val="0"/>
          <w:numId w:val="6"/>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lastRenderedPageBreak/>
        <w:t>A bérbeadó megbízottja köteles a pályázatok minden lényeges információt és feltételt tartalmazó pályázati hirdetményének saját honlapján és ügyfélszolgálatán való közzétételéről gondoskodni.</w:t>
      </w:r>
    </w:p>
    <w:p w14:paraId="7649F201"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0DD60DA6" w14:textId="77777777" w:rsidR="00787947" w:rsidRPr="00787947" w:rsidRDefault="00787947" w:rsidP="00855713">
      <w:pPr>
        <w:pStyle w:val="Listaszerbekezds"/>
        <w:numPr>
          <w:ilvl w:val="0"/>
          <w:numId w:val="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pályázatot a pályázati hirdetményben megjelöltek szerinti formában és tartalommal kell a pályázati hirdetményben meghatározott határidő lejártáig benyújtani.</w:t>
      </w:r>
    </w:p>
    <w:p w14:paraId="67D64164" w14:textId="77777777" w:rsidR="00787947" w:rsidRPr="00787947" w:rsidRDefault="00787947" w:rsidP="00787947">
      <w:pPr>
        <w:pStyle w:val="Listaszerbekezds"/>
        <w:ind w:left="567"/>
        <w:jc w:val="both"/>
        <w:rPr>
          <w:rFonts w:ascii="Times New Roman" w:hAnsi="Times New Roman" w:cs="Times New Roman"/>
          <w:sz w:val="24"/>
          <w:szCs w:val="24"/>
        </w:rPr>
      </w:pPr>
    </w:p>
    <w:p w14:paraId="219779FD" w14:textId="77777777" w:rsidR="00787947" w:rsidRPr="00787947" w:rsidRDefault="00787947" w:rsidP="00855713">
      <w:pPr>
        <w:pStyle w:val="Listaszerbekezds"/>
        <w:numPr>
          <w:ilvl w:val="0"/>
          <w:numId w:val="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pályázatok benyújtására a hirdetmény megjelenésétől számított legalább tizenöt napos határidőt kell biztosítani.</w:t>
      </w:r>
    </w:p>
    <w:p w14:paraId="4B2F9E86" w14:textId="77777777" w:rsidR="00787947" w:rsidRPr="00787947" w:rsidRDefault="00787947" w:rsidP="00787947">
      <w:pPr>
        <w:pStyle w:val="Listaszerbekezds"/>
        <w:ind w:left="567"/>
        <w:jc w:val="both"/>
        <w:rPr>
          <w:rFonts w:ascii="Times New Roman" w:hAnsi="Times New Roman" w:cs="Times New Roman"/>
          <w:sz w:val="24"/>
          <w:szCs w:val="24"/>
        </w:rPr>
      </w:pPr>
    </w:p>
    <w:p w14:paraId="7CE15CAF" w14:textId="77777777" w:rsidR="00787947" w:rsidRPr="00787947" w:rsidRDefault="00787947" w:rsidP="00855713">
      <w:pPr>
        <w:pStyle w:val="Listaszerbekezds"/>
        <w:numPr>
          <w:ilvl w:val="0"/>
          <w:numId w:val="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Amennyiben a hirdetményben megadott határidőn belül érvényes ajánlat nem érkezik, bérbeadó megbízottja a helyiségre vonatkozó hirdetményt folyamatos beadási határidő megjelölésével módosítja.</w:t>
      </w:r>
    </w:p>
    <w:p w14:paraId="6CAD95E4" w14:textId="77777777" w:rsidR="00787947" w:rsidRPr="00787947" w:rsidRDefault="00787947" w:rsidP="00787947">
      <w:pPr>
        <w:pStyle w:val="Listaszerbekezds"/>
        <w:ind w:left="567"/>
        <w:jc w:val="both"/>
        <w:rPr>
          <w:rFonts w:ascii="Times New Roman" w:hAnsi="Times New Roman" w:cs="Times New Roman"/>
          <w:sz w:val="24"/>
          <w:szCs w:val="24"/>
        </w:rPr>
      </w:pPr>
    </w:p>
    <w:p w14:paraId="5A5C3075" w14:textId="77777777" w:rsidR="00787947" w:rsidRPr="00787947" w:rsidRDefault="00787947" w:rsidP="00855713">
      <w:pPr>
        <w:pStyle w:val="Listaszerbekezds"/>
        <w:numPr>
          <w:ilvl w:val="0"/>
          <w:numId w:val="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folyamatos beadási határidő alatt beérkező, a helyiségre vonatkozó érvényes ajánlat beérkezésétől számított 3 munkanap elteltét követően bérbeadó megbízottja a hirdetményt – a pályázat eredményességének megállapítása mellett – törli.</w:t>
      </w:r>
    </w:p>
    <w:p w14:paraId="1DBBD03F"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4930CF43"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708C1707"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495C51A4"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r w:rsidRPr="00787947">
        <w:rPr>
          <w:rFonts w:ascii="Times New Roman" w:hAnsi="Times New Roman" w:cs="Times New Roman"/>
          <w:sz w:val="24"/>
          <w:szCs w:val="24"/>
        </w:rPr>
        <w:t>A nyílt pályázaton kizárólag az vehet részt, aki:</w:t>
      </w:r>
    </w:p>
    <w:p w14:paraId="75B4E235" w14:textId="77777777" w:rsidR="00787947" w:rsidRPr="00787947" w:rsidRDefault="00787947" w:rsidP="00855713">
      <w:pPr>
        <w:pStyle w:val="Listaszerbekezds"/>
        <w:numPr>
          <w:ilvl w:val="0"/>
          <w:numId w:val="7"/>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7. § alapján nincs kizárva a pályázók köréből,</w:t>
      </w:r>
    </w:p>
    <w:p w14:paraId="3756FF18" w14:textId="77777777" w:rsidR="00787947" w:rsidRPr="00787947" w:rsidRDefault="00787947" w:rsidP="00855713">
      <w:pPr>
        <w:pStyle w:val="Listaszerbekezds"/>
        <w:numPr>
          <w:ilvl w:val="0"/>
          <w:numId w:val="7"/>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nyilatkozatot tesz a pályázati feltételek elfogadásáról,</w:t>
      </w:r>
    </w:p>
    <w:p w14:paraId="1F850EAB" w14:textId="15B30625" w:rsidR="00787947" w:rsidRPr="00787947" w:rsidRDefault="00787947" w:rsidP="00855713">
      <w:pPr>
        <w:pStyle w:val="Listaszerbekezds"/>
        <w:numPr>
          <w:ilvl w:val="0"/>
          <w:numId w:val="7"/>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 xml:space="preserve">vállalja az e rendelet és a </w:t>
      </w:r>
      <w:r w:rsidRPr="00FB117A">
        <w:rPr>
          <w:rFonts w:ascii="Times New Roman" w:hAnsi="Times New Roman" w:cs="Times New Roman"/>
          <w:sz w:val="24"/>
          <w:szCs w:val="24"/>
        </w:rPr>
        <w:t>1</w:t>
      </w:r>
      <w:r w:rsidR="00B5443E" w:rsidRPr="00FB117A">
        <w:rPr>
          <w:rFonts w:ascii="Times New Roman" w:hAnsi="Times New Roman" w:cs="Times New Roman"/>
          <w:sz w:val="24"/>
          <w:szCs w:val="24"/>
        </w:rPr>
        <w:t>5</w:t>
      </w:r>
      <w:r w:rsidRPr="00FB117A">
        <w:rPr>
          <w:rFonts w:ascii="Times New Roman" w:hAnsi="Times New Roman" w:cs="Times New Roman"/>
          <w:sz w:val="24"/>
          <w:szCs w:val="24"/>
        </w:rPr>
        <w:t>. § (</w:t>
      </w:r>
      <w:r w:rsidR="00B5443E" w:rsidRPr="00FB117A">
        <w:rPr>
          <w:rFonts w:ascii="Times New Roman" w:hAnsi="Times New Roman" w:cs="Times New Roman"/>
          <w:sz w:val="24"/>
          <w:szCs w:val="24"/>
        </w:rPr>
        <w:t>4</w:t>
      </w:r>
      <w:r w:rsidRPr="00FB117A">
        <w:rPr>
          <w:rFonts w:ascii="Times New Roman" w:hAnsi="Times New Roman" w:cs="Times New Roman"/>
          <w:sz w:val="24"/>
          <w:szCs w:val="24"/>
        </w:rPr>
        <w:t>) bekezdésében</w:t>
      </w:r>
      <w:r w:rsidRPr="00787947">
        <w:rPr>
          <w:rFonts w:ascii="Times New Roman" w:hAnsi="Times New Roman" w:cs="Times New Roman"/>
          <w:sz w:val="24"/>
          <w:szCs w:val="24"/>
        </w:rPr>
        <w:t xml:space="preserve"> foglalt Képviselő-testületi határozat szerinti szerződéskötést,</w:t>
      </w:r>
    </w:p>
    <w:p w14:paraId="4E906C85" w14:textId="77777777" w:rsidR="00787947" w:rsidRPr="00787947" w:rsidRDefault="00787947" w:rsidP="00855713">
      <w:pPr>
        <w:pStyle w:val="Listaszerbekezds"/>
        <w:numPr>
          <w:ilvl w:val="0"/>
          <w:numId w:val="7"/>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 xml:space="preserve">a pályázati letéti díjat a bérbeadó megbízottjának a pályázati hirdetményben megjelölt bankszámlájára előzetesen befizeti, és a befizetést az ajánlat benyújtásáig igazolja, </w:t>
      </w:r>
    </w:p>
    <w:p w14:paraId="159FFF37" w14:textId="77777777" w:rsidR="00787947" w:rsidRPr="00787947" w:rsidRDefault="00787947" w:rsidP="00855713">
      <w:pPr>
        <w:pStyle w:val="Listaszerbekezds"/>
        <w:numPr>
          <w:ilvl w:val="0"/>
          <w:numId w:val="7"/>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vállalja a helyiségbérleti szerződés megkötésével egyidejűleg óvadék megfizetését.</w:t>
      </w:r>
    </w:p>
    <w:p w14:paraId="360E8CBD" w14:textId="77777777" w:rsidR="00787947" w:rsidRPr="00787947" w:rsidRDefault="00787947" w:rsidP="00787947">
      <w:pPr>
        <w:pStyle w:val="Listaszerbekezds"/>
        <w:spacing w:after="0" w:line="240" w:lineRule="auto"/>
        <w:ind w:left="993" w:hanging="426"/>
        <w:jc w:val="center"/>
        <w:rPr>
          <w:rFonts w:ascii="Times New Roman" w:hAnsi="Times New Roman" w:cs="Times New Roman"/>
          <w:b/>
          <w:sz w:val="24"/>
          <w:szCs w:val="24"/>
        </w:rPr>
      </w:pPr>
    </w:p>
    <w:p w14:paraId="673A0B7F"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38D7E300"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4D2C4500"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r w:rsidRPr="00787947">
        <w:rPr>
          <w:rFonts w:ascii="Times New Roman" w:hAnsi="Times New Roman" w:cs="Times New Roman"/>
          <w:sz w:val="24"/>
          <w:szCs w:val="24"/>
        </w:rPr>
        <w:t xml:space="preserve">A pályázati letéti díj mértéke a pályázati hirdetményben meghatározott minimálisan pályázható helyiségbér háromszorosa. </w:t>
      </w:r>
    </w:p>
    <w:p w14:paraId="365FEE36"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194265F6"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234E47C4"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0D23E2ED"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r w:rsidRPr="00787947">
        <w:rPr>
          <w:rFonts w:ascii="Times New Roman" w:hAnsi="Times New Roman" w:cs="Times New Roman"/>
          <w:sz w:val="24"/>
          <w:szCs w:val="24"/>
        </w:rPr>
        <w:t>Ki van zárva a pályázók köréből:</w:t>
      </w:r>
    </w:p>
    <w:p w14:paraId="34C564D5" w14:textId="77777777" w:rsidR="00787947" w:rsidRPr="00787947" w:rsidRDefault="00787947" w:rsidP="00855713">
      <w:pPr>
        <w:pStyle w:val="Listaszerbekezds"/>
        <w:numPr>
          <w:ilvl w:val="1"/>
          <w:numId w:val="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aki, vagy a vele a társasági adóról és az osztalékadóról szóló törvény alapján kapcsolt vállalkozásban lévő személy a pályázat benyújtását megelőző 2 éven belül rendelkezett önkormányzati helyiségre kötött helyiségbérleti szerződéssel és bérleti jogviszonya a bérbeadó részéről rendkívüli felmondással szűnt meg,</w:t>
      </w:r>
    </w:p>
    <w:p w14:paraId="13BA04D7" w14:textId="77777777" w:rsidR="00787947" w:rsidRPr="00787947" w:rsidRDefault="00787947" w:rsidP="00855713">
      <w:pPr>
        <w:pStyle w:val="Listaszerbekezds"/>
        <w:numPr>
          <w:ilvl w:val="1"/>
          <w:numId w:val="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aki, vagy a vele a társasági adóról és az osztalékadóról szóló törvény alapján kapcsolt vállalkozásban lévő személy Önkormányzati tulajdonra vonatkozóan fennálló bérleti jogviszonnyal rendelkezik, vagy már megszűnt a bérleti jogviszonya kapcsán helyiségbér, használati díj, bérbeadó által számlázott szolgáltatásokból eredő díj, vagy közüzemi – így különösen vízdíj, fűtésdíj, földgázdíj, áramdíj, szemétszállítási díj –, tartozása áll fenn,</w:t>
      </w:r>
    </w:p>
    <w:p w14:paraId="62586E31" w14:textId="0B04C6E0" w:rsidR="00787947" w:rsidRPr="00787947" w:rsidRDefault="00787947" w:rsidP="00855713">
      <w:pPr>
        <w:pStyle w:val="Listaszerbekezds"/>
        <w:numPr>
          <w:ilvl w:val="1"/>
          <w:numId w:val="8"/>
        </w:numPr>
        <w:spacing w:after="0"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lastRenderedPageBreak/>
        <w:t>akinek az önkormányzati, vagy az állami adóhatóság felé tartozása áll fenn</w:t>
      </w:r>
      <w:r w:rsidR="001D7723">
        <w:rPr>
          <w:rFonts w:ascii="Times New Roman" w:hAnsi="Times New Roman" w:cs="Times New Roman"/>
          <w:sz w:val="24"/>
          <w:szCs w:val="24"/>
        </w:rPr>
        <w:t>,</w:t>
      </w:r>
    </w:p>
    <w:p w14:paraId="75882F94" w14:textId="77777777" w:rsidR="00787947" w:rsidRPr="00787947" w:rsidRDefault="00787947" w:rsidP="00855713">
      <w:pPr>
        <w:pStyle w:val="Listaszerbekezds"/>
        <w:numPr>
          <w:ilvl w:val="1"/>
          <w:numId w:val="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aki ellen felszámolási eljárás van folyamatban,</w:t>
      </w:r>
    </w:p>
    <w:p w14:paraId="0496428C" w14:textId="77777777" w:rsidR="00787947" w:rsidRPr="00787947" w:rsidRDefault="00787947" w:rsidP="00855713">
      <w:pPr>
        <w:pStyle w:val="Listaszerbekezds"/>
        <w:numPr>
          <w:ilvl w:val="1"/>
          <w:numId w:val="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aki végelszámolás vagy csődeljárás hatálya alatt áll,</w:t>
      </w:r>
    </w:p>
    <w:p w14:paraId="1383990E" w14:textId="2470F70C" w:rsidR="00787947" w:rsidRPr="00787947" w:rsidRDefault="00787947" w:rsidP="00855713">
      <w:pPr>
        <w:pStyle w:val="Listaszerbekezds"/>
        <w:numPr>
          <w:ilvl w:val="1"/>
          <w:numId w:val="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aki a versenyeztetési kiírást megelőző 3 évben kiírt eljárások során megsértette a versenyeztetési eljárás tisztaságát</w:t>
      </w:r>
      <w:r w:rsidR="00085DF5">
        <w:rPr>
          <w:rFonts w:ascii="Times New Roman" w:hAnsi="Times New Roman" w:cs="Times New Roman"/>
          <w:sz w:val="24"/>
          <w:szCs w:val="24"/>
        </w:rPr>
        <w:t>.</w:t>
      </w:r>
    </w:p>
    <w:p w14:paraId="3A93574C"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4188D4B4"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3954CBEB"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051FB7A3" w14:textId="77777777" w:rsidR="00787947" w:rsidRPr="00787947" w:rsidRDefault="00787947" w:rsidP="00855713">
      <w:pPr>
        <w:pStyle w:val="Listaszerbekezds"/>
        <w:numPr>
          <w:ilvl w:val="2"/>
          <w:numId w:val="8"/>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Pályázni kizárólag a bérbeadó által a hirdetmény megjelenésekor kiadott, az adott pályázati típushoz kapcsolódó adatlapon lehet.</w:t>
      </w:r>
    </w:p>
    <w:p w14:paraId="2CD4A3B6"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74993922" w14:textId="77777777" w:rsidR="00787947" w:rsidRPr="00787947" w:rsidRDefault="00787947" w:rsidP="00855713">
      <w:pPr>
        <w:pStyle w:val="Listaszerbekezds"/>
        <w:numPr>
          <w:ilvl w:val="2"/>
          <w:numId w:val="8"/>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pályázati adatlap tartalmazza:</w:t>
      </w:r>
    </w:p>
    <w:p w14:paraId="3531BA26" w14:textId="77777777" w:rsidR="00787947" w:rsidRPr="00787947" w:rsidRDefault="00787947" w:rsidP="00855713">
      <w:pPr>
        <w:pStyle w:val="Listaszerbekezds"/>
        <w:numPr>
          <w:ilvl w:val="1"/>
          <w:numId w:val="9"/>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természetes személy esetén nevét, születési nevét, anyja nevét, születési helyét és idejét, lakcímét, adóazonosító jelét, valamint e-mail és telefonos elérhetőségét,</w:t>
      </w:r>
    </w:p>
    <w:p w14:paraId="4FBF13C1" w14:textId="77777777" w:rsidR="00787947" w:rsidRPr="00787947" w:rsidRDefault="00787947" w:rsidP="00855713">
      <w:pPr>
        <w:pStyle w:val="Listaszerbekezds"/>
        <w:numPr>
          <w:ilvl w:val="1"/>
          <w:numId w:val="9"/>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jogi személy és jogi személyiséggel nem rendelkező egyéb szervezet, valamint egyéni vállalkozó esetében a pályázó székhelyét, cégjegyzékszámát, nyilvántartási számát, adószámát vagy közösségi adószámát, bankszámlaszámát, vezető tisztségviselő nevét, valamint a pályázó e-mail és telefonos elérhetőségét,</w:t>
      </w:r>
    </w:p>
    <w:p w14:paraId="7065A5AE" w14:textId="77777777" w:rsidR="00787947" w:rsidRPr="00787947" w:rsidRDefault="00787947" w:rsidP="00855713">
      <w:pPr>
        <w:pStyle w:val="Listaszerbekezds"/>
        <w:numPr>
          <w:ilvl w:val="1"/>
          <w:numId w:val="9"/>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pályázott helyiségben folytatandó tevékenység megjelölését.</w:t>
      </w:r>
    </w:p>
    <w:p w14:paraId="06920ADC" w14:textId="77777777" w:rsidR="00787947" w:rsidRPr="00787947" w:rsidRDefault="00787947" w:rsidP="00787947">
      <w:pPr>
        <w:pStyle w:val="Listaszerbekezds"/>
        <w:jc w:val="both"/>
        <w:rPr>
          <w:rFonts w:ascii="Times New Roman" w:hAnsi="Times New Roman" w:cs="Times New Roman"/>
          <w:sz w:val="24"/>
          <w:szCs w:val="24"/>
        </w:rPr>
      </w:pPr>
    </w:p>
    <w:p w14:paraId="2BB75D22" w14:textId="77777777" w:rsidR="00787947" w:rsidRPr="00787947" w:rsidRDefault="00787947" w:rsidP="00855713">
      <w:pPr>
        <w:pStyle w:val="Listaszerbekezds"/>
        <w:numPr>
          <w:ilvl w:val="2"/>
          <w:numId w:val="8"/>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egyes helyiségekben nem végezhető olyan tevékenység, amely:</w:t>
      </w:r>
    </w:p>
    <w:p w14:paraId="347CB892" w14:textId="77777777" w:rsidR="00787947" w:rsidRPr="00787947" w:rsidRDefault="00787947" w:rsidP="00855713">
      <w:pPr>
        <w:pStyle w:val="Listaszerbekezds"/>
        <w:numPr>
          <w:ilvl w:val="0"/>
          <w:numId w:val="2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ellentétes az Önkormányzat érdekeivel, fejlesztési elképzeléseivel, vagy</w:t>
      </w:r>
    </w:p>
    <w:p w14:paraId="2FC17D00" w14:textId="77777777" w:rsidR="00787947" w:rsidRPr="00787947" w:rsidRDefault="00787947" w:rsidP="00855713">
      <w:pPr>
        <w:pStyle w:val="Listaszerbekezds"/>
        <w:numPr>
          <w:ilvl w:val="0"/>
          <w:numId w:val="28"/>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jó erkölcsöt, a közízlést sérti.</w:t>
      </w:r>
    </w:p>
    <w:p w14:paraId="2CE5392D" w14:textId="77777777" w:rsidR="00787947" w:rsidRPr="00787947" w:rsidRDefault="00787947" w:rsidP="00787947">
      <w:pPr>
        <w:pStyle w:val="Listaszerbekezds"/>
        <w:jc w:val="both"/>
        <w:rPr>
          <w:rFonts w:ascii="Times New Roman" w:hAnsi="Times New Roman" w:cs="Times New Roman"/>
          <w:sz w:val="24"/>
          <w:szCs w:val="24"/>
        </w:rPr>
      </w:pPr>
    </w:p>
    <w:p w14:paraId="70CF3475"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581C66C9" w14:textId="77777777" w:rsidR="00787947" w:rsidRPr="00787947" w:rsidRDefault="00787947" w:rsidP="00787947">
      <w:pPr>
        <w:pStyle w:val="Listaszerbekezds"/>
        <w:ind w:left="567"/>
        <w:jc w:val="both"/>
        <w:rPr>
          <w:rFonts w:ascii="Times New Roman" w:hAnsi="Times New Roman" w:cs="Times New Roman"/>
          <w:sz w:val="24"/>
          <w:szCs w:val="24"/>
        </w:rPr>
      </w:pPr>
    </w:p>
    <w:p w14:paraId="54A017A4" w14:textId="77777777" w:rsidR="00787947" w:rsidRPr="00787947" w:rsidRDefault="00787947" w:rsidP="00855713">
      <w:pPr>
        <w:pStyle w:val="Listaszerbekezds"/>
        <w:numPr>
          <w:ilvl w:val="0"/>
          <w:numId w:val="10"/>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pályázat nyertese:</w:t>
      </w:r>
    </w:p>
    <w:p w14:paraId="1CB7DAA1" w14:textId="77777777" w:rsidR="00787947" w:rsidRPr="00787947" w:rsidRDefault="00787947" w:rsidP="00855713">
      <w:pPr>
        <w:pStyle w:val="Listaszerbekezds"/>
        <w:numPr>
          <w:ilvl w:val="0"/>
          <w:numId w:val="29"/>
        </w:numPr>
        <w:spacing w:line="278" w:lineRule="auto"/>
        <w:jc w:val="both"/>
        <w:rPr>
          <w:rFonts w:ascii="Times New Roman" w:hAnsi="Times New Roman" w:cs="Times New Roman"/>
          <w:sz w:val="24"/>
          <w:szCs w:val="24"/>
        </w:rPr>
      </w:pPr>
      <w:r w:rsidRPr="00787947">
        <w:rPr>
          <w:rFonts w:ascii="Times New Roman" w:hAnsi="Times New Roman" w:cs="Times New Roman"/>
          <w:sz w:val="24"/>
          <w:szCs w:val="24"/>
        </w:rPr>
        <w:t>az a pályázó, aki egyedüliként nyújt be a pályázati hirdetményben foglaltaknak megfelelő, érvényes pályázatot, vagy</w:t>
      </w:r>
    </w:p>
    <w:p w14:paraId="544B031E" w14:textId="77777777" w:rsidR="00787947" w:rsidRPr="00787947" w:rsidRDefault="00787947" w:rsidP="00855713">
      <w:pPr>
        <w:pStyle w:val="Listaszerbekezds"/>
        <w:numPr>
          <w:ilvl w:val="0"/>
          <w:numId w:val="29"/>
        </w:numPr>
        <w:spacing w:line="278" w:lineRule="auto"/>
        <w:jc w:val="both"/>
        <w:rPr>
          <w:rFonts w:ascii="Times New Roman" w:hAnsi="Times New Roman" w:cs="Times New Roman"/>
          <w:sz w:val="24"/>
          <w:szCs w:val="24"/>
        </w:rPr>
      </w:pPr>
      <w:r w:rsidRPr="00787947">
        <w:rPr>
          <w:rFonts w:ascii="Times New Roman" w:hAnsi="Times New Roman" w:cs="Times New Roman"/>
          <w:sz w:val="24"/>
          <w:szCs w:val="24"/>
        </w:rPr>
        <w:t>több érvényes pályázat esetén az a pályázó, aki a pályázati hirdetmény szerinti legjobb ajánlatot teszi.</w:t>
      </w:r>
    </w:p>
    <w:p w14:paraId="5CC36B51" w14:textId="77777777" w:rsidR="00787947" w:rsidRPr="00787947" w:rsidRDefault="00787947" w:rsidP="00787947">
      <w:pPr>
        <w:pStyle w:val="Listaszerbekezds"/>
        <w:ind w:left="567"/>
        <w:jc w:val="both"/>
        <w:rPr>
          <w:rFonts w:ascii="Times New Roman" w:hAnsi="Times New Roman" w:cs="Times New Roman"/>
          <w:sz w:val="24"/>
          <w:szCs w:val="24"/>
        </w:rPr>
      </w:pPr>
    </w:p>
    <w:p w14:paraId="4FF8DEF6" w14:textId="77777777" w:rsidR="00787947" w:rsidRPr="00787947" w:rsidRDefault="00787947" w:rsidP="00855713">
      <w:pPr>
        <w:pStyle w:val="Listaszerbekezds"/>
        <w:numPr>
          <w:ilvl w:val="0"/>
          <w:numId w:val="10"/>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nyertes pályázó által megfizetett pályázati letéti díj összegét a nyertes pályázó által fizetendő óvadéki díjba be kell számítani, míg a nem nyertes pályázók részére a nyertes pályázó személyének megállapításától számított 30 naptári napon belül vissza kell fizetni. A bérbeadó megbízottja a pályázati letéti díj után kamatot nem fizet.</w:t>
      </w:r>
    </w:p>
    <w:p w14:paraId="198E69B9" w14:textId="77777777" w:rsidR="00787947" w:rsidRPr="00787947" w:rsidRDefault="00787947" w:rsidP="00787947">
      <w:pPr>
        <w:pStyle w:val="Listaszerbekezds"/>
        <w:ind w:left="567"/>
        <w:jc w:val="both"/>
        <w:rPr>
          <w:rFonts w:ascii="Times New Roman" w:hAnsi="Times New Roman" w:cs="Times New Roman"/>
          <w:sz w:val="24"/>
          <w:szCs w:val="24"/>
        </w:rPr>
      </w:pPr>
    </w:p>
    <w:p w14:paraId="077A9655" w14:textId="77777777" w:rsidR="00787947" w:rsidRPr="00787947" w:rsidRDefault="00787947" w:rsidP="00855713">
      <w:pPr>
        <w:pStyle w:val="Listaszerbekezds"/>
        <w:numPr>
          <w:ilvl w:val="0"/>
          <w:numId w:val="10"/>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nyertes pályázó a helyiségbérleti szerződést a bérbeadó megbízottja értesítő levelének kézhezvételétől számított 15 napon belül köteles megkötni.</w:t>
      </w:r>
    </w:p>
    <w:p w14:paraId="04E5F03B" w14:textId="77777777" w:rsidR="00787947" w:rsidRPr="00787947" w:rsidRDefault="00787947" w:rsidP="00787947">
      <w:pPr>
        <w:pStyle w:val="Listaszerbekezds"/>
        <w:ind w:left="567"/>
        <w:jc w:val="both"/>
        <w:rPr>
          <w:rFonts w:ascii="Times New Roman" w:hAnsi="Times New Roman" w:cs="Times New Roman"/>
          <w:sz w:val="24"/>
          <w:szCs w:val="24"/>
        </w:rPr>
      </w:pPr>
    </w:p>
    <w:p w14:paraId="043DC780" w14:textId="77777777" w:rsidR="00787947" w:rsidRPr="00787947" w:rsidRDefault="00787947" w:rsidP="00855713">
      <w:pPr>
        <w:pStyle w:val="Listaszerbekezds"/>
        <w:numPr>
          <w:ilvl w:val="0"/>
          <w:numId w:val="10"/>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Amennyiben a pályázat nyertese a helyiségbérleti szerződés megkötését az érdekkörében felmerült okból elmulasztja, a pályázati letéti díjat elveszíti. A pályázat nyertesének visszalépése esetén, a bérbeadó megbízottja a helyiségbérleti szerződés megkötését a soron következő legjobb ajánlatot tevő pályázónak jogosult felajánlani. Ha a második helyezett ezzel a jogával élni nem kíván, a helyiség hasznosítására irányuló újabb pályázat kiírásáról kell intézkedni.</w:t>
      </w:r>
    </w:p>
    <w:p w14:paraId="511B3897" w14:textId="77777777" w:rsidR="00787947" w:rsidRPr="00787947" w:rsidRDefault="00787947" w:rsidP="00787947">
      <w:pPr>
        <w:rPr>
          <w:rFonts w:ascii="Times New Roman" w:hAnsi="Times New Roman" w:cs="Times New Roman"/>
          <w:sz w:val="24"/>
          <w:szCs w:val="24"/>
        </w:rPr>
      </w:pPr>
    </w:p>
    <w:p w14:paraId="1C56D073"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III. Fejezet</w:t>
      </w:r>
    </w:p>
    <w:p w14:paraId="49878C37"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A helyiségbérleti jogviszony keletkezése pályázaton kívül</w:t>
      </w:r>
    </w:p>
    <w:p w14:paraId="701AFBE9"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563F02FE"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4A62B319" w14:textId="77777777" w:rsidR="00787947" w:rsidRPr="00787947" w:rsidRDefault="00787947" w:rsidP="00787947">
      <w:pPr>
        <w:pStyle w:val="Listaszerbekezds"/>
        <w:rPr>
          <w:rFonts w:ascii="Times New Roman" w:hAnsi="Times New Roman" w:cs="Times New Roman"/>
          <w:sz w:val="24"/>
          <w:szCs w:val="24"/>
        </w:rPr>
      </w:pPr>
    </w:p>
    <w:p w14:paraId="477DA457" w14:textId="77777777" w:rsidR="00787947" w:rsidRPr="00787947" w:rsidRDefault="00787947" w:rsidP="00855713">
      <w:pPr>
        <w:pStyle w:val="Listaszerbekezds"/>
        <w:numPr>
          <w:ilvl w:val="1"/>
          <w:numId w:val="13"/>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Amennyiben – e rendelet eltérő rendelkezése hiányában - a bérlő vállalja az óvadék megfizetését, pályázat mellőzésével a bérbeadói jogok gyakorlójának döntése alapján lehet helyiségre szerződést kötni az alábbi esetekben és feltételekkel:</w:t>
      </w:r>
    </w:p>
    <w:p w14:paraId="3A168AC7" w14:textId="77777777" w:rsidR="00787947" w:rsidRPr="00787947" w:rsidRDefault="00787947" w:rsidP="00855713">
      <w:pPr>
        <w:pStyle w:val="Listaszerbekezds"/>
        <w:numPr>
          <w:ilvl w:val="0"/>
          <w:numId w:val="27"/>
        </w:numPr>
        <w:spacing w:line="278" w:lineRule="auto"/>
        <w:jc w:val="both"/>
        <w:rPr>
          <w:rFonts w:ascii="Times New Roman" w:hAnsi="Times New Roman" w:cs="Times New Roman"/>
          <w:sz w:val="24"/>
          <w:szCs w:val="24"/>
        </w:rPr>
      </w:pPr>
      <w:r w:rsidRPr="00787947">
        <w:rPr>
          <w:rFonts w:ascii="Times New Roman" w:hAnsi="Times New Roman" w:cs="Times New Roman"/>
          <w:sz w:val="24"/>
          <w:szCs w:val="24"/>
        </w:rPr>
        <w:t>életvédelmi (polgári védelmi) helyiség kerül bérbeadásra,</w:t>
      </w:r>
    </w:p>
    <w:p w14:paraId="0DD6C0B9" w14:textId="77777777" w:rsidR="00787947" w:rsidRPr="00787947" w:rsidRDefault="00787947" w:rsidP="00855713">
      <w:pPr>
        <w:pStyle w:val="Listaszerbekezds"/>
        <w:numPr>
          <w:ilvl w:val="0"/>
          <w:numId w:val="27"/>
        </w:numPr>
        <w:spacing w:line="278" w:lineRule="auto"/>
        <w:jc w:val="both"/>
        <w:rPr>
          <w:rFonts w:ascii="Times New Roman" w:hAnsi="Times New Roman" w:cs="Times New Roman"/>
          <w:sz w:val="24"/>
          <w:szCs w:val="24"/>
        </w:rPr>
      </w:pPr>
      <w:r w:rsidRPr="00787947">
        <w:rPr>
          <w:rFonts w:ascii="Times New Roman" w:hAnsi="Times New Roman" w:cs="Times New Roman"/>
          <w:sz w:val="24"/>
          <w:szCs w:val="24"/>
        </w:rPr>
        <w:t>a Bizottság a versenyeztetés kiírása alól az önkormányzat által biztosítandó alapellátást ellátó személy, szervezet, egyéb közfeladatot ellátó civil szervezet, egyház kérelmére vagy más közérdekű cél megvalósítása érdekében arra felmentést adott,</w:t>
      </w:r>
    </w:p>
    <w:p w14:paraId="02AC372D" w14:textId="77777777" w:rsidR="00787947" w:rsidRPr="00787947" w:rsidRDefault="00787947" w:rsidP="00855713">
      <w:pPr>
        <w:pStyle w:val="Listaszerbekezds"/>
        <w:numPr>
          <w:ilvl w:val="0"/>
          <w:numId w:val="27"/>
        </w:numPr>
        <w:spacing w:line="278" w:lineRule="auto"/>
        <w:jc w:val="both"/>
        <w:rPr>
          <w:rFonts w:ascii="Times New Roman" w:hAnsi="Times New Roman" w:cs="Times New Roman"/>
          <w:sz w:val="24"/>
          <w:szCs w:val="24"/>
        </w:rPr>
      </w:pPr>
      <w:r w:rsidRPr="00787947">
        <w:rPr>
          <w:rFonts w:ascii="Times New Roman" w:hAnsi="Times New Roman" w:cs="Times New Roman"/>
          <w:sz w:val="24"/>
          <w:szCs w:val="24"/>
        </w:rPr>
        <w:t>bérleti jog átruházása, cseréje és jogutódlása esetén.</w:t>
      </w:r>
    </w:p>
    <w:p w14:paraId="23CD7524"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1C13BDF9" w14:textId="77777777" w:rsidR="00787947" w:rsidRPr="00787947" w:rsidRDefault="00787947" w:rsidP="00855713">
      <w:pPr>
        <w:pStyle w:val="Listaszerbekezds"/>
        <w:numPr>
          <w:ilvl w:val="0"/>
          <w:numId w:val="14"/>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helyiségbérleti jogviszonynak a bérleti időtartam lejárta miatt történő megszűnését követően, a helyiség újabb határozott időtartamra – a helyiségbér aktualizálása mellett – további legfeljebb 5 évre bérbe adható.</w:t>
      </w:r>
    </w:p>
    <w:p w14:paraId="3C6BC669"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0DA77287" w14:textId="77777777" w:rsidR="00787947" w:rsidRPr="00787947" w:rsidRDefault="00787947" w:rsidP="00855713">
      <w:pPr>
        <w:pStyle w:val="Listaszerbekezds"/>
        <w:numPr>
          <w:ilvl w:val="0"/>
          <w:numId w:val="14"/>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az önkormányzati helyiségre újabb határozott idejű bérbeadás keretében akkor jogosult, ha:</w:t>
      </w:r>
    </w:p>
    <w:p w14:paraId="6BE16A59" w14:textId="1B76DFF6" w:rsidR="00787947" w:rsidRPr="00787947" w:rsidRDefault="00787947" w:rsidP="00855713">
      <w:pPr>
        <w:pStyle w:val="Listaszerbekezds"/>
        <w:numPr>
          <w:ilvl w:val="1"/>
          <w:numId w:val="1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helyiségbér-, vagy a bérbeadó által számlázott szolgáltatásokból eredő díjtartozása nem áll fenn,</w:t>
      </w:r>
      <w:r w:rsidR="001D7723">
        <w:rPr>
          <w:rFonts w:ascii="Times New Roman" w:hAnsi="Times New Roman" w:cs="Times New Roman"/>
          <w:sz w:val="24"/>
          <w:szCs w:val="24"/>
        </w:rPr>
        <w:t xml:space="preserve"> és</w:t>
      </w:r>
    </w:p>
    <w:p w14:paraId="41B9D935" w14:textId="572764E4" w:rsidR="00787947" w:rsidRPr="00787947" w:rsidRDefault="00787947" w:rsidP="00855713">
      <w:pPr>
        <w:pStyle w:val="Listaszerbekezds"/>
        <w:numPr>
          <w:ilvl w:val="1"/>
          <w:numId w:val="1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közüzemi szolgáltatókkal szemben fennálló tartozása nincs, kivéve, ha annak rendezésére részletfizetési megállapodást kötött</w:t>
      </w:r>
      <w:r w:rsidR="001D7723">
        <w:rPr>
          <w:rFonts w:ascii="Times New Roman" w:hAnsi="Times New Roman" w:cs="Times New Roman"/>
          <w:sz w:val="24"/>
          <w:szCs w:val="24"/>
        </w:rPr>
        <w:t>, valamint</w:t>
      </w:r>
    </w:p>
    <w:p w14:paraId="11CEB048" w14:textId="77777777" w:rsidR="00787947" w:rsidRPr="00787947" w:rsidRDefault="00787947" w:rsidP="00855713">
      <w:pPr>
        <w:pStyle w:val="Listaszerbekezds"/>
        <w:numPr>
          <w:ilvl w:val="1"/>
          <w:numId w:val="12"/>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bérlő a helyiségbérleti szerződésből származó kötelezettségeit maradéktalanul teljesítette és maradéktalanul együttműködött bérbeadóval az önkormányzat vonatkozó rendeletei és határozatai kapcsán kezdeményezett szerződés változások érvényesítésében.</w:t>
      </w:r>
    </w:p>
    <w:p w14:paraId="414D6E75"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5293501A"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7874C7DD" w14:textId="77777777" w:rsidR="00787947" w:rsidRPr="00787947" w:rsidRDefault="00787947" w:rsidP="00787947">
      <w:pPr>
        <w:spacing w:after="0" w:line="240" w:lineRule="auto"/>
        <w:jc w:val="center"/>
        <w:rPr>
          <w:rFonts w:ascii="Times New Roman" w:hAnsi="Times New Roman" w:cs="Times New Roman"/>
          <w:b/>
          <w:sz w:val="24"/>
          <w:szCs w:val="24"/>
        </w:rPr>
      </w:pPr>
    </w:p>
    <w:p w14:paraId="71112BD2" w14:textId="0B1C288F" w:rsidR="00787947" w:rsidRPr="00787947" w:rsidRDefault="00787947" w:rsidP="00787947">
      <w:pPr>
        <w:spacing w:line="276" w:lineRule="auto"/>
        <w:jc w:val="both"/>
        <w:rPr>
          <w:rFonts w:ascii="Times New Roman" w:hAnsi="Times New Roman" w:cs="Times New Roman"/>
          <w:sz w:val="24"/>
          <w:szCs w:val="24"/>
        </w:rPr>
      </w:pPr>
      <w:r w:rsidRPr="00787947">
        <w:rPr>
          <w:rFonts w:ascii="Times New Roman" w:hAnsi="Times New Roman" w:cs="Times New Roman"/>
          <w:sz w:val="24"/>
          <w:szCs w:val="24"/>
        </w:rPr>
        <w:t>Az üresen álló helyiségek átmenetileg, a nemzeti vagyonról szóló törvény és a Vagyonrendelet korlátai között, pályázati eljárás mellőzésével, legfeljebb 12 hónap időtartamra ideiglenesen bérbe adhatóak. Ebben az esetben a bérbeadó és a bérlő a bérleti szerződés feltételeiben szabadon megállapodhat. Ezen bekezdés szerinti bérbeadás időtartama a helyiség üresen állásának időtartamába nem számít bele.</w:t>
      </w:r>
    </w:p>
    <w:p w14:paraId="257D9C05" w14:textId="77777777" w:rsidR="00787947" w:rsidRDefault="00787947" w:rsidP="00787947">
      <w:pPr>
        <w:pStyle w:val="Listaszerbekezds"/>
        <w:spacing w:after="0" w:line="240" w:lineRule="auto"/>
        <w:ind w:left="0"/>
        <w:jc w:val="center"/>
        <w:rPr>
          <w:rFonts w:ascii="Times New Roman" w:hAnsi="Times New Roman" w:cs="Times New Roman"/>
          <w:b/>
          <w:sz w:val="24"/>
          <w:szCs w:val="24"/>
        </w:rPr>
      </w:pPr>
    </w:p>
    <w:p w14:paraId="3ACB08A8" w14:textId="579FB8B3"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IV. Fejezet</w:t>
      </w:r>
    </w:p>
    <w:p w14:paraId="1A17E821"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 xml:space="preserve">A helyiségbérleti jogviszony </w:t>
      </w:r>
    </w:p>
    <w:p w14:paraId="2230FE53"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4C9982CE"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 helyiségbérleti szerződés tartalma</w:t>
      </w:r>
    </w:p>
    <w:p w14:paraId="383BEBB5"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6DCE548B" w14:textId="77777777" w:rsidR="00787947" w:rsidRPr="00787947" w:rsidRDefault="00787947" w:rsidP="00855713">
      <w:pPr>
        <w:pStyle w:val="Listaszerbekezds"/>
        <w:numPr>
          <w:ilvl w:val="0"/>
          <w:numId w:val="26"/>
        </w:numPr>
        <w:spacing w:after="0" w:line="240" w:lineRule="auto"/>
        <w:jc w:val="center"/>
        <w:rPr>
          <w:rFonts w:ascii="Times New Roman" w:hAnsi="Times New Roman" w:cs="Times New Roman"/>
          <w:b/>
          <w:sz w:val="24"/>
          <w:szCs w:val="24"/>
        </w:rPr>
      </w:pPr>
    </w:p>
    <w:p w14:paraId="1F8E57E0"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32CDFE1F"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r w:rsidRPr="00787947">
        <w:rPr>
          <w:rFonts w:ascii="Times New Roman" w:hAnsi="Times New Roman" w:cs="Times New Roman"/>
          <w:sz w:val="24"/>
          <w:szCs w:val="24"/>
        </w:rPr>
        <w:t>A helyiségbérleti szerződésnek tartalmaznia kell:</w:t>
      </w:r>
    </w:p>
    <w:p w14:paraId="239ACB9F" w14:textId="514E41D6"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lastRenderedPageBreak/>
        <w:t xml:space="preserve">a bérlő azonosításához feltétlenül szükséges adatokat: </w:t>
      </w:r>
      <w:r w:rsidR="006E08E8">
        <w:rPr>
          <w:rFonts w:ascii="Times New Roman" w:hAnsi="Times New Roman" w:cs="Times New Roman"/>
          <w:sz w:val="24"/>
          <w:szCs w:val="24"/>
        </w:rPr>
        <w:t xml:space="preserve">természetes személy esetén </w:t>
      </w:r>
      <w:r w:rsidR="006E08E8" w:rsidRPr="00787947">
        <w:rPr>
          <w:rFonts w:ascii="Times New Roman" w:hAnsi="Times New Roman" w:cs="Times New Roman"/>
          <w:sz w:val="24"/>
          <w:szCs w:val="24"/>
        </w:rPr>
        <w:t xml:space="preserve">a nevét, </w:t>
      </w:r>
      <w:r w:rsidRPr="00787947">
        <w:rPr>
          <w:rFonts w:ascii="Times New Roman" w:hAnsi="Times New Roman" w:cs="Times New Roman"/>
          <w:sz w:val="24"/>
          <w:szCs w:val="24"/>
        </w:rPr>
        <w:t xml:space="preserve">születési nevét, anyja nevét, születési helyét és idejét, </w:t>
      </w:r>
      <w:r w:rsidR="006E08E8">
        <w:rPr>
          <w:rFonts w:ascii="Times New Roman" w:hAnsi="Times New Roman" w:cs="Times New Roman"/>
          <w:sz w:val="24"/>
          <w:szCs w:val="24"/>
        </w:rPr>
        <w:t xml:space="preserve">lakcímét, adóazonosító jelét, </w:t>
      </w:r>
      <w:r w:rsidRPr="00787947">
        <w:rPr>
          <w:rFonts w:ascii="Times New Roman" w:hAnsi="Times New Roman" w:cs="Times New Roman"/>
          <w:sz w:val="24"/>
          <w:szCs w:val="24"/>
        </w:rPr>
        <w:t xml:space="preserve">gazdasági társaság esetén: a cégnevet, képviselőjének nevét és személyi adatait, a cég székhelyét, adószámát és cégjegyzékszámát, a cég </w:t>
      </w:r>
      <w:r w:rsidR="006E08E8">
        <w:rPr>
          <w:rFonts w:ascii="Times New Roman" w:hAnsi="Times New Roman" w:cs="Times New Roman"/>
          <w:sz w:val="24"/>
          <w:szCs w:val="24"/>
        </w:rPr>
        <w:t>bankszámlaszámát</w:t>
      </w:r>
      <w:r w:rsidR="00B5443E">
        <w:rPr>
          <w:rFonts w:ascii="Times New Roman" w:hAnsi="Times New Roman" w:cs="Times New Roman"/>
          <w:sz w:val="24"/>
          <w:szCs w:val="24"/>
        </w:rPr>
        <w:t>,</w:t>
      </w:r>
      <w:r w:rsidR="00FB117A">
        <w:rPr>
          <w:rFonts w:ascii="Times New Roman" w:hAnsi="Times New Roman" w:cs="Times New Roman"/>
          <w:sz w:val="24"/>
          <w:szCs w:val="24"/>
        </w:rPr>
        <w:t xml:space="preserve"> </w:t>
      </w:r>
      <w:r w:rsidR="00B5443E">
        <w:rPr>
          <w:rFonts w:ascii="Times New Roman" w:hAnsi="Times New Roman" w:cs="Times New Roman"/>
          <w:sz w:val="24"/>
          <w:szCs w:val="24"/>
        </w:rPr>
        <w:t>bankszámláját</w:t>
      </w:r>
      <w:r w:rsidR="00B5443E" w:rsidRPr="00787947">
        <w:rPr>
          <w:rFonts w:ascii="Times New Roman" w:hAnsi="Times New Roman" w:cs="Times New Roman"/>
          <w:sz w:val="24"/>
          <w:szCs w:val="24"/>
        </w:rPr>
        <w:t xml:space="preserve"> </w:t>
      </w:r>
      <w:r w:rsidRPr="00787947">
        <w:rPr>
          <w:rFonts w:ascii="Times New Roman" w:hAnsi="Times New Roman" w:cs="Times New Roman"/>
          <w:sz w:val="24"/>
          <w:szCs w:val="24"/>
        </w:rPr>
        <w:t>vezető pénzintézet megnevezését,</w:t>
      </w:r>
    </w:p>
    <w:p w14:paraId="04825CDF"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bérlemény azonosításához feltétlenül szükséges adatokat: cím, helyrajzi szám, bérleménykód, alapterület, főrendeltetésű rész,</w:t>
      </w:r>
    </w:p>
    <w:p w14:paraId="18317CC7"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szerződés időtartamát,</w:t>
      </w:r>
    </w:p>
    <w:p w14:paraId="3D8CA6C0"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helyiségben folytatható tevékenység megnevezését,</w:t>
      </w:r>
    </w:p>
    <w:p w14:paraId="57E5E007"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helyiségbér mértékét, fizetésének módját, határidejét,</w:t>
      </w:r>
    </w:p>
    <w:p w14:paraId="28D042F0"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bérlői kötelezettségek teljesítésének biztosítékait, különös tekintettel az óvadékra,</w:t>
      </w:r>
    </w:p>
    <w:p w14:paraId="58A4B539"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bérbeadót terhelő, de a bérlő által elvégzett munkák elszámolásának módját,</w:t>
      </w:r>
    </w:p>
    <w:p w14:paraId="41C922D9"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bérbeadó ellenőrzési joga gyakorlásának feltételeit, módját, és az ahhoz kapcsolódó együttműködési szabályokat,</w:t>
      </w:r>
    </w:p>
    <w:p w14:paraId="5C4AC22F" w14:textId="77777777" w:rsidR="00787947" w:rsidRPr="00787947" w:rsidRDefault="00787947" w:rsidP="00855713">
      <w:pPr>
        <w:pStyle w:val="Listaszerbekezds"/>
        <w:numPr>
          <w:ilvl w:val="1"/>
          <w:numId w:val="1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helyiségbérleti szerződés közös megegyezéssel történő megszüntetése esetén a bérbeadói hozzájárulás feltételeit.</w:t>
      </w:r>
    </w:p>
    <w:p w14:paraId="3B087FBC"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50191009" w14:textId="20F413BE" w:rsidR="00787947" w:rsidRPr="00FB117A" w:rsidRDefault="00FB117A" w:rsidP="00FB11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13.§ </w:t>
      </w:r>
    </w:p>
    <w:p w14:paraId="6C8900B5" w14:textId="77777777" w:rsidR="00787947" w:rsidRPr="00787947" w:rsidRDefault="00787947" w:rsidP="00787947">
      <w:pPr>
        <w:spacing w:after="0" w:line="240" w:lineRule="auto"/>
        <w:jc w:val="center"/>
        <w:rPr>
          <w:rFonts w:ascii="Times New Roman" w:hAnsi="Times New Roman" w:cs="Times New Roman"/>
          <w:b/>
          <w:sz w:val="24"/>
          <w:szCs w:val="24"/>
        </w:rPr>
      </w:pPr>
    </w:p>
    <w:p w14:paraId="5EED1EFB" w14:textId="77777777" w:rsidR="00787947" w:rsidRPr="00787947" w:rsidRDefault="00787947" w:rsidP="00855713">
      <w:pPr>
        <w:pStyle w:val="Listaszerbekezds"/>
        <w:numPr>
          <w:ilvl w:val="2"/>
          <w:numId w:val="12"/>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helyiség bérbeadása határozatlan időtartamra, a (2) bekezdésben foglalt esetben határozott időre, vagy feltétel bekövetkezéséig történhet.</w:t>
      </w:r>
    </w:p>
    <w:p w14:paraId="49CA6D82" w14:textId="77777777" w:rsidR="00787947" w:rsidRPr="00787947" w:rsidRDefault="00787947" w:rsidP="00787947">
      <w:pPr>
        <w:spacing w:after="0" w:line="240" w:lineRule="auto"/>
        <w:ind w:left="567" w:hanging="567"/>
        <w:jc w:val="both"/>
        <w:rPr>
          <w:rFonts w:ascii="Times New Roman" w:hAnsi="Times New Roman" w:cs="Times New Roman"/>
          <w:bCs/>
          <w:sz w:val="24"/>
          <w:szCs w:val="24"/>
        </w:rPr>
      </w:pPr>
    </w:p>
    <w:p w14:paraId="75D7E466" w14:textId="77777777" w:rsidR="00787947" w:rsidRPr="00787947" w:rsidRDefault="00787947" w:rsidP="00855713">
      <w:pPr>
        <w:pStyle w:val="Listaszerbekezds"/>
        <w:numPr>
          <w:ilvl w:val="2"/>
          <w:numId w:val="12"/>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Abban az esetben, ha a bérlő a helyiségbérleti szerződésben nagy értékű, a bérlemény legalább 2,5 éves bruttó helyiségbérének megfelelő összegű bruttó beruházási értékű beruházás megvalósítását vállalja, a helyiség bérbeadása 5 éves határozott időre szól, mely a Bizottság határozata alapján, amennyiben a bérlő még nagyobb összegű értéknövelő beruházást vállal, összesen maximum 15 éves határozott időre szól. Amennyiben a bérlő a nagy értékű beruházást önhibájából – a szerződéskötést követő 2 hónapon belül nem kezdi meg és a szerződésben vállalt határidőig, de legfeljebb a szerződéskötéstől számított második év végéig – nem hajtja végre, az a szerződés megszüntetési okának minősül.</w:t>
      </w:r>
    </w:p>
    <w:p w14:paraId="76620487"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2954A967" w14:textId="2BA8E35C"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14.§</w:t>
      </w:r>
    </w:p>
    <w:p w14:paraId="2FF39FB9" w14:textId="77777777" w:rsidR="00787947" w:rsidRPr="00787947" w:rsidRDefault="00787947" w:rsidP="00787947">
      <w:pPr>
        <w:spacing w:after="0" w:line="240" w:lineRule="auto"/>
        <w:jc w:val="both"/>
        <w:rPr>
          <w:rFonts w:ascii="Times New Roman" w:hAnsi="Times New Roman" w:cs="Times New Roman"/>
          <w:bCs/>
          <w:sz w:val="24"/>
          <w:szCs w:val="24"/>
        </w:rPr>
      </w:pPr>
    </w:p>
    <w:p w14:paraId="304344BD" w14:textId="77777777" w:rsidR="00787947" w:rsidRPr="00787947" w:rsidRDefault="00787947" w:rsidP="00855713">
      <w:pPr>
        <w:pStyle w:val="Listaszerbekezds"/>
        <w:numPr>
          <w:ilvl w:val="1"/>
          <w:numId w:val="27"/>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helyiségben folytatni kívánt tevékenységet a bérleti szerződésben meg kell határozni.</w:t>
      </w:r>
    </w:p>
    <w:p w14:paraId="1FB0D9E8" w14:textId="77777777" w:rsidR="00787947" w:rsidRPr="00787947" w:rsidRDefault="00787947" w:rsidP="00787947">
      <w:pPr>
        <w:spacing w:after="0" w:line="240" w:lineRule="auto"/>
        <w:ind w:left="567" w:hanging="567"/>
        <w:jc w:val="both"/>
        <w:rPr>
          <w:rFonts w:ascii="Times New Roman" w:hAnsi="Times New Roman" w:cs="Times New Roman"/>
          <w:bCs/>
          <w:sz w:val="24"/>
          <w:szCs w:val="24"/>
        </w:rPr>
      </w:pPr>
    </w:p>
    <w:p w14:paraId="5EA46B8D" w14:textId="77777777" w:rsidR="00787947" w:rsidRPr="00787947" w:rsidRDefault="00787947" w:rsidP="00855713">
      <w:pPr>
        <w:pStyle w:val="Listaszerbekezds"/>
        <w:numPr>
          <w:ilvl w:val="1"/>
          <w:numId w:val="27"/>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bérlő köteles a tevékenységének megváltoztatásához a bérbeadótól előzetesen hozzájárulást kérni. A használat megváltoztatására csak a bérbeadói hozzájárulás megadását követően kerülhet sor.</w:t>
      </w:r>
    </w:p>
    <w:p w14:paraId="64BEEAFE" w14:textId="77777777" w:rsidR="00787947" w:rsidRPr="00787947" w:rsidRDefault="00787947" w:rsidP="00787947">
      <w:pPr>
        <w:pStyle w:val="Listaszerbekezds"/>
        <w:rPr>
          <w:rFonts w:ascii="Times New Roman" w:hAnsi="Times New Roman" w:cs="Times New Roman"/>
          <w:bCs/>
          <w:sz w:val="24"/>
          <w:szCs w:val="24"/>
        </w:rPr>
      </w:pPr>
    </w:p>
    <w:p w14:paraId="0B4A0C43" w14:textId="77777777" w:rsidR="00787947" w:rsidRPr="00787947" w:rsidRDefault="00787947" w:rsidP="00855713">
      <w:pPr>
        <w:pStyle w:val="Listaszerbekezds"/>
        <w:numPr>
          <w:ilvl w:val="1"/>
          <w:numId w:val="27"/>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bérbeadó a bérlő kérelmére hozzájárulást adhat a tevékenység módosításához, ha</w:t>
      </w:r>
    </w:p>
    <w:p w14:paraId="32C50EBA" w14:textId="77777777" w:rsidR="00787947" w:rsidRPr="00787947" w:rsidRDefault="00787947" w:rsidP="00855713">
      <w:pPr>
        <w:pStyle w:val="Listaszerbekezds"/>
        <w:numPr>
          <w:ilvl w:val="0"/>
          <w:numId w:val="2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bérlő által folytatni kívánt tevékenység nem ütközik jogszabályba, továbbá a helyiséget magába foglaló társasház közgyűlési határozatával hozzájárult,</w:t>
      </w:r>
    </w:p>
    <w:p w14:paraId="4CD2CBBD" w14:textId="77777777" w:rsidR="00787947" w:rsidRPr="00787947" w:rsidRDefault="00787947" w:rsidP="00855713">
      <w:pPr>
        <w:pStyle w:val="Listaszerbekezds"/>
        <w:numPr>
          <w:ilvl w:val="0"/>
          <w:numId w:val="2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 xml:space="preserve">a bérlő a bérleti szerződésben vállalt és a jogszabályban előírt kötelezettségeinek maradéktalanul eleget tett, </w:t>
      </w:r>
    </w:p>
    <w:p w14:paraId="4DDEE727" w14:textId="77777777" w:rsidR="00787947" w:rsidRPr="00787947" w:rsidRDefault="00787947" w:rsidP="00855713">
      <w:pPr>
        <w:pStyle w:val="Listaszerbekezds"/>
        <w:numPr>
          <w:ilvl w:val="0"/>
          <w:numId w:val="2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bérlő vállalja új, aktuálizált tartalmú bérleti szerződés megkötését,</w:t>
      </w:r>
    </w:p>
    <w:p w14:paraId="7B56A6AB" w14:textId="77777777" w:rsidR="00787947" w:rsidRPr="00787947" w:rsidRDefault="00787947" w:rsidP="00855713">
      <w:pPr>
        <w:pStyle w:val="Listaszerbekezds"/>
        <w:numPr>
          <w:ilvl w:val="0"/>
          <w:numId w:val="25"/>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helyiség profilmódosítással járó átalakítása a településképi előírásoknak megfelel.</w:t>
      </w:r>
    </w:p>
    <w:p w14:paraId="4644F6B7" w14:textId="77777777" w:rsidR="00787947" w:rsidRPr="00787947" w:rsidRDefault="00787947" w:rsidP="00787947">
      <w:pPr>
        <w:spacing w:after="0" w:line="240" w:lineRule="auto"/>
        <w:jc w:val="both"/>
        <w:rPr>
          <w:rFonts w:ascii="Times New Roman" w:hAnsi="Times New Roman" w:cs="Times New Roman"/>
          <w:bCs/>
          <w:sz w:val="24"/>
          <w:szCs w:val="24"/>
        </w:rPr>
      </w:pPr>
    </w:p>
    <w:p w14:paraId="5EB9A96A"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 bérlő kötelezettségei</w:t>
      </w:r>
    </w:p>
    <w:p w14:paraId="13A526AB"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41C93BD2" w14:textId="05A2C004"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15.§ </w:t>
      </w:r>
    </w:p>
    <w:p w14:paraId="6008CEFD" w14:textId="77777777" w:rsidR="00787947" w:rsidRPr="00787947" w:rsidRDefault="00787947" w:rsidP="00787947">
      <w:pPr>
        <w:spacing w:after="0" w:line="240" w:lineRule="auto"/>
        <w:jc w:val="both"/>
        <w:rPr>
          <w:rFonts w:ascii="Times New Roman" w:hAnsi="Times New Roman" w:cs="Times New Roman"/>
          <w:bCs/>
          <w:sz w:val="24"/>
          <w:szCs w:val="24"/>
        </w:rPr>
      </w:pPr>
    </w:p>
    <w:p w14:paraId="4CF9A8BC" w14:textId="77777777" w:rsidR="00787947" w:rsidRPr="00787947" w:rsidRDefault="00787947" w:rsidP="00855713">
      <w:pPr>
        <w:pStyle w:val="Listaszerbekezds"/>
        <w:numPr>
          <w:ilvl w:val="1"/>
          <w:numId w:val="11"/>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pályázat nyertese köteles a helyiségbérleti szerződés megkötésével egyidejűleg óvadékot fizetni.</w:t>
      </w:r>
    </w:p>
    <w:p w14:paraId="20CB128F" w14:textId="77777777" w:rsidR="00787947" w:rsidRPr="00787947" w:rsidRDefault="00787947" w:rsidP="00855713">
      <w:pPr>
        <w:pStyle w:val="Listaszerbekezds"/>
        <w:numPr>
          <w:ilvl w:val="1"/>
          <w:numId w:val="11"/>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Az óvadék mértéke a helyiségbérleti szerződésben meghatározott havi bruttó helyiségbér háromszorosa.</w:t>
      </w:r>
    </w:p>
    <w:p w14:paraId="2993BEC2" w14:textId="77777777" w:rsidR="00787947" w:rsidRPr="00787947" w:rsidRDefault="00787947" w:rsidP="00855713">
      <w:pPr>
        <w:pStyle w:val="Listaszerbekezds"/>
        <w:numPr>
          <w:ilvl w:val="1"/>
          <w:numId w:val="11"/>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bérlő kötelezettsége a helyiségbér határidőben történő megfizetése.</w:t>
      </w:r>
    </w:p>
    <w:p w14:paraId="2409E4E8" w14:textId="77777777" w:rsidR="00787947" w:rsidRPr="00787947" w:rsidRDefault="00787947" w:rsidP="00855713">
      <w:pPr>
        <w:pStyle w:val="Listaszerbekezds"/>
        <w:numPr>
          <w:ilvl w:val="1"/>
          <w:numId w:val="11"/>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helyiségbér számítás rendszerét és a helyiségek övezeti besorolását a bérbeadó megbízottja előterjesztése alapján a Képviselő-testület határozattal állapítja meg.</w:t>
      </w:r>
    </w:p>
    <w:p w14:paraId="2A9F5640" w14:textId="77777777" w:rsidR="00787947" w:rsidRPr="00787947" w:rsidRDefault="00787947" w:rsidP="00855713">
      <w:pPr>
        <w:pStyle w:val="Listaszerbekezds"/>
        <w:numPr>
          <w:ilvl w:val="1"/>
          <w:numId w:val="11"/>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bérleti jogviszony időtartama alatt a bérlő köteles:</w:t>
      </w:r>
    </w:p>
    <w:p w14:paraId="3DBC910B" w14:textId="77777777" w:rsidR="00787947" w:rsidRPr="00787947" w:rsidRDefault="00787947" w:rsidP="00855713">
      <w:pPr>
        <w:pStyle w:val="Listaszerbekezds"/>
        <w:numPr>
          <w:ilvl w:val="0"/>
          <w:numId w:val="16"/>
        </w:numPr>
        <w:spacing w:after="0" w:line="240" w:lineRule="auto"/>
        <w:ind w:left="993" w:hanging="426"/>
        <w:jc w:val="both"/>
        <w:rPr>
          <w:rFonts w:ascii="Times New Roman" w:hAnsi="Times New Roman" w:cs="Times New Roman"/>
          <w:bCs/>
          <w:sz w:val="24"/>
          <w:szCs w:val="24"/>
        </w:rPr>
      </w:pPr>
      <w:r w:rsidRPr="00787947">
        <w:rPr>
          <w:rFonts w:ascii="Times New Roman" w:hAnsi="Times New Roman" w:cs="Times New Roman"/>
          <w:bCs/>
          <w:sz w:val="24"/>
          <w:szCs w:val="24"/>
        </w:rPr>
        <w:t>gondoskodni az épület, továbbá a közös használatú helyiségek és területek járvány és közegészségügyi szempontoknak is megfelelő tisztításáról és megvilágításáról, amennyiben az a bérlő tevékenysége miatt vált szükségessé,</w:t>
      </w:r>
    </w:p>
    <w:p w14:paraId="06152AE4" w14:textId="77777777" w:rsidR="00787947" w:rsidRPr="00787947" w:rsidRDefault="00787947" w:rsidP="00855713">
      <w:pPr>
        <w:pStyle w:val="Listaszerbekezds"/>
        <w:numPr>
          <w:ilvl w:val="0"/>
          <w:numId w:val="16"/>
        </w:numPr>
        <w:spacing w:after="0" w:line="240" w:lineRule="auto"/>
        <w:ind w:left="993" w:hanging="426"/>
        <w:jc w:val="both"/>
        <w:rPr>
          <w:rFonts w:ascii="Times New Roman" w:hAnsi="Times New Roman" w:cs="Times New Roman"/>
          <w:bCs/>
          <w:sz w:val="24"/>
          <w:szCs w:val="24"/>
        </w:rPr>
      </w:pPr>
      <w:r w:rsidRPr="00787947">
        <w:rPr>
          <w:rFonts w:ascii="Times New Roman" w:hAnsi="Times New Roman" w:cs="Times New Roman"/>
          <w:bCs/>
          <w:sz w:val="24"/>
          <w:szCs w:val="24"/>
        </w:rPr>
        <w:t>tűrni a helyiség bérbeadói ellenőrzését.</w:t>
      </w:r>
    </w:p>
    <w:p w14:paraId="751B22C6" w14:textId="77777777" w:rsidR="00787947" w:rsidRPr="00787947" w:rsidRDefault="00787947" w:rsidP="00787947">
      <w:pPr>
        <w:pStyle w:val="Listaszerbekezds"/>
        <w:rPr>
          <w:rFonts w:ascii="Times New Roman" w:hAnsi="Times New Roman" w:cs="Times New Roman"/>
          <w:bCs/>
          <w:sz w:val="24"/>
          <w:szCs w:val="24"/>
        </w:rPr>
      </w:pPr>
    </w:p>
    <w:p w14:paraId="2D11FDBE"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 helyiségbér csökkentése</w:t>
      </w:r>
    </w:p>
    <w:p w14:paraId="26402696"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061503B0" w14:textId="6C2F8178"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16.§</w:t>
      </w:r>
    </w:p>
    <w:p w14:paraId="6F3B3D71" w14:textId="77777777" w:rsidR="00787947" w:rsidRPr="00787947" w:rsidRDefault="00787947" w:rsidP="00787947">
      <w:pPr>
        <w:spacing w:after="0" w:line="240" w:lineRule="auto"/>
        <w:jc w:val="center"/>
        <w:rPr>
          <w:rFonts w:ascii="Times New Roman" w:hAnsi="Times New Roman" w:cs="Times New Roman"/>
          <w:b/>
          <w:sz w:val="24"/>
          <w:szCs w:val="24"/>
        </w:rPr>
      </w:pPr>
    </w:p>
    <w:p w14:paraId="4EB11555" w14:textId="77777777" w:rsidR="00787947" w:rsidRPr="00787947" w:rsidRDefault="00787947" w:rsidP="00855713">
      <w:pPr>
        <w:pStyle w:val="Listaszerbekezds"/>
        <w:numPr>
          <w:ilvl w:val="1"/>
          <w:numId w:val="16"/>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helyiségbér átmeneti időszakra a bérbeadói jogokat gyakorló döntése alapján különösen az alábbi jogcímeken csökkenthető:</w:t>
      </w:r>
    </w:p>
    <w:p w14:paraId="7A8C2C53" w14:textId="77777777" w:rsidR="00787947" w:rsidRPr="00787947" w:rsidRDefault="00787947" w:rsidP="00855713">
      <w:pPr>
        <w:pStyle w:val="Listaszerbekezds"/>
        <w:numPr>
          <w:ilvl w:val="0"/>
          <w:numId w:val="20"/>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az épületen vagy a közterületen végzett építési, szerelési munka miatt,</w:t>
      </w:r>
    </w:p>
    <w:p w14:paraId="6E8D732C" w14:textId="77777777" w:rsidR="00787947" w:rsidRPr="00787947" w:rsidRDefault="00787947" w:rsidP="00855713">
      <w:pPr>
        <w:pStyle w:val="Listaszerbekezds"/>
        <w:numPr>
          <w:ilvl w:val="0"/>
          <w:numId w:val="20"/>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helyiség átalakítása vagy felújítása miatt,</w:t>
      </w:r>
    </w:p>
    <w:p w14:paraId="4388451D" w14:textId="77777777" w:rsidR="00787947" w:rsidRPr="00787947" w:rsidRDefault="00787947" w:rsidP="00855713">
      <w:pPr>
        <w:pStyle w:val="Listaszerbekezds"/>
        <w:numPr>
          <w:ilvl w:val="0"/>
          <w:numId w:val="20"/>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helyiség (helyiségcsoport) egy részének használhatatlan állapota miatt,</w:t>
      </w:r>
    </w:p>
    <w:p w14:paraId="5DD03330" w14:textId="77777777" w:rsidR="00787947" w:rsidRPr="00787947" w:rsidRDefault="00787947" w:rsidP="00855713">
      <w:pPr>
        <w:pStyle w:val="Listaszerbekezds"/>
        <w:numPr>
          <w:ilvl w:val="0"/>
          <w:numId w:val="20"/>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az Önkormányzat érdekeit szolgáló egyéb, vagy közérdekű okból.</w:t>
      </w:r>
    </w:p>
    <w:p w14:paraId="1748A77C" w14:textId="77777777" w:rsidR="00787947" w:rsidRPr="00787947" w:rsidRDefault="00787947" w:rsidP="00787947">
      <w:pPr>
        <w:pStyle w:val="Listaszerbekezds"/>
        <w:jc w:val="both"/>
        <w:rPr>
          <w:rFonts w:ascii="Times New Roman" w:hAnsi="Times New Roman" w:cs="Times New Roman"/>
          <w:sz w:val="24"/>
          <w:szCs w:val="24"/>
        </w:rPr>
      </w:pPr>
    </w:p>
    <w:p w14:paraId="594DFADD" w14:textId="77777777" w:rsidR="00787947" w:rsidRPr="00787947" w:rsidRDefault="00787947" w:rsidP="00855713">
      <w:pPr>
        <w:pStyle w:val="Listaszerbekezds"/>
        <w:numPr>
          <w:ilvl w:val="1"/>
          <w:numId w:val="16"/>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Ha a helyiség bejárata előtt az épületen vagy a közterületen végzett építési, szerelési munka a helyiség megközelítését harminc napnál hosszabb ideig gátolja, a bérlő kérelmére a helyiségbér legfeljebb ötven százalékkal, az ingatlan közforgalom előli teljes elzárása esetén száz százalékkal mérsékelhető arra az időtartamra, amíg az említett akadály fennáll. E rendelkezés alkalmazható abban az esetben is, ha a bérlő a helyiséget a bérbeadó megbízottja hozzájárulásával átalakítja, vagy felújítja.</w:t>
      </w:r>
    </w:p>
    <w:p w14:paraId="1F9DE0AE"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06C13860" w14:textId="16A619C6"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17.§</w:t>
      </w:r>
    </w:p>
    <w:p w14:paraId="3D9C6117" w14:textId="77777777" w:rsidR="00787947" w:rsidRPr="00787947" w:rsidRDefault="00787947" w:rsidP="00787947">
      <w:pPr>
        <w:spacing w:after="0" w:line="240" w:lineRule="auto"/>
        <w:jc w:val="both"/>
        <w:rPr>
          <w:rFonts w:ascii="Times New Roman" w:hAnsi="Times New Roman" w:cs="Times New Roman"/>
          <w:bCs/>
          <w:sz w:val="24"/>
          <w:szCs w:val="24"/>
        </w:rPr>
      </w:pPr>
    </w:p>
    <w:p w14:paraId="33457B42" w14:textId="77777777" w:rsidR="00787947" w:rsidRPr="00787947" w:rsidRDefault="00787947" w:rsidP="00855713">
      <w:pPr>
        <w:pStyle w:val="Listaszerbekezds"/>
        <w:numPr>
          <w:ilvl w:val="2"/>
          <w:numId w:val="17"/>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Amennyiben a bérlő előzetes bérbeadói hozzájárulás és erre vonatkozó külön megállapodás alapján:</w:t>
      </w:r>
    </w:p>
    <w:p w14:paraId="0B966CE5" w14:textId="77777777" w:rsidR="00787947" w:rsidRPr="00787947" w:rsidRDefault="00787947" w:rsidP="00787947">
      <w:pPr>
        <w:spacing w:after="0" w:line="240" w:lineRule="auto"/>
        <w:jc w:val="both"/>
        <w:rPr>
          <w:rFonts w:ascii="Times New Roman" w:hAnsi="Times New Roman" w:cs="Times New Roman"/>
          <w:bCs/>
          <w:sz w:val="24"/>
          <w:szCs w:val="24"/>
        </w:rPr>
      </w:pPr>
    </w:p>
    <w:p w14:paraId="24DC3F78" w14:textId="42408D01" w:rsidR="00787947" w:rsidRPr="00787947" w:rsidRDefault="00787947" w:rsidP="00855713">
      <w:pPr>
        <w:pStyle w:val="Listaszerbekezds"/>
        <w:numPr>
          <w:ilvl w:val="0"/>
          <w:numId w:val="18"/>
        </w:numPr>
        <w:spacing w:after="0" w:line="240" w:lineRule="auto"/>
        <w:ind w:left="993" w:hanging="426"/>
        <w:jc w:val="both"/>
        <w:rPr>
          <w:rFonts w:ascii="Times New Roman" w:hAnsi="Times New Roman" w:cs="Times New Roman"/>
          <w:bCs/>
          <w:sz w:val="24"/>
          <w:szCs w:val="24"/>
        </w:rPr>
      </w:pPr>
      <w:r w:rsidRPr="00787947">
        <w:rPr>
          <w:rFonts w:ascii="Times New Roman" w:hAnsi="Times New Roman" w:cs="Times New Roman"/>
          <w:bCs/>
          <w:sz w:val="24"/>
          <w:szCs w:val="24"/>
        </w:rPr>
        <w:t>a helyiség értékét növelő beruházást</w:t>
      </w:r>
      <w:r w:rsidR="002C5805">
        <w:rPr>
          <w:rFonts w:ascii="Times New Roman" w:hAnsi="Times New Roman" w:cs="Times New Roman"/>
          <w:bCs/>
          <w:sz w:val="24"/>
          <w:szCs w:val="24"/>
        </w:rPr>
        <w:t>,</w:t>
      </w:r>
      <w:r w:rsidRPr="00787947">
        <w:rPr>
          <w:rFonts w:ascii="Times New Roman" w:hAnsi="Times New Roman" w:cs="Times New Roman"/>
          <w:bCs/>
          <w:sz w:val="24"/>
          <w:szCs w:val="24"/>
        </w:rPr>
        <w:t xml:space="preserve"> vagy</w:t>
      </w:r>
    </w:p>
    <w:p w14:paraId="307BB3DD" w14:textId="77777777" w:rsidR="00787947" w:rsidRPr="00787947" w:rsidRDefault="00787947" w:rsidP="00855713">
      <w:pPr>
        <w:pStyle w:val="Listaszerbekezds"/>
        <w:numPr>
          <w:ilvl w:val="0"/>
          <w:numId w:val="18"/>
        </w:numPr>
        <w:spacing w:after="0" w:line="240" w:lineRule="auto"/>
        <w:ind w:left="993" w:hanging="426"/>
        <w:jc w:val="both"/>
        <w:rPr>
          <w:rFonts w:ascii="Times New Roman" w:hAnsi="Times New Roman" w:cs="Times New Roman"/>
          <w:bCs/>
          <w:sz w:val="24"/>
          <w:szCs w:val="24"/>
        </w:rPr>
      </w:pPr>
      <w:r w:rsidRPr="00787947">
        <w:rPr>
          <w:rFonts w:ascii="Times New Roman" w:hAnsi="Times New Roman" w:cs="Times New Roman"/>
          <w:bCs/>
          <w:sz w:val="24"/>
          <w:szCs w:val="24"/>
        </w:rPr>
        <w:t>az épület központi berendezéseinek a helyiségben lévő részei vagy a helyiségben lévő egyedi fűtőberendezés üzemképessé tételére vagy pótlására, cseréjére vonatkozó munkát, vagy</w:t>
      </w:r>
    </w:p>
    <w:p w14:paraId="14AFF3E3" w14:textId="77777777" w:rsidR="00787947" w:rsidRPr="00787947" w:rsidRDefault="00787947" w:rsidP="00855713">
      <w:pPr>
        <w:pStyle w:val="Listaszerbekezds"/>
        <w:numPr>
          <w:ilvl w:val="0"/>
          <w:numId w:val="18"/>
        </w:numPr>
        <w:spacing w:after="0" w:line="240" w:lineRule="auto"/>
        <w:ind w:left="993" w:hanging="426"/>
        <w:jc w:val="both"/>
        <w:rPr>
          <w:rFonts w:ascii="Times New Roman" w:hAnsi="Times New Roman" w:cs="Times New Roman"/>
          <w:bCs/>
          <w:sz w:val="24"/>
          <w:szCs w:val="24"/>
        </w:rPr>
      </w:pPr>
      <w:r w:rsidRPr="00787947">
        <w:rPr>
          <w:rFonts w:ascii="Times New Roman" w:hAnsi="Times New Roman" w:cs="Times New Roman"/>
          <w:bCs/>
          <w:sz w:val="24"/>
          <w:szCs w:val="24"/>
        </w:rPr>
        <w:t>egyéb, a rendeltetésszerű használat biztosításához indokolt, a helyiség értékét növelő beruházást végez el a helyiségben,</w:t>
      </w:r>
    </w:p>
    <w:p w14:paraId="3D2C13B2" w14:textId="77777777" w:rsidR="00787947" w:rsidRPr="00787947" w:rsidRDefault="00787947" w:rsidP="00787947">
      <w:pPr>
        <w:spacing w:after="0" w:line="240" w:lineRule="auto"/>
        <w:jc w:val="both"/>
        <w:rPr>
          <w:rFonts w:ascii="Times New Roman" w:hAnsi="Times New Roman" w:cs="Times New Roman"/>
          <w:bCs/>
          <w:sz w:val="24"/>
          <w:szCs w:val="24"/>
        </w:rPr>
      </w:pPr>
    </w:p>
    <w:p w14:paraId="5EFC7166" w14:textId="77777777" w:rsidR="00787947" w:rsidRPr="00787947" w:rsidRDefault="00787947" w:rsidP="00787947">
      <w:pPr>
        <w:spacing w:after="0" w:line="240" w:lineRule="auto"/>
        <w:ind w:left="567"/>
        <w:jc w:val="both"/>
        <w:rPr>
          <w:rFonts w:ascii="Times New Roman" w:hAnsi="Times New Roman" w:cs="Times New Roman"/>
          <w:bCs/>
          <w:sz w:val="24"/>
          <w:szCs w:val="24"/>
        </w:rPr>
      </w:pPr>
      <w:r w:rsidRPr="00787947">
        <w:rPr>
          <w:rFonts w:ascii="Times New Roman" w:hAnsi="Times New Roman" w:cs="Times New Roman"/>
          <w:bCs/>
          <w:sz w:val="24"/>
          <w:szCs w:val="24"/>
        </w:rPr>
        <w:t>a bérlő kérelme esetén, a bérbeadó a bérlő igazolt, és a bérbeadó által elfogadott bruttó beruházási érték legfeljebb 100%-át a bérbeadó jóváhagyását követő hónaptól a havonta esedékes bruttó helyiségbérbe egyenlő részletekben, legfeljebb annak 50%-a erejéig beszámítja.</w:t>
      </w:r>
    </w:p>
    <w:p w14:paraId="159738D0" w14:textId="77777777" w:rsidR="00787947" w:rsidRPr="00787947" w:rsidRDefault="00787947" w:rsidP="00787947">
      <w:pPr>
        <w:spacing w:after="0" w:line="240" w:lineRule="auto"/>
        <w:rPr>
          <w:rFonts w:ascii="Times New Roman" w:hAnsi="Times New Roman" w:cs="Times New Roman"/>
          <w:bCs/>
          <w:sz w:val="24"/>
          <w:szCs w:val="24"/>
        </w:rPr>
      </w:pPr>
    </w:p>
    <w:p w14:paraId="656B4679" w14:textId="77777777" w:rsidR="00787947" w:rsidRPr="00787947" w:rsidRDefault="00787947" w:rsidP="00855713">
      <w:pPr>
        <w:pStyle w:val="Listaszerbekezds"/>
        <w:numPr>
          <w:ilvl w:val="2"/>
          <w:numId w:val="17"/>
        </w:numPr>
        <w:spacing w:after="0" w:line="240" w:lineRule="auto"/>
        <w:ind w:left="567" w:hanging="567"/>
        <w:jc w:val="both"/>
        <w:rPr>
          <w:rFonts w:ascii="Times New Roman" w:hAnsi="Times New Roman" w:cs="Times New Roman"/>
          <w:bCs/>
          <w:sz w:val="24"/>
          <w:szCs w:val="24"/>
        </w:rPr>
      </w:pPr>
      <w:r w:rsidRPr="00787947">
        <w:rPr>
          <w:rFonts w:ascii="Times New Roman" w:hAnsi="Times New Roman" w:cs="Times New Roman"/>
          <w:bCs/>
          <w:sz w:val="24"/>
          <w:szCs w:val="24"/>
        </w:rPr>
        <w:t>A kulturális vagy oktatási célra bérbe vett épület, vagy helyiségcsoport 1 éves helyiségbér bruttó összegét meghaladó mértékű, bérlő által végzett és a bérbeadó által előzetesen elfogadott bruttó beruházási érték esetén a bérbeadó és a bérlő megállapodhatnak a beruházás igazolt költségeinek az (1) bekezdésben foglaltaktól eltérő mértékű beszámításáról.</w:t>
      </w:r>
    </w:p>
    <w:p w14:paraId="5F7B71A9" w14:textId="77777777" w:rsidR="00787947" w:rsidRPr="00787947" w:rsidRDefault="00787947" w:rsidP="00787947">
      <w:pPr>
        <w:spacing w:after="0" w:line="240" w:lineRule="auto"/>
        <w:jc w:val="center"/>
        <w:rPr>
          <w:rFonts w:ascii="Times New Roman" w:hAnsi="Times New Roman" w:cs="Times New Roman"/>
          <w:b/>
          <w:sz w:val="24"/>
          <w:szCs w:val="24"/>
        </w:rPr>
      </w:pPr>
    </w:p>
    <w:p w14:paraId="1DC45B34"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Helyiség bérleti jogának átruházása</w:t>
      </w:r>
    </w:p>
    <w:p w14:paraId="10EBA892"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3BAE91E0" w14:textId="22CB4E5E"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18.§</w:t>
      </w:r>
    </w:p>
    <w:p w14:paraId="331F17FE"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4AE8280A" w14:textId="77777777" w:rsidR="00787947" w:rsidRPr="00787947" w:rsidRDefault="00787947" w:rsidP="00855713">
      <w:pPr>
        <w:pStyle w:val="Listaszerbekezds"/>
        <w:numPr>
          <w:ilvl w:val="0"/>
          <w:numId w:val="21"/>
        </w:numPr>
        <w:spacing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a helyiség bérleti jogát kizárólag a bérbeadó előzetes, írásbeli hozzájárulásával ruházhatja át. Ezen hozzájárulást a bérbeadó abban az esetben adja meg, ha a bérbeadóval szerződő fél vállalja az e rendeletben foglalt szabályok szerinti szerződés megkötését.</w:t>
      </w:r>
    </w:p>
    <w:p w14:paraId="4754ED63" w14:textId="77777777" w:rsidR="00787947" w:rsidRPr="00787947" w:rsidRDefault="00787947" w:rsidP="00787947">
      <w:pPr>
        <w:pStyle w:val="Listaszerbekezds"/>
        <w:ind w:left="567"/>
        <w:jc w:val="both"/>
        <w:rPr>
          <w:rFonts w:ascii="Times New Roman" w:hAnsi="Times New Roman" w:cs="Times New Roman"/>
          <w:sz w:val="24"/>
          <w:szCs w:val="24"/>
        </w:rPr>
      </w:pPr>
    </w:p>
    <w:p w14:paraId="2023BC11" w14:textId="7777777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bérleti jog átruházásához való hozzájárulást a bérbeadó megtagadhatja, ha:</w:t>
      </w:r>
    </w:p>
    <w:p w14:paraId="15F2AE7F" w14:textId="77777777" w:rsidR="00787947" w:rsidRPr="00787947" w:rsidRDefault="00787947" w:rsidP="00855713">
      <w:pPr>
        <w:pStyle w:val="Listaszerbekezds"/>
        <w:numPr>
          <w:ilvl w:val="0"/>
          <w:numId w:val="22"/>
        </w:numPr>
        <w:spacing w:after="100" w:afterAutospacing="1" w:line="240"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bérlő nem felel meg a 10. § (3) bekezdés szerinti feltételeknek,</w:t>
      </w:r>
    </w:p>
    <w:p w14:paraId="1A1CFB35" w14:textId="77777777" w:rsidR="00787947" w:rsidRPr="00787947" w:rsidRDefault="00787947" w:rsidP="00855713">
      <w:pPr>
        <w:pStyle w:val="Listaszerbekezds"/>
        <w:numPr>
          <w:ilvl w:val="0"/>
          <w:numId w:val="22"/>
        </w:numPr>
        <w:spacing w:after="100" w:afterAutospacing="1" w:line="240"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kérelem benyújtásakor a bérleti jog átvevőjével szemben fennállnak a 7. § szerinti kizáró okok vagy</w:t>
      </w:r>
    </w:p>
    <w:p w14:paraId="64DDD527" w14:textId="77777777" w:rsidR="00787947" w:rsidRPr="00787947" w:rsidRDefault="00787947" w:rsidP="00855713">
      <w:pPr>
        <w:pStyle w:val="Listaszerbekezds"/>
        <w:numPr>
          <w:ilvl w:val="0"/>
          <w:numId w:val="22"/>
        </w:numPr>
        <w:spacing w:after="100" w:afterAutospacing="1" w:line="240"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önkormányzati érdekből.</w:t>
      </w:r>
    </w:p>
    <w:p w14:paraId="2D471C26" w14:textId="77777777" w:rsidR="00787947" w:rsidRPr="00787947" w:rsidRDefault="00787947" w:rsidP="00787947">
      <w:pPr>
        <w:pStyle w:val="Listaszerbekezds"/>
        <w:spacing w:after="100" w:afterAutospacing="1" w:line="240" w:lineRule="auto"/>
        <w:ind w:left="714"/>
        <w:jc w:val="both"/>
        <w:rPr>
          <w:rFonts w:ascii="Times New Roman" w:hAnsi="Times New Roman" w:cs="Times New Roman"/>
          <w:sz w:val="24"/>
          <w:szCs w:val="24"/>
        </w:rPr>
      </w:pPr>
    </w:p>
    <w:p w14:paraId="1C0FB5A0" w14:textId="7777777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Határozott idejű bérleti jog a jogviszonyból még fennálló időtartamra ruházható át.</w:t>
      </w:r>
    </w:p>
    <w:p w14:paraId="21B76A1B" w14:textId="77777777" w:rsidR="00787947" w:rsidRPr="00787947" w:rsidRDefault="00787947" w:rsidP="00787947">
      <w:pPr>
        <w:pStyle w:val="Listaszerbekezds"/>
        <w:ind w:left="567"/>
        <w:jc w:val="both"/>
        <w:rPr>
          <w:rFonts w:ascii="Times New Roman" w:hAnsi="Times New Roman" w:cs="Times New Roman"/>
          <w:sz w:val="24"/>
          <w:szCs w:val="24"/>
        </w:rPr>
      </w:pPr>
    </w:p>
    <w:p w14:paraId="146E6361" w14:textId="7777777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bérleti jogot átvevő félnek egyszeri hozzájárulási díjat kell fizetni a bérbeadó részére, amelynek mértéke a bérbeadó által felkért igazságügyi szakértő által számított bérleti jog forgalmi értékének 50-%-a. A hozzájárulási díj a bérleti jogviszony megszűnésekor nem követelhető vissza.</w:t>
      </w:r>
    </w:p>
    <w:p w14:paraId="69E74459" w14:textId="77777777" w:rsidR="00787947" w:rsidRPr="00787947" w:rsidRDefault="00787947" w:rsidP="00787947">
      <w:pPr>
        <w:pStyle w:val="Listaszerbekezds"/>
        <w:rPr>
          <w:rFonts w:ascii="Times New Roman" w:hAnsi="Times New Roman" w:cs="Times New Roman"/>
          <w:sz w:val="24"/>
          <w:szCs w:val="24"/>
        </w:rPr>
      </w:pPr>
    </w:p>
    <w:p w14:paraId="6835E871" w14:textId="7777777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bérbeadó döntése alapján a bérleti jogot átvevő félnek nem kell hozzájárulási díjat fizetnie, amennyiben a bérleményben kulturális vagy oktatási tevékenységet folytat.</w:t>
      </w:r>
    </w:p>
    <w:p w14:paraId="77231648" w14:textId="77777777" w:rsidR="00787947" w:rsidRPr="00787947" w:rsidRDefault="00787947" w:rsidP="00787947">
      <w:pPr>
        <w:pStyle w:val="Listaszerbekezds"/>
        <w:ind w:left="567"/>
        <w:jc w:val="both"/>
        <w:rPr>
          <w:rFonts w:ascii="Times New Roman" w:hAnsi="Times New Roman" w:cs="Times New Roman"/>
          <w:sz w:val="24"/>
          <w:szCs w:val="24"/>
        </w:rPr>
      </w:pPr>
    </w:p>
    <w:p w14:paraId="181AC331" w14:textId="7777777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bérleti jog átvevője a helyiséget a helyiségbérleti szerződés megkötését követően, a bérbeadó megbízottja által aláírt jegyzőkönyvben rögzített állapotfelmérés mellett veheti birtokba.</w:t>
      </w:r>
    </w:p>
    <w:p w14:paraId="55BEEC2B" w14:textId="77777777" w:rsidR="00787947" w:rsidRPr="00787947" w:rsidRDefault="00787947" w:rsidP="00787947">
      <w:pPr>
        <w:pStyle w:val="Listaszerbekezds"/>
        <w:ind w:left="567"/>
        <w:jc w:val="both"/>
        <w:rPr>
          <w:rFonts w:ascii="Times New Roman" w:hAnsi="Times New Roman" w:cs="Times New Roman"/>
          <w:sz w:val="24"/>
          <w:szCs w:val="24"/>
        </w:rPr>
      </w:pPr>
    </w:p>
    <w:p w14:paraId="6D84A85E" w14:textId="099020D7" w:rsidR="00787947" w:rsidRPr="00787947" w:rsidRDefault="00787947" w:rsidP="00855713">
      <w:pPr>
        <w:pStyle w:val="Listaszerbekezds"/>
        <w:numPr>
          <w:ilvl w:val="0"/>
          <w:numId w:val="21"/>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és a bérleti jog átvevője a bérleti jog átruházására vonatkozó szerződést a bérbeadó írásbeli hozzájárulásának kézhezvételétől számított 30 napon belül köteles megkötni. Amennyiben a szerződés aláírására e határidőn belül a bérlőnek vagy a bérleti jog átvevőjének felróható okból nem kerül sor, a bérbeadói hozzájárulás hatályát veszti és a megfizetett hozzájárulási díj sem fizethető vissza.</w:t>
      </w:r>
    </w:p>
    <w:p w14:paraId="153C1463" w14:textId="77777777" w:rsidR="00787947" w:rsidRPr="00787947" w:rsidRDefault="00787947" w:rsidP="00787947">
      <w:pPr>
        <w:pStyle w:val="Listaszerbekezds"/>
        <w:ind w:left="567"/>
        <w:jc w:val="both"/>
        <w:rPr>
          <w:rFonts w:ascii="Times New Roman" w:hAnsi="Times New Roman" w:cs="Times New Roman"/>
          <w:sz w:val="24"/>
          <w:szCs w:val="24"/>
        </w:rPr>
      </w:pPr>
    </w:p>
    <w:p w14:paraId="3CE6E5B8"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Helyiség bérleti jogának cseréje</w:t>
      </w:r>
    </w:p>
    <w:p w14:paraId="01078FD3"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1A254C2D" w14:textId="1362F7A2"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19.§</w:t>
      </w:r>
    </w:p>
    <w:p w14:paraId="23E80882"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179B1E03" w14:textId="77777777"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Helyiség bérleti joga csak másik, Budapest VII. kerületében található önkormányzati tulajdonú helyiség bérleti jogára cserélhető.</w:t>
      </w:r>
    </w:p>
    <w:p w14:paraId="34DB0C74" w14:textId="77777777" w:rsidR="00787947" w:rsidRPr="00787947" w:rsidRDefault="00787947" w:rsidP="00787947">
      <w:pPr>
        <w:pStyle w:val="Listaszerbekezds"/>
        <w:ind w:left="567"/>
        <w:jc w:val="both"/>
        <w:rPr>
          <w:rFonts w:ascii="Times New Roman" w:hAnsi="Times New Roman" w:cs="Times New Roman"/>
          <w:sz w:val="24"/>
          <w:szCs w:val="24"/>
        </w:rPr>
      </w:pPr>
    </w:p>
    <w:p w14:paraId="5279988A" w14:textId="77777777"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a helyiség bérleti jogát kizárólag a bérbeadó előzetes, írásbeli hozzájárulásával cserélheti el.</w:t>
      </w:r>
    </w:p>
    <w:p w14:paraId="1DDDD8E3" w14:textId="77777777" w:rsidR="00787947" w:rsidRPr="00787947" w:rsidRDefault="00787947" w:rsidP="00787947">
      <w:pPr>
        <w:pStyle w:val="Listaszerbekezds"/>
        <w:rPr>
          <w:rFonts w:ascii="Times New Roman" w:hAnsi="Times New Roman" w:cs="Times New Roman"/>
          <w:sz w:val="24"/>
          <w:szCs w:val="24"/>
        </w:rPr>
      </w:pPr>
    </w:p>
    <w:p w14:paraId="62D64A17" w14:textId="77777777"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lastRenderedPageBreak/>
        <w:t>Csereszerződés alapján az eredeti bérleti szerződésben rögzítettek szerint határozatlan időtartamra vagy határozott idejű bérleti szerződés esetén a határozott időből még hátralévő időtartamra köthető bérleti szerződés.</w:t>
      </w:r>
    </w:p>
    <w:p w14:paraId="51E53516" w14:textId="77777777" w:rsidR="00787947" w:rsidRPr="00787947" w:rsidRDefault="00787947" w:rsidP="00787947">
      <w:pPr>
        <w:pStyle w:val="Listaszerbekezds"/>
        <w:ind w:left="567"/>
        <w:jc w:val="both"/>
        <w:rPr>
          <w:rFonts w:ascii="Times New Roman" w:hAnsi="Times New Roman" w:cs="Times New Roman"/>
          <w:sz w:val="24"/>
          <w:szCs w:val="24"/>
        </w:rPr>
      </w:pPr>
    </w:p>
    <w:p w14:paraId="613279F0" w14:textId="581021DD"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 xml:space="preserve">A hozzájárulás feltétele, hogy a bérlő rendelkezzen hatályos bérleti szerződéssel, valamint, hogy a bérlő kösse meg a hozzájárulás kiadása napján hatályos jogszabályi rendelkezések szerinti és </w:t>
      </w:r>
      <w:r w:rsidRPr="00FB117A">
        <w:rPr>
          <w:rFonts w:ascii="Times New Roman" w:hAnsi="Times New Roman" w:cs="Times New Roman"/>
          <w:sz w:val="24"/>
          <w:szCs w:val="24"/>
        </w:rPr>
        <w:t>a 1</w:t>
      </w:r>
      <w:r w:rsidR="00B5443E" w:rsidRPr="00FB117A">
        <w:rPr>
          <w:rFonts w:ascii="Times New Roman" w:hAnsi="Times New Roman" w:cs="Times New Roman"/>
          <w:sz w:val="24"/>
          <w:szCs w:val="24"/>
        </w:rPr>
        <w:t>5</w:t>
      </w:r>
      <w:r w:rsidRPr="00FB117A">
        <w:rPr>
          <w:rFonts w:ascii="Times New Roman" w:hAnsi="Times New Roman" w:cs="Times New Roman"/>
          <w:sz w:val="24"/>
          <w:szCs w:val="24"/>
        </w:rPr>
        <w:t>. § (</w:t>
      </w:r>
      <w:r w:rsidR="00B5443E" w:rsidRPr="00FB117A">
        <w:rPr>
          <w:rFonts w:ascii="Times New Roman" w:hAnsi="Times New Roman" w:cs="Times New Roman"/>
          <w:sz w:val="24"/>
          <w:szCs w:val="24"/>
        </w:rPr>
        <w:t>4</w:t>
      </w:r>
      <w:r w:rsidRPr="00FB117A">
        <w:rPr>
          <w:rFonts w:ascii="Times New Roman" w:hAnsi="Times New Roman" w:cs="Times New Roman"/>
          <w:sz w:val="24"/>
          <w:szCs w:val="24"/>
        </w:rPr>
        <w:t>) bekezdés szerinti</w:t>
      </w:r>
      <w:r w:rsidRPr="00787947">
        <w:rPr>
          <w:rFonts w:ascii="Times New Roman" w:hAnsi="Times New Roman" w:cs="Times New Roman"/>
          <w:sz w:val="24"/>
          <w:szCs w:val="24"/>
        </w:rPr>
        <w:t xml:space="preserve"> Képviselő-testületi határozatban foglalt díjbesorolásnak megfelelő szerződést.</w:t>
      </w:r>
    </w:p>
    <w:p w14:paraId="687CCA12" w14:textId="77777777" w:rsidR="00787947" w:rsidRPr="00787947" w:rsidRDefault="00787947" w:rsidP="00787947">
      <w:pPr>
        <w:pStyle w:val="Listaszerbekezds"/>
        <w:rPr>
          <w:rFonts w:ascii="Times New Roman" w:hAnsi="Times New Roman" w:cs="Times New Roman"/>
          <w:sz w:val="24"/>
          <w:szCs w:val="24"/>
        </w:rPr>
      </w:pPr>
    </w:p>
    <w:p w14:paraId="1661053C" w14:textId="77777777"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(3) bekezdésben foglaltakon túlmenően a hozzájárulás további feltétele, hogy a két, cserével érintett helyiség bérlőjének egy-egy havi bruttó helyiségbért, mint térítési díjat a helyiségek cseréjére vonatkozó kérelem bérbeadónak történő benyújtásáig meg kell fizetni. A térítési díj megfizetését igazoló dokumentum a kérelem mellékletét képezi.</w:t>
      </w:r>
    </w:p>
    <w:p w14:paraId="23128978" w14:textId="77777777" w:rsidR="00787947" w:rsidRPr="00787947" w:rsidRDefault="00787947" w:rsidP="00787947">
      <w:pPr>
        <w:pStyle w:val="Listaszerbekezds"/>
        <w:rPr>
          <w:rFonts w:ascii="Times New Roman" w:hAnsi="Times New Roman" w:cs="Times New Roman"/>
          <w:sz w:val="24"/>
          <w:szCs w:val="24"/>
        </w:rPr>
      </w:pPr>
    </w:p>
    <w:p w14:paraId="19307CB0" w14:textId="4EA5C1AC" w:rsidR="00787947" w:rsidRPr="00787947" w:rsidRDefault="00787947" w:rsidP="00855713">
      <w:pPr>
        <w:pStyle w:val="Listaszerbekezds"/>
        <w:numPr>
          <w:ilvl w:val="2"/>
          <w:numId w:val="15"/>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önkormányzati helyiség bérleti jogának elcseréléséhez való hozzájárulást a bérbeadó megtagadhatja, ha a bérlők bármelyike nem felel meg a 7</w:t>
      </w:r>
      <w:r w:rsidR="00855713">
        <w:rPr>
          <w:rFonts w:ascii="Times New Roman" w:hAnsi="Times New Roman" w:cs="Times New Roman"/>
          <w:sz w:val="24"/>
          <w:szCs w:val="24"/>
        </w:rPr>
        <w:t>.</w:t>
      </w:r>
      <w:r w:rsidRPr="00787947">
        <w:rPr>
          <w:rFonts w:ascii="Times New Roman" w:hAnsi="Times New Roman" w:cs="Times New Roman"/>
          <w:sz w:val="24"/>
          <w:szCs w:val="24"/>
        </w:rPr>
        <w:t>§ és a 10. § (3) bekezdés szerinti feltételeknek.</w:t>
      </w:r>
    </w:p>
    <w:p w14:paraId="742C3956" w14:textId="77777777" w:rsidR="00787947" w:rsidRPr="00787947" w:rsidRDefault="00787947" w:rsidP="00787947">
      <w:pPr>
        <w:pStyle w:val="Listaszerbekezds"/>
        <w:rPr>
          <w:rFonts w:ascii="Times New Roman" w:hAnsi="Times New Roman" w:cs="Times New Roman"/>
          <w:sz w:val="24"/>
          <w:szCs w:val="24"/>
        </w:rPr>
      </w:pPr>
      <w:bookmarkStart w:id="2" w:name="_Hlk187111549"/>
    </w:p>
    <w:p w14:paraId="5FA08A6E" w14:textId="77777777" w:rsidR="00787947" w:rsidRPr="00787947" w:rsidRDefault="00787947" w:rsidP="00855713">
      <w:pPr>
        <w:pStyle w:val="Listaszerbekezds"/>
        <w:numPr>
          <w:ilvl w:val="0"/>
          <w:numId w:val="30"/>
        </w:num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Albérletbe adás</w:t>
      </w:r>
    </w:p>
    <w:p w14:paraId="2CEB9745"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65170ED3" w14:textId="232FE6A4"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20.§</w:t>
      </w:r>
    </w:p>
    <w:bookmarkEnd w:id="2"/>
    <w:p w14:paraId="40A0AFE9"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6F894FC3" w14:textId="77777777" w:rsidR="00787947" w:rsidRPr="00787947" w:rsidRDefault="00787947" w:rsidP="00855713">
      <w:pPr>
        <w:pStyle w:val="Listaszerbekezds"/>
        <w:numPr>
          <w:ilvl w:val="1"/>
          <w:numId w:val="22"/>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a helyiség területének maximum 50%-át kizárólag a bérbeadó előzetes, írásbeli hozzájárulásával adhatja albérletbe, az eredeti engedélyezett működési profil folyamatos fenntartása mellett.</w:t>
      </w:r>
    </w:p>
    <w:p w14:paraId="01C5EF0B" w14:textId="77777777" w:rsidR="00787947" w:rsidRPr="00787947" w:rsidRDefault="00787947" w:rsidP="00787947">
      <w:pPr>
        <w:pStyle w:val="Listaszerbekezds"/>
        <w:spacing w:line="276" w:lineRule="auto"/>
        <w:ind w:left="567"/>
        <w:jc w:val="both"/>
        <w:rPr>
          <w:rFonts w:ascii="Times New Roman" w:hAnsi="Times New Roman" w:cs="Times New Roman"/>
          <w:sz w:val="24"/>
          <w:szCs w:val="24"/>
        </w:rPr>
      </w:pPr>
    </w:p>
    <w:p w14:paraId="21702E92" w14:textId="6FD36E9E" w:rsidR="00787947" w:rsidRPr="00787947" w:rsidRDefault="00787947" w:rsidP="00855713">
      <w:pPr>
        <w:pStyle w:val="Listaszerbekezds"/>
        <w:numPr>
          <w:ilvl w:val="1"/>
          <w:numId w:val="22"/>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bérlő – bérbeadó hozzájárulásától számítva – emelt helyiségbérként a</w:t>
      </w:r>
      <w:r w:rsidR="001E6498">
        <w:rPr>
          <w:rFonts w:ascii="Times New Roman" w:hAnsi="Times New Roman" w:cs="Times New Roman"/>
          <w:sz w:val="24"/>
          <w:szCs w:val="24"/>
        </w:rPr>
        <w:t xml:space="preserve"> helyiség</w:t>
      </w:r>
      <w:r w:rsidR="006B6AEF">
        <w:rPr>
          <w:rFonts w:ascii="Times New Roman" w:hAnsi="Times New Roman" w:cs="Times New Roman"/>
          <w:sz w:val="24"/>
          <w:szCs w:val="24"/>
        </w:rPr>
        <w:t xml:space="preserve"> albérlet</w:t>
      </w:r>
      <w:r w:rsidR="00CD0468">
        <w:rPr>
          <w:rFonts w:ascii="Times New Roman" w:hAnsi="Times New Roman" w:cs="Times New Roman"/>
          <w:sz w:val="24"/>
          <w:szCs w:val="24"/>
        </w:rPr>
        <w:t>be</w:t>
      </w:r>
      <w:r w:rsidR="006B6AEF">
        <w:rPr>
          <w:rFonts w:ascii="Times New Roman" w:hAnsi="Times New Roman" w:cs="Times New Roman"/>
          <w:sz w:val="24"/>
          <w:szCs w:val="24"/>
        </w:rPr>
        <w:t xml:space="preserve"> adással érintett </w:t>
      </w:r>
      <w:r w:rsidRPr="00787947">
        <w:rPr>
          <w:rFonts w:ascii="Times New Roman" w:hAnsi="Times New Roman" w:cs="Times New Roman"/>
          <w:sz w:val="24"/>
          <w:szCs w:val="24"/>
        </w:rPr>
        <w:t>részére megállapított, alap helyiségbér kétszeresét köteles megfizetni a bérbeadó részére.</w:t>
      </w:r>
    </w:p>
    <w:p w14:paraId="67B76C02" w14:textId="77777777" w:rsidR="00787947" w:rsidRPr="00787947" w:rsidRDefault="00787947" w:rsidP="00787947">
      <w:pPr>
        <w:pStyle w:val="Listaszerbekezds"/>
        <w:ind w:left="567"/>
        <w:jc w:val="both"/>
        <w:rPr>
          <w:rFonts w:ascii="Times New Roman" w:hAnsi="Times New Roman" w:cs="Times New Roman"/>
          <w:sz w:val="24"/>
          <w:szCs w:val="24"/>
        </w:rPr>
      </w:pPr>
    </w:p>
    <w:p w14:paraId="02B778D3" w14:textId="77777777" w:rsidR="00787947" w:rsidRPr="00787947" w:rsidRDefault="00787947" w:rsidP="00855713">
      <w:pPr>
        <w:pStyle w:val="Listaszerbekezds"/>
        <w:numPr>
          <w:ilvl w:val="1"/>
          <w:numId w:val="22"/>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 helyiség - az (1) bekezdésben említetteken kívül - nem adható használatba harmadik személy számára semmilyen jogcímen, sem részben, sem egészben. A rendelkezés megszegése esetén a bérbeadó azonnali hatályú felmondással élhet.</w:t>
      </w:r>
    </w:p>
    <w:p w14:paraId="53A2DFF0" w14:textId="77777777" w:rsidR="00787947" w:rsidRPr="00787947" w:rsidRDefault="00787947" w:rsidP="00787947">
      <w:pPr>
        <w:pStyle w:val="Listaszerbekezds"/>
        <w:rPr>
          <w:rFonts w:ascii="Times New Roman" w:hAnsi="Times New Roman" w:cs="Times New Roman"/>
          <w:sz w:val="24"/>
          <w:szCs w:val="24"/>
        </w:rPr>
      </w:pPr>
    </w:p>
    <w:p w14:paraId="2A75D741" w14:textId="7D6F3C6B" w:rsidR="00787947" w:rsidRPr="00787947" w:rsidRDefault="00FB117A" w:rsidP="00FB117A">
      <w:pPr>
        <w:pStyle w:val="Listaszerbekezd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p>
    <w:p w14:paraId="05CF93A9" w14:textId="77777777" w:rsidR="00787947" w:rsidRPr="00787947" w:rsidRDefault="00787947" w:rsidP="00787947">
      <w:pPr>
        <w:pStyle w:val="Listaszerbekezds"/>
        <w:rPr>
          <w:rFonts w:ascii="Times New Roman" w:hAnsi="Times New Roman" w:cs="Times New Roman"/>
          <w:sz w:val="24"/>
          <w:szCs w:val="24"/>
        </w:rPr>
      </w:pPr>
    </w:p>
    <w:p w14:paraId="076072F8" w14:textId="77777777" w:rsidR="00787947" w:rsidRPr="00787947" w:rsidRDefault="00787947" w:rsidP="00787947">
      <w:pPr>
        <w:spacing w:line="276" w:lineRule="auto"/>
        <w:jc w:val="both"/>
        <w:rPr>
          <w:rFonts w:ascii="Times New Roman" w:hAnsi="Times New Roman" w:cs="Times New Roman"/>
          <w:sz w:val="24"/>
          <w:szCs w:val="24"/>
        </w:rPr>
      </w:pPr>
      <w:r w:rsidRPr="00787947">
        <w:rPr>
          <w:rFonts w:ascii="Times New Roman" w:hAnsi="Times New Roman" w:cs="Times New Roman"/>
          <w:sz w:val="24"/>
          <w:szCs w:val="24"/>
        </w:rPr>
        <w:t>A helyiség egy önálló működésre alkalmas részének albérletbe adásához való hozzájárulás megadását a bérbeadó megtagadhatja, ha:</w:t>
      </w:r>
    </w:p>
    <w:p w14:paraId="1A274CE4" w14:textId="31DAA7A5" w:rsidR="00787947" w:rsidRPr="00787947" w:rsidRDefault="00787947" w:rsidP="00855713">
      <w:pPr>
        <w:pStyle w:val="Listaszerbekezds"/>
        <w:numPr>
          <w:ilvl w:val="0"/>
          <w:numId w:val="23"/>
        </w:numPr>
        <w:tabs>
          <w:tab w:val="left" w:pos="284"/>
        </w:tabs>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a bérlő nem felel meg a 7</w:t>
      </w:r>
      <w:r w:rsidR="002C5805">
        <w:rPr>
          <w:rFonts w:ascii="Times New Roman" w:hAnsi="Times New Roman" w:cs="Times New Roman"/>
          <w:sz w:val="24"/>
          <w:szCs w:val="24"/>
        </w:rPr>
        <w:t>.</w:t>
      </w:r>
      <w:r w:rsidRPr="00787947">
        <w:rPr>
          <w:rFonts w:ascii="Times New Roman" w:hAnsi="Times New Roman" w:cs="Times New Roman"/>
          <w:sz w:val="24"/>
          <w:szCs w:val="24"/>
        </w:rPr>
        <w:t xml:space="preserve">§ és a 10. § (3) bekezdés szerinti feltételeknek, vagy </w:t>
      </w:r>
    </w:p>
    <w:p w14:paraId="70BD9487" w14:textId="77777777" w:rsidR="00787947" w:rsidRPr="00787947" w:rsidRDefault="00787947" w:rsidP="00855713">
      <w:pPr>
        <w:pStyle w:val="Listaszerbekezds"/>
        <w:numPr>
          <w:ilvl w:val="0"/>
          <w:numId w:val="23"/>
        </w:numPr>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ha az albérlő vagy a vele a társasági adóról és az osztalékadóról szóló törvény alapján kapcsolt vállalkozásban lévő személy a kérelem benyújtását megelőző 2 éven belül rendelkezett önkormányzati helyiségre vonatkozó bérleti szerződéssel és bérleti jogviszonya a bérbeadó részéről rendkívüli felmondással szűnt meg, vagy</w:t>
      </w:r>
    </w:p>
    <w:p w14:paraId="33F7E6BF" w14:textId="77777777" w:rsidR="00787947" w:rsidRDefault="00787947" w:rsidP="00855713">
      <w:pPr>
        <w:pStyle w:val="Listaszerbekezds"/>
        <w:numPr>
          <w:ilvl w:val="0"/>
          <w:numId w:val="23"/>
        </w:numPr>
        <w:tabs>
          <w:tab w:val="left" w:pos="284"/>
        </w:tabs>
        <w:spacing w:line="278" w:lineRule="auto"/>
        <w:ind w:left="993" w:hanging="426"/>
        <w:jc w:val="both"/>
        <w:rPr>
          <w:rFonts w:ascii="Times New Roman" w:hAnsi="Times New Roman" w:cs="Times New Roman"/>
          <w:sz w:val="24"/>
          <w:szCs w:val="24"/>
        </w:rPr>
      </w:pPr>
      <w:r w:rsidRPr="00787947">
        <w:rPr>
          <w:rFonts w:ascii="Times New Roman" w:hAnsi="Times New Roman" w:cs="Times New Roman"/>
          <w:sz w:val="24"/>
          <w:szCs w:val="24"/>
        </w:rPr>
        <w:t>önkormányzati érdekből.</w:t>
      </w:r>
    </w:p>
    <w:p w14:paraId="6759FBBC" w14:textId="77777777" w:rsidR="00085DF5" w:rsidRPr="00787947" w:rsidRDefault="00085DF5" w:rsidP="00085DF5">
      <w:pPr>
        <w:pStyle w:val="Listaszerbekezds"/>
        <w:tabs>
          <w:tab w:val="left" w:pos="284"/>
        </w:tabs>
        <w:spacing w:line="278" w:lineRule="auto"/>
        <w:ind w:left="993"/>
        <w:jc w:val="both"/>
        <w:rPr>
          <w:rFonts w:ascii="Times New Roman" w:hAnsi="Times New Roman" w:cs="Times New Roman"/>
          <w:sz w:val="24"/>
          <w:szCs w:val="24"/>
        </w:rPr>
      </w:pPr>
    </w:p>
    <w:p w14:paraId="485BEFD9" w14:textId="77777777" w:rsidR="00787947" w:rsidRPr="00787947" w:rsidRDefault="00787947" w:rsidP="00787947">
      <w:pPr>
        <w:pStyle w:val="Listaszerbekezds"/>
        <w:rPr>
          <w:rFonts w:ascii="Times New Roman" w:hAnsi="Times New Roman" w:cs="Times New Roman"/>
          <w:sz w:val="24"/>
          <w:szCs w:val="24"/>
        </w:rPr>
      </w:pPr>
    </w:p>
    <w:p w14:paraId="0A0D3618" w14:textId="67CDD9B1"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22.§</w:t>
      </w:r>
    </w:p>
    <w:p w14:paraId="37E0FD87" w14:textId="77777777" w:rsidR="00787947" w:rsidRPr="00787947" w:rsidRDefault="00787947" w:rsidP="00787947">
      <w:pPr>
        <w:pStyle w:val="Listaszerbekezds"/>
        <w:rPr>
          <w:rFonts w:ascii="Times New Roman" w:hAnsi="Times New Roman" w:cs="Times New Roman"/>
          <w:sz w:val="24"/>
          <w:szCs w:val="24"/>
        </w:rPr>
      </w:pPr>
    </w:p>
    <w:p w14:paraId="4D6AF078" w14:textId="0B52DA15" w:rsidR="00787947" w:rsidRPr="00787947" w:rsidRDefault="00787947" w:rsidP="00855713">
      <w:pPr>
        <w:pStyle w:val="Listaszerbekezds"/>
        <w:numPr>
          <w:ilvl w:val="0"/>
          <w:numId w:val="24"/>
        </w:numPr>
        <w:spacing w:line="276"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 xml:space="preserve">A jóváhagyás iránti kérelem benyújtásakor a bérlő – a (2) bekezdésben foglalt kivétellel – bruttó 1 havi helyiségbér összegének megfelelő mértékű eljárási díjat köteles fizetni. </w:t>
      </w:r>
    </w:p>
    <w:p w14:paraId="1A980FED" w14:textId="77777777" w:rsidR="00787947" w:rsidRPr="00787947" w:rsidRDefault="00787947" w:rsidP="00787947">
      <w:pPr>
        <w:pStyle w:val="Listaszerbekezds"/>
        <w:ind w:left="567"/>
        <w:jc w:val="both"/>
        <w:rPr>
          <w:rFonts w:ascii="Times New Roman" w:hAnsi="Times New Roman" w:cs="Times New Roman"/>
          <w:sz w:val="24"/>
          <w:szCs w:val="24"/>
        </w:rPr>
      </w:pPr>
    </w:p>
    <w:p w14:paraId="56A7B2E4" w14:textId="77777777" w:rsidR="00787947" w:rsidRPr="00787947" w:rsidRDefault="00787947" w:rsidP="00855713">
      <w:pPr>
        <w:pStyle w:val="Listaszerbekezds"/>
        <w:numPr>
          <w:ilvl w:val="0"/>
          <w:numId w:val="24"/>
        </w:numPr>
        <w:spacing w:line="278"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Az albérlethez történő hozzájárulás időtartamának meghosszabbítása esetén az (1) bekezdésben meghatározott eljárási díjat ismételten meg kell fizetni.</w:t>
      </w:r>
    </w:p>
    <w:p w14:paraId="7A86ACB7" w14:textId="77777777" w:rsidR="00787947" w:rsidRPr="00787947" w:rsidRDefault="00787947" w:rsidP="00787947">
      <w:pPr>
        <w:pStyle w:val="Listaszerbekezds"/>
        <w:rPr>
          <w:rFonts w:ascii="Times New Roman" w:hAnsi="Times New Roman" w:cs="Times New Roman"/>
          <w:sz w:val="24"/>
          <w:szCs w:val="24"/>
        </w:rPr>
      </w:pPr>
    </w:p>
    <w:p w14:paraId="1B9CEB28"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V. Fejezet</w:t>
      </w:r>
    </w:p>
    <w:p w14:paraId="6DF62EFA"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A jogcím nélküli helyiséghasználat</w:t>
      </w:r>
    </w:p>
    <w:p w14:paraId="187517AC"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5F19D5DC" w14:textId="319CC300"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23.§</w:t>
      </w:r>
    </w:p>
    <w:p w14:paraId="7D2E317C" w14:textId="77777777" w:rsidR="00787947" w:rsidRPr="00787947" w:rsidRDefault="00787947" w:rsidP="00787947">
      <w:pPr>
        <w:tabs>
          <w:tab w:val="left" w:pos="567"/>
        </w:tabs>
        <w:spacing w:line="276" w:lineRule="auto"/>
        <w:jc w:val="both"/>
        <w:rPr>
          <w:rFonts w:ascii="Times New Roman" w:hAnsi="Times New Roman" w:cs="Times New Roman"/>
          <w:sz w:val="24"/>
          <w:szCs w:val="24"/>
        </w:rPr>
      </w:pPr>
    </w:p>
    <w:p w14:paraId="702D56B5" w14:textId="77777777" w:rsidR="00787947" w:rsidRPr="00787947" w:rsidRDefault="00787947" w:rsidP="00787947">
      <w:pPr>
        <w:spacing w:line="276" w:lineRule="auto"/>
        <w:jc w:val="both"/>
        <w:rPr>
          <w:rFonts w:ascii="Times New Roman" w:hAnsi="Times New Roman" w:cs="Times New Roman"/>
          <w:bCs/>
          <w:sz w:val="24"/>
          <w:szCs w:val="24"/>
        </w:rPr>
      </w:pPr>
      <w:r w:rsidRPr="00787947">
        <w:rPr>
          <w:rFonts w:ascii="Times New Roman" w:hAnsi="Times New Roman" w:cs="Times New Roman"/>
          <w:bCs/>
          <w:sz w:val="24"/>
          <w:szCs w:val="24"/>
        </w:rPr>
        <w:t>A jogcím nélküli helyiséghasználó, a használat kezdetétől, az adott helyiségre vonatkozó alap helyiségbér ötszörösének megfelelő összegű havi használati díjat köteles a bérbeadónak fizetni.</w:t>
      </w:r>
    </w:p>
    <w:p w14:paraId="166456EA"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VI. Fejezet</w:t>
      </w:r>
    </w:p>
    <w:p w14:paraId="22671DE9"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r w:rsidRPr="00787947">
        <w:rPr>
          <w:rFonts w:ascii="Times New Roman" w:hAnsi="Times New Roman" w:cs="Times New Roman"/>
          <w:b/>
          <w:sz w:val="24"/>
          <w:szCs w:val="24"/>
        </w:rPr>
        <w:t>Adavédelmi rendelkezések</w:t>
      </w:r>
    </w:p>
    <w:p w14:paraId="68F33162" w14:textId="77777777" w:rsidR="00787947" w:rsidRPr="00787947" w:rsidRDefault="00787947" w:rsidP="00787947">
      <w:pPr>
        <w:pStyle w:val="Listaszerbekezds"/>
        <w:spacing w:after="0" w:line="240" w:lineRule="auto"/>
        <w:ind w:left="0"/>
        <w:jc w:val="center"/>
        <w:rPr>
          <w:rFonts w:ascii="Times New Roman" w:hAnsi="Times New Roman" w:cs="Times New Roman"/>
          <w:b/>
          <w:sz w:val="24"/>
          <w:szCs w:val="24"/>
        </w:rPr>
      </w:pPr>
    </w:p>
    <w:p w14:paraId="54BA7037" w14:textId="4427FDA9" w:rsidR="00787947" w:rsidRPr="00787947" w:rsidRDefault="00FB117A" w:rsidP="00FB117A">
      <w:pPr>
        <w:pStyle w:val="Listaszerbekezd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w:t>
      </w:r>
    </w:p>
    <w:p w14:paraId="0F6FD23D" w14:textId="77777777" w:rsidR="00787947" w:rsidRPr="00787947" w:rsidRDefault="00787947" w:rsidP="00787947">
      <w:pPr>
        <w:pStyle w:val="Listaszerbekezds"/>
        <w:tabs>
          <w:tab w:val="left" w:pos="567"/>
        </w:tabs>
        <w:spacing w:line="276" w:lineRule="auto"/>
        <w:ind w:left="0"/>
        <w:jc w:val="both"/>
        <w:rPr>
          <w:rFonts w:ascii="Times New Roman" w:hAnsi="Times New Roman" w:cs="Times New Roman"/>
          <w:sz w:val="24"/>
          <w:szCs w:val="24"/>
        </w:rPr>
      </w:pPr>
    </w:p>
    <w:p w14:paraId="4FE122FC"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(1)</w:t>
      </w:r>
      <w:r w:rsidRPr="00787947">
        <w:rPr>
          <w:rFonts w:ascii="Times New Roman" w:hAnsi="Times New Roman" w:cs="Times New Roman"/>
          <w:sz w:val="24"/>
          <w:szCs w:val="24"/>
        </w:rPr>
        <w:tab/>
        <w:t xml:space="preserve">A bérbeadó az e rendeletben foglaltak végrehajtásával összefüggésben kezelt személyes adatokat a 2016/679. számú Általános Adatvédelmi Rendelet (GDPR) rendelkezéseinek megfelelően, a GDPR 6. cikk (1)(e) pontja szerinti közhatalmi jogosítvány gyakorlása jogalapon kezeli. </w:t>
      </w:r>
    </w:p>
    <w:p w14:paraId="0B07F990"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 </w:t>
      </w:r>
    </w:p>
    <w:p w14:paraId="4BFDBEE3"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(2)</w:t>
      </w:r>
      <w:r w:rsidRPr="00787947">
        <w:rPr>
          <w:rFonts w:ascii="Times New Roman" w:hAnsi="Times New Roman" w:cs="Times New Roman"/>
          <w:sz w:val="24"/>
          <w:szCs w:val="24"/>
        </w:rPr>
        <w:tab/>
        <w:t>A bérbeadó az e rendeletben foglalt feladatai ellátása során a pályázó, bérlő és helyiség használó természetes személyek (a továbbiakban: érintettek) adatai közül az adatkezelés céljához igazodóan az alábbi személyes adatokat kezeli: név, születési név, anyja neve, születési hely és idő, lakóhely, a telefonszám és e-mail cím kapcsolati adatok. Az adatok megadása – a telefonszám, illetve e-mail cím kapcsolati adatok kivételével - a jogviszony létesítésének feltétele. A kapcsolati adatok megadása az érintett érdeke, ezek megadása azonban önkéntes. Kezeli továbbá a bérbeadó a bérleti jogviszony létesítésével, a bérleti jogviszonyhoz kapcsolódó jogok gyakorlásával, kötelezettségek teljesítésével, a bérleti jogviszony megszüntetésével, továbbá a bizonylatolási kötelezettség teljesítésével összefüggő adatokat.</w:t>
      </w:r>
    </w:p>
    <w:p w14:paraId="6090DF6F"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 </w:t>
      </w:r>
    </w:p>
    <w:p w14:paraId="30D87E6A"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(3)</w:t>
      </w:r>
      <w:r w:rsidRPr="00787947">
        <w:rPr>
          <w:rFonts w:ascii="Times New Roman" w:hAnsi="Times New Roman" w:cs="Times New Roman"/>
          <w:sz w:val="24"/>
          <w:szCs w:val="24"/>
        </w:rPr>
        <w:tab/>
        <w:t>Az adatkezelés célja az e rendeletben meghatározott döntések előkészítése, valamint a bérleti jogviszony létesítéséhez és megszüntetéséhez előírt feltételek ellenőrzése, a bérleti, illetve használati jogviszonyból eredő jogok gyakorlása, kötelezettségek teljesítése, követelések behajtása, továbbá a kapcsolattartás. Az adatkezelés a célhoz kötöttség elvének tiszteletben tartásával, kizárólag a célhoz szükséges és az adatkezeléssel arányos mértékben történhet.</w:t>
      </w:r>
    </w:p>
    <w:p w14:paraId="7C768138"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 </w:t>
      </w:r>
    </w:p>
    <w:p w14:paraId="694843F1"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(4)</w:t>
      </w:r>
      <w:r w:rsidRPr="00787947">
        <w:rPr>
          <w:rFonts w:ascii="Times New Roman" w:hAnsi="Times New Roman" w:cs="Times New Roman"/>
          <w:sz w:val="24"/>
          <w:szCs w:val="24"/>
        </w:rPr>
        <w:tab/>
        <w:t>A bérbeadó a személyes adatokat a jogviszony megszűnésétől számított 8. év utolsó napjáig kezeli. A jogviszony létrejöttének meghiúsulása esetében a személyes adatok a polgári törvénykönyvben nevesített 5 éves elévülési időtartam alatt kezelhetőek.</w:t>
      </w:r>
    </w:p>
    <w:p w14:paraId="14636578"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 </w:t>
      </w:r>
    </w:p>
    <w:p w14:paraId="44387C2B"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(5)</w:t>
      </w:r>
      <w:r w:rsidRPr="00787947">
        <w:rPr>
          <w:rFonts w:ascii="Times New Roman" w:hAnsi="Times New Roman" w:cs="Times New Roman"/>
          <w:sz w:val="24"/>
          <w:szCs w:val="24"/>
        </w:rPr>
        <w:tab/>
        <w:t>A bérbeadó a személyes adatokat papíralapon és elektronikus formában, jogosulatlan hozzáférés elleni védelem biztosításával tárolja.</w:t>
      </w:r>
    </w:p>
    <w:p w14:paraId="460053B7" w14:textId="77777777" w:rsidR="00787947" w:rsidRPr="00787947" w:rsidRDefault="00787947" w:rsidP="00787947">
      <w:pPr>
        <w:spacing w:after="0" w:line="240" w:lineRule="auto"/>
        <w:jc w:val="both"/>
        <w:rPr>
          <w:rFonts w:ascii="Times New Roman" w:hAnsi="Times New Roman" w:cs="Times New Roman"/>
          <w:sz w:val="24"/>
          <w:szCs w:val="24"/>
        </w:rPr>
      </w:pPr>
    </w:p>
    <w:p w14:paraId="15986202"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(6)</w:t>
      </w:r>
      <w:r w:rsidRPr="00787947">
        <w:rPr>
          <w:rFonts w:ascii="Times New Roman" w:hAnsi="Times New Roman" w:cs="Times New Roman"/>
          <w:sz w:val="24"/>
          <w:szCs w:val="24"/>
        </w:rPr>
        <w:tab/>
        <w:t>Az önkormányzat tulajdona nemzeti vagyon, melynek alapvető rendeltetése a közfeladat ellátásának biztosítása. Az érintett meghatározott személyes adatai így a személyes adatok védelméről és az információszabadság biztosításáról szóló 2011. évi CXII.tv. (Infotv.) rendelkezéseinek megfelelően közérdekből nyilvános adatnak minősülhetnek, így harmadik felek számára - közérdekű adatkérés esetén - továbbításra kerülhetnek. A bérleti jogviszonnyal összefüggő olyan adatok, mint az ingatlan címe, a bérleti díj, az esetleges hátralék is közérdekből nyilvános adatoknak minősülhetnek.</w:t>
      </w:r>
    </w:p>
    <w:p w14:paraId="11F4A7FE"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 </w:t>
      </w:r>
    </w:p>
    <w:p w14:paraId="71DD76C4" w14:textId="77777777" w:rsidR="00787947" w:rsidRPr="00787947" w:rsidRDefault="00787947" w:rsidP="00787947">
      <w:pPr>
        <w:spacing w:after="0" w:line="240" w:lineRule="auto"/>
        <w:ind w:left="567" w:hanging="567"/>
        <w:jc w:val="both"/>
        <w:rPr>
          <w:rFonts w:ascii="Times New Roman" w:hAnsi="Times New Roman" w:cs="Times New Roman"/>
          <w:sz w:val="24"/>
          <w:szCs w:val="24"/>
        </w:rPr>
      </w:pPr>
      <w:r w:rsidRPr="00787947">
        <w:rPr>
          <w:rFonts w:ascii="Times New Roman" w:hAnsi="Times New Roman" w:cs="Times New Roman"/>
          <w:sz w:val="24"/>
          <w:szCs w:val="24"/>
        </w:rPr>
        <w:t>(7)</w:t>
      </w:r>
      <w:r w:rsidRPr="00787947">
        <w:rPr>
          <w:rFonts w:ascii="Times New Roman" w:hAnsi="Times New Roman" w:cs="Times New Roman"/>
          <w:sz w:val="24"/>
          <w:szCs w:val="24"/>
        </w:rPr>
        <w:tab/>
        <w:t>Az érintett az adatkezelőtől személyes adatai kezelése tekintetében bármikor tájékoztatást kérhet, élhet hozzáférési jogával, bizonyos esetekben adathordozhatósági jogával, kérheti a személyes adatai helyesbítését, bizonyos esetekben törlését, kérheti az adatkezelés korlátozását, tiltakozhat személyes adatainak kezelésével szemben, továbbá panaszával a felügyeleti szervhez vagy bírósághoz fordulhat.</w:t>
      </w:r>
    </w:p>
    <w:p w14:paraId="5B990445" w14:textId="77777777" w:rsidR="00057273" w:rsidRDefault="00057273" w:rsidP="00787947">
      <w:pPr>
        <w:spacing w:after="0" w:line="240" w:lineRule="auto"/>
        <w:jc w:val="center"/>
        <w:rPr>
          <w:rFonts w:ascii="Times New Roman" w:hAnsi="Times New Roman" w:cs="Times New Roman"/>
          <w:b/>
          <w:sz w:val="24"/>
          <w:szCs w:val="24"/>
        </w:rPr>
      </w:pPr>
    </w:p>
    <w:p w14:paraId="30228400" w14:textId="1C5A9F2B" w:rsidR="00787947" w:rsidRPr="00787947" w:rsidRDefault="00787947" w:rsidP="00787947">
      <w:p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VII. Fejezet</w:t>
      </w:r>
    </w:p>
    <w:p w14:paraId="372ECAEB" w14:textId="77777777" w:rsidR="00787947" w:rsidRPr="00787947" w:rsidRDefault="00787947" w:rsidP="00787947">
      <w:pPr>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Záró rendelkezések</w:t>
      </w:r>
    </w:p>
    <w:p w14:paraId="192B67D3" w14:textId="77777777" w:rsidR="00787947" w:rsidRPr="00787947" w:rsidRDefault="00787947" w:rsidP="00787947">
      <w:pPr>
        <w:spacing w:after="0" w:line="240" w:lineRule="auto"/>
        <w:jc w:val="center"/>
        <w:rPr>
          <w:rFonts w:ascii="Times New Roman" w:hAnsi="Times New Roman" w:cs="Times New Roman"/>
          <w:b/>
          <w:sz w:val="24"/>
          <w:szCs w:val="24"/>
        </w:rPr>
      </w:pPr>
    </w:p>
    <w:p w14:paraId="313AC3F3" w14:textId="0D8D911D" w:rsidR="00787947" w:rsidRPr="00FB117A" w:rsidRDefault="00FB117A" w:rsidP="00FB117A">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25.§</w:t>
      </w:r>
    </w:p>
    <w:p w14:paraId="367C00E4" w14:textId="77777777" w:rsidR="00787947" w:rsidRPr="00787947" w:rsidRDefault="00787947" w:rsidP="00787947">
      <w:pPr>
        <w:spacing w:after="0" w:line="240" w:lineRule="auto"/>
        <w:jc w:val="both"/>
        <w:rPr>
          <w:rFonts w:ascii="Times New Roman" w:hAnsi="Times New Roman" w:cs="Times New Roman"/>
          <w:sz w:val="24"/>
          <w:szCs w:val="24"/>
        </w:rPr>
      </w:pPr>
    </w:p>
    <w:p w14:paraId="079E1A83" w14:textId="282C45C5" w:rsidR="00DA10BF" w:rsidRDefault="00DA10BF" w:rsidP="00D03E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Hatályát veszti az Önkormányzat tulajdonában álló lakások és nem lakás céljára szolgáló helyiségek bérbeadásáról szóló 12/2012. (III.26.) önkormányzati rendelet. </w:t>
      </w:r>
    </w:p>
    <w:p w14:paraId="6E7E71BD" w14:textId="03DE49C3" w:rsidR="00DA10BF" w:rsidRDefault="00DA10BF" w:rsidP="00F47121">
      <w:pPr>
        <w:spacing w:after="0" w:line="240" w:lineRule="auto"/>
        <w:ind w:left="567" w:hanging="567"/>
        <w:jc w:val="both"/>
        <w:rPr>
          <w:rFonts w:ascii="Times New Roman" w:hAnsi="Times New Roman" w:cs="Times New Roman"/>
          <w:sz w:val="24"/>
          <w:szCs w:val="24"/>
        </w:rPr>
      </w:pPr>
    </w:p>
    <w:p w14:paraId="01C0791D" w14:textId="5436F79E" w:rsidR="00DA10BF" w:rsidRPr="00D03EC7" w:rsidRDefault="00DA10BF" w:rsidP="00D03EC7">
      <w:pPr>
        <w:spacing w:after="0" w:line="240" w:lineRule="auto"/>
        <w:ind w:left="567" w:hanging="567"/>
        <w:jc w:val="center"/>
        <w:rPr>
          <w:rFonts w:ascii="Times New Roman" w:hAnsi="Times New Roman" w:cs="Times New Roman"/>
          <w:b/>
          <w:sz w:val="24"/>
          <w:szCs w:val="24"/>
        </w:rPr>
      </w:pPr>
      <w:r w:rsidRPr="00D03EC7">
        <w:rPr>
          <w:rFonts w:ascii="Times New Roman" w:hAnsi="Times New Roman" w:cs="Times New Roman"/>
          <w:b/>
          <w:sz w:val="24"/>
          <w:szCs w:val="24"/>
        </w:rPr>
        <w:t>26.§</w:t>
      </w:r>
    </w:p>
    <w:p w14:paraId="36A0571B" w14:textId="77777777" w:rsidR="00DA10BF" w:rsidRDefault="00DA10BF" w:rsidP="00F47121">
      <w:pPr>
        <w:spacing w:after="0" w:line="240" w:lineRule="auto"/>
        <w:ind w:left="567" w:hanging="567"/>
        <w:jc w:val="both"/>
        <w:rPr>
          <w:rFonts w:ascii="Times New Roman" w:hAnsi="Times New Roman" w:cs="Times New Roman"/>
          <w:sz w:val="24"/>
          <w:szCs w:val="24"/>
        </w:rPr>
      </w:pPr>
    </w:p>
    <w:p w14:paraId="71DF0854" w14:textId="544082D5" w:rsidR="00F47121" w:rsidRPr="00F47121" w:rsidRDefault="00F47121" w:rsidP="00F47121">
      <w:pPr>
        <w:spacing w:after="0" w:line="240" w:lineRule="auto"/>
        <w:ind w:left="567" w:hanging="567"/>
        <w:jc w:val="both"/>
        <w:rPr>
          <w:rFonts w:ascii="Times New Roman" w:hAnsi="Times New Roman" w:cs="Times New Roman"/>
          <w:sz w:val="24"/>
          <w:szCs w:val="24"/>
        </w:rPr>
      </w:pPr>
      <w:r w:rsidRPr="00F47121">
        <w:rPr>
          <w:rFonts w:ascii="Times New Roman" w:hAnsi="Times New Roman" w:cs="Times New Roman"/>
          <w:sz w:val="24"/>
          <w:szCs w:val="24"/>
        </w:rPr>
        <w:t>Ez a rendelet 2025. május 1</w:t>
      </w:r>
      <w:r w:rsidR="00DA10BF">
        <w:rPr>
          <w:rFonts w:ascii="Times New Roman" w:hAnsi="Times New Roman" w:cs="Times New Roman"/>
          <w:sz w:val="24"/>
          <w:szCs w:val="24"/>
        </w:rPr>
        <w:t xml:space="preserve">-jén </w:t>
      </w:r>
      <w:r w:rsidRPr="00F47121">
        <w:rPr>
          <w:rFonts w:ascii="Times New Roman" w:hAnsi="Times New Roman" w:cs="Times New Roman"/>
          <w:sz w:val="24"/>
          <w:szCs w:val="24"/>
        </w:rPr>
        <w:t>lép hatályba.</w:t>
      </w:r>
    </w:p>
    <w:p w14:paraId="3DB4F026" w14:textId="616DB93F" w:rsidR="00DA10BF" w:rsidRDefault="00DA10BF" w:rsidP="00F47121">
      <w:pPr>
        <w:spacing w:after="0" w:line="240" w:lineRule="auto"/>
        <w:jc w:val="both"/>
        <w:rPr>
          <w:rFonts w:ascii="Times New Roman" w:hAnsi="Times New Roman" w:cs="Times New Roman"/>
          <w:sz w:val="24"/>
          <w:szCs w:val="24"/>
        </w:rPr>
      </w:pPr>
    </w:p>
    <w:p w14:paraId="49687EC0" w14:textId="28FC78A7" w:rsidR="00DA10BF" w:rsidRPr="00D03EC7" w:rsidRDefault="00DA10BF" w:rsidP="00D03EC7">
      <w:pPr>
        <w:spacing w:after="0" w:line="240" w:lineRule="auto"/>
        <w:jc w:val="center"/>
        <w:rPr>
          <w:rFonts w:ascii="Times New Roman" w:hAnsi="Times New Roman" w:cs="Times New Roman"/>
          <w:b/>
          <w:sz w:val="24"/>
          <w:szCs w:val="24"/>
        </w:rPr>
      </w:pPr>
      <w:r w:rsidRPr="00D03EC7">
        <w:rPr>
          <w:rFonts w:ascii="Times New Roman" w:hAnsi="Times New Roman" w:cs="Times New Roman"/>
          <w:b/>
          <w:sz w:val="24"/>
          <w:szCs w:val="24"/>
        </w:rPr>
        <w:t>27.§</w:t>
      </w:r>
    </w:p>
    <w:p w14:paraId="735FC755" w14:textId="77777777" w:rsidR="00DA10BF" w:rsidRPr="00F47121" w:rsidRDefault="00DA10BF" w:rsidP="00F47121">
      <w:pPr>
        <w:spacing w:after="0" w:line="240" w:lineRule="auto"/>
        <w:jc w:val="both"/>
        <w:rPr>
          <w:rFonts w:ascii="Times New Roman" w:hAnsi="Times New Roman" w:cs="Times New Roman"/>
          <w:sz w:val="24"/>
          <w:szCs w:val="24"/>
        </w:rPr>
      </w:pPr>
    </w:p>
    <w:p w14:paraId="4792380A" w14:textId="641A1A4F" w:rsidR="00F47121" w:rsidRPr="00F47121" w:rsidRDefault="00F47121" w:rsidP="00D03EC7">
      <w:pPr>
        <w:spacing w:after="0" w:line="240" w:lineRule="auto"/>
        <w:jc w:val="both"/>
        <w:rPr>
          <w:rFonts w:ascii="Times New Roman" w:hAnsi="Times New Roman" w:cs="Times New Roman"/>
          <w:bCs/>
          <w:sz w:val="24"/>
          <w:szCs w:val="24"/>
        </w:rPr>
      </w:pPr>
      <w:r w:rsidRPr="00F47121">
        <w:rPr>
          <w:rFonts w:ascii="Times New Roman" w:hAnsi="Times New Roman" w:cs="Times New Roman"/>
          <w:bCs/>
          <w:sz w:val="24"/>
          <w:szCs w:val="24"/>
        </w:rPr>
        <w:t xml:space="preserve">E rendelet szabályait, amennyiben törvény másként nem rendelkezik, a fennálló bérleti és használati jogviszonyokra is alkalmazni kell. </w:t>
      </w:r>
    </w:p>
    <w:p w14:paraId="4F7CBE95" w14:textId="77777777" w:rsidR="00F47121" w:rsidRPr="00F47121" w:rsidRDefault="00F47121" w:rsidP="00F47121">
      <w:pPr>
        <w:spacing w:after="0" w:line="240" w:lineRule="auto"/>
        <w:ind w:left="567" w:hanging="567"/>
        <w:jc w:val="both"/>
        <w:rPr>
          <w:rFonts w:ascii="Times New Roman" w:hAnsi="Times New Roman" w:cs="Times New Roman"/>
          <w:sz w:val="24"/>
          <w:szCs w:val="24"/>
        </w:rPr>
      </w:pPr>
    </w:p>
    <w:p w14:paraId="266BA829" w14:textId="77777777" w:rsidR="00787947" w:rsidRPr="00787947" w:rsidRDefault="00787947" w:rsidP="00787947">
      <w:pPr>
        <w:spacing w:after="0" w:line="240" w:lineRule="auto"/>
        <w:jc w:val="both"/>
        <w:rPr>
          <w:rFonts w:ascii="Times New Roman" w:hAnsi="Times New Roman" w:cs="Times New Roman"/>
          <w:sz w:val="24"/>
          <w:szCs w:val="24"/>
        </w:rPr>
      </w:pPr>
    </w:p>
    <w:p w14:paraId="0B1EEDF0" w14:textId="77777777" w:rsidR="00787947" w:rsidRPr="00787947" w:rsidRDefault="00787947" w:rsidP="00787947">
      <w:pPr>
        <w:spacing w:after="0" w:line="240" w:lineRule="auto"/>
        <w:jc w:val="both"/>
        <w:rPr>
          <w:rFonts w:ascii="Times New Roman" w:hAnsi="Times New Roman" w:cs="Times New Roman"/>
          <w:sz w:val="24"/>
          <w:szCs w:val="24"/>
        </w:rPr>
      </w:pPr>
    </w:p>
    <w:p w14:paraId="3C9AB6C7" w14:textId="77777777" w:rsidR="00787947" w:rsidRPr="00787947" w:rsidRDefault="00787947" w:rsidP="00787947">
      <w:pPr>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Budapest, 2025. …………………..</w:t>
      </w:r>
    </w:p>
    <w:p w14:paraId="1662B8AD" w14:textId="77777777" w:rsidR="00787947" w:rsidRPr="00787947" w:rsidRDefault="00787947" w:rsidP="00787947">
      <w:pPr>
        <w:spacing w:after="0" w:line="240" w:lineRule="auto"/>
        <w:jc w:val="both"/>
        <w:rPr>
          <w:rFonts w:ascii="Times New Roman" w:hAnsi="Times New Roman" w:cs="Times New Roman"/>
          <w:sz w:val="24"/>
          <w:szCs w:val="24"/>
        </w:rPr>
      </w:pPr>
    </w:p>
    <w:p w14:paraId="4A25A01C" w14:textId="77777777" w:rsidR="00E82FA5" w:rsidRPr="00787947" w:rsidRDefault="00E82FA5" w:rsidP="00D53EAF">
      <w:pPr>
        <w:spacing w:after="240" w:line="240" w:lineRule="auto"/>
        <w:rPr>
          <w:rFonts w:ascii="Times New Roman" w:eastAsia="Times New Roman" w:hAnsi="Times New Roman" w:cs="Times New Roman"/>
          <w:sz w:val="24"/>
          <w:szCs w:val="24"/>
          <w:lang w:eastAsia="hu-HU"/>
        </w:rPr>
      </w:pPr>
    </w:p>
    <w:p w14:paraId="207C3634" w14:textId="77777777" w:rsidR="00D53EAF" w:rsidRPr="00787947" w:rsidRDefault="00731724" w:rsidP="00731724">
      <w:pPr>
        <w:spacing w:after="0" w:line="240" w:lineRule="auto"/>
        <w:ind w:firstLine="708"/>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 xml:space="preserve">     Tóth János</w:t>
      </w:r>
      <w:r w:rsidR="009D278E" w:rsidRPr="00787947">
        <w:rPr>
          <w:rFonts w:ascii="Times New Roman" w:eastAsia="Times New Roman" w:hAnsi="Times New Roman" w:cs="Times New Roman"/>
          <w:b/>
          <w:bCs/>
          <w:color w:val="000000"/>
          <w:sz w:val="24"/>
          <w:szCs w:val="24"/>
          <w:lang w:eastAsia="hu-HU"/>
        </w:rPr>
        <w:t xml:space="preserve">   </w:t>
      </w:r>
      <w:r w:rsidR="009D278E" w:rsidRPr="00787947">
        <w:rPr>
          <w:rFonts w:ascii="Times New Roman" w:eastAsia="Times New Roman" w:hAnsi="Times New Roman" w:cs="Times New Roman"/>
          <w:b/>
          <w:bCs/>
          <w:color w:val="000000"/>
          <w:sz w:val="24"/>
          <w:szCs w:val="24"/>
          <w:lang w:eastAsia="hu-HU"/>
        </w:rPr>
        <w:tab/>
      </w:r>
      <w:r w:rsidR="00D53EAF" w:rsidRPr="00787947">
        <w:rPr>
          <w:rFonts w:ascii="Times New Roman" w:eastAsia="Times New Roman" w:hAnsi="Times New Roman" w:cs="Times New Roman"/>
          <w:b/>
          <w:bCs/>
          <w:color w:val="000000"/>
          <w:sz w:val="24"/>
          <w:szCs w:val="24"/>
          <w:lang w:eastAsia="hu-HU"/>
        </w:rPr>
        <w:t xml:space="preserve">                                               Niedermüller Péter</w:t>
      </w:r>
    </w:p>
    <w:p w14:paraId="69454C36" w14:textId="2289A7FC" w:rsidR="00085DF5" w:rsidRDefault="00D53EAF" w:rsidP="00085DF5">
      <w:pPr>
        <w:spacing w:after="0" w:line="240" w:lineRule="auto"/>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    </w:t>
      </w:r>
      <w:r w:rsidR="00731724" w:rsidRPr="00787947">
        <w:rPr>
          <w:rFonts w:ascii="Times New Roman" w:eastAsia="Times New Roman" w:hAnsi="Times New Roman" w:cs="Times New Roman"/>
          <w:b/>
          <w:bCs/>
          <w:color w:val="000000"/>
          <w:sz w:val="24"/>
          <w:szCs w:val="24"/>
          <w:lang w:eastAsia="hu-HU"/>
        </w:rPr>
        <w:tab/>
        <w:t xml:space="preserve">        </w:t>
      </w:r>
      <w:r w:rsidRPr="00787947">
        <w:rPr>
          <w:rFonts w:ascii="Times New Roman" w:eastAsia="Times New Roman" w:hAnsi="Times New Roman" w:cs="Times New Roman"/>
          <w:b/>
          <w:bCs/>
          <w:color w:val="000000"/>
          <w:sz w:val="24"/>
          <w:szCs w:val="24"/>
          <w:lang w:eastAsia="hu-HU"/>
        </w:rPr>
        <w:t> </w:t>
      </w:r>
      <w:r w:rsidR="00731724" w:rsidRPr="00787947">
        <w:rPr>
          <w:rFonts w:ascii="Times New Roman" w:eastAsia="Times New Roman" w:hAnsi="Times New Roman" w:cs="Times New Roman"/>
          <w:b/>
          <w:bCs/>
          <w:color w:val="000000"/>
          <w:sz w:val="24"/>
          <w:szCs w:val="24"/>
          <w:lang w:eastAsia="hu-HU"/>
        </w:rPr>
        <w:t>jegyző</w:t>
      </w:r>
      <w:r w:rsidR="00731724" w:rsidRPr="00787947">
        <w:rPr>
          <w:rFonts w:ascii="Times New Roman" w:eastAsia="Times New Roman" w:hAnsi="Times New Roman" w:cs="Times New Roman"/>
          <w:b/>
          <w:bCs/>
          <w:color w:val="000000"/>
          <w:sz w:val="24"/>
          <w:szCs w:val="24"/>
          <w:lang w:eastAsia="hu-HU"/>
        </w:rPr>
        <w:tab/>
      </w:r>
      <w:r w:rsidR="00731724" w:rsidRPr="00787947">
        <w:rPr>
          <w:rFonts w:ascii="Times New Roman" w:eastAsia="Times New Roman" w:hAnsi="Times New Roman" w:cs="Times New Roman"/>
          <w:b/>
          <w:bCs/>
          <w:color w:val="000000"/>
          <w:sz w:val="24"/>
          <w:szCs w:val="24"/>
          <w:lang w:eastAsia="hu-HU"/>
        </w:rPr>
        <w:tab/>
      </w:r>
      <w:r w:rsidR="00731724" w:rsidRPr="00787947">
        <w:rPr>
          <w:rFonts w:ascii="Times New Roman" w:eastAsia="Times New Roman" w:hAnsi="Times New Roman" w:cs="Times New Roman"/>
          <w:b/>
          <w:bCs/>
          <w:color w:val="000000"/>
          <w:sz w:val="24"/>
          <w:szCs w:val="24"/>
          <w:lang w:eastAsia="hu-HU"/>
        </w:rPr>
        <w:tab/>
      </w:r>
      <w:r w:rsidR="00731724" w:rsidRPr="00787947">
        <w:rPr>
          <w:rFonts w:ascii="Times New Roman" w:eastAsia="Times New Roman" w:hAnsi="Times New Roman" w:cs="Times New Roman"/>
          <w:b/>
          <w:bCs/>
          <w:color w:val="000000"/>
          <w:sz w:val="24"/>
          <w:szCs w:val="24"/>
          <w:lang w:eastAsia="hu-HU"/>
        </w:rPr>
        <w:tab/>
      </w:r>
      <w:r w:rsidR="00731724" w:rsidRPr="00787947">
        <w:rPr>
          <w:rFonts w:ascii="Times New Roman" w:eastAsia="Times New Roman" w:hAnsi="Times New Roman" w:cs="Times New Roman"/>
          <w:b/>
          <w:bCs/>
          <w:color w:val="000000"/>
          <w:sz w:val="24"/>
          <w:szCs w:val="24"/>
          <w:lang w:eastAsia="hu-HU"/>
        </w:rPr>
        <w:tab/>
      </w:r>
      <w:r w:rsidR="00731724" w:rsidRPr="00787947">
        <w:rPr>
          <w:rFonts w:ascii="Times New Roman" w:eastAsia="Times New Roman" w:hAnsi="Times New Roman" w:cs="Times New Roman"/>
          <w:b/>
          <w:bCs/>
          <w:color w:val="000000"/>
          <w:sz w:val="24"/>
          <w:szCs w:val="24"/>
          <w:lang w:eastAsia="hu-HU"/>
        </w:rPr>
        <w:tab/>
        <w:t xml:space="preserve">    </w:t>
      </w:r>
      <w:r w:rsidRPr="00787947">
        <w:rPr>
          <w:rFonts w:ascii="Times New Roman" w:eastAsia="Times New Roman" w:hAnsi="Times New Roman" w:cs="Times New Roman"/>
          <w:b/>
          <w:bCs/>
          <w:color w:val="000000"/>
          <w:sz w:val="24"/>
          <w:szCs w:val="24"/>
          <w:lang w:eastAsia="hu-HU"/>
        </w:rPr>
        <w:t>polgármester</w:t>
      </w:r>
    </w:p>
    <w:p w14:paraId="3B4C8989" w14:textId="77777777" w:rsidR="00716E83" w:rsidRDefault="00716E83" w:rsidP="00D53EAF">
      <w:pPr>
        <w:spacing w:after="240" w:line="240" w:lineRule="auto"/>
        <w:rPr>
          <w:rFonts w:ascii="Times New Roman" w:eastAsia="Times New Roman" w:hAnsi="Times New Roman" w:cs="Times New Roman"/>
          <w:sz w:val="24"/>
          <w:szCs w:val="24"/>
          <w:lang w:eastAsia="hu-HU"/>
        </w:rPr>
      </w:pPr>
    </w:p>
    <w:p w14:paraId="306B916A" w14:textId="77777777" w:rsidR="00716E83" w:rsidRPr="00787947" w:rsidRDefault="00716E83" w:rsidP="00D53EAF">
      <w:pPr>
        <w:spacing w:after="240" w:line="240" w:lineRule="auto"/>
        <w:rPr>
          <w:rFonts w:ascii="Times New Roman" w:eastAsia="Times New Roman" w:hAnsi="Times New Roman" w:cs="Times New Roman"/>
          <w:sz w:val="24"/>
          <w:szCs w:val="24"/>
          <w:lang w:eastAsia="hu-HU"/>
        </w:rPr>
      </w:pPr>
    </w:p>
    <w:p w14:paraId="604AD98B" w14:textId="77777777" w:rsidR="00D53EAF" w:rsidRPr="00787947" w:rsidRDefault="00D53EAF" w:rsidP="00D53EAF">
      <w:pPr>
        <w:spacing w:after="0" w:line="240" w:lineRule="auto"/>
        <w:jc w:val="center"/>
        <w:rPr>
          <w:rFonts w:ascii="Times New Roman" w:eastAsia="Times New Roman" w:hAnsi="Times New Roman" w:cs="Times New Roman"/>
          <w:sz w:val="24"/>
          <w:szCs w:val="24"/>
          <w:lang w:eastAsia="hu-HU"/>
        </w:rPr>
      </w:pPr>
      <w:r w:rsidRPr="00787947">
        <w:rPr>
          <w:rFonts w:ascii="Times New Roman" w:eastAsia="Times New Roman" w:hAnsi="Times New Roman" w:cs="Times New Roman"/>
          <w:color w:val="000000"/>
          <w:sz w:val="24"/>
          <w:szCs w:val="24"/>
          <w:u w:val="single"/>
          <w:lang w:eastAsia="hu-HU"/>
        </w:rPr>
        <w:t>Záradék</w:t>
      </w:r>
    </w:p>
    <w:p w14:paraId="32889432" w14:textId="77777777" w:rsidR="00D53EAF" w:rsidRPr="00787947" w:rsidRDefault="00D53EAF" w:rsidP="00E82FA5">
      <w:pPr>
        <w:spacing w:before="120" w:after="0" w:line="240" w:lineRule="auto"/>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color w:val="000000"/>
          <w:sz w:val="24"/>
          <w:szCs w:val="24"/>
          <w:lang w:eastAsia="hu-HU"/>
        </w:rPr>
        <w:t>A rendelet kihirdetése ………-én a Szervezeti- és Működési Szabályzat szerint a Polgármesteri Hivatal hirdetőtábláján megtörtént.</w:t>
      </w:r>
    </w:p>
    <w:p w14:paraId="3CAA0ED1" w14:textId="77777777" w:rsidR="00D53EAF" w:rsidRPr="00787947" w:rsidRDefault="00D53EAF" w:rsidP="00D53EAF">
      <w:pPr>
        <w:spacing w:after="0" w:line="240" w:lineRule="auto"/>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color w:val="000000"/>
          <w:sz w:val="24"/>
          <w:szCs w:val="24"/>
          <w:lang w:eastAsia="hu-HU"/>
        </w:rPr>
        <w:t xml:space="preserve">A rendelet közzététel céljából megküldésre került a </w:t>
      </w:r>
      <w:hyperlink r:id="rId9" w:history="1">
        <w:r w:rsidRPr="00787947">
          <w:rPr>
            <w:rFonts w:ascii="Times New Roman" w:eastAsia="Times New Roman" w:hAnsi="Times New Roman" w:cs="Times New Roman"/>
            <w:color w:val="000000"/>
            <w:sz w:val="24"/>
            <w:szCs w:val="24"/>
            <w:u w:val="single"/>
            <w:lang w:eastAsia="hu-HU"/>
          </w:rPr>
          <w:t>www.erzsebetvaros.hu</w:t>
        </w:r>
      </w:hyperlink>
      <w:r w:rsidRPr="00787947">
        <w:rPr>
          <w:rFonts w:ascii="Times New Roman" w:eastAsia="Times New Roman" w:hAnsi="Times New Roman" w:cs="Times New Roman"/>
          <w:color w:val="000000"/>
          <w:sz w:val="24"/>
          <w:szCs w:val="24"/>
          <w:lang w:eastAsia="hu-HU"/>
        </w:rPr>
        <w:t xml:space="preserve"> honlap szerkesztője részére.</w:t>
      </w:r>
    </w:p>
    <w:p w14:paraId="63073ACB" w14:textId="77777777" w:rsidR="00107876" w:rsidRPr="00787947" w:rsidRDefault="00107876" w:rsidP="00D53EAF">
      <w:pPr>
        <w:spacing w:after="0" w:line="240" w:lineRule="auto"/>
        <w:rPr>
          <w:rFonts w:ascii="Times New Roman" w:eastAsia="Times New Roman" w:hAnsi="Times New Roman" w:cs="Times New Roman"/>
          <w:sz w:val="24"/>
          <w:szCs w:val="24"/>
          <w:lang w:eastAsia="hu-HU"/>
        </w:rPr>
      </w:pPr>
    </w:p>
    <w:p w14:paraId="276779E7" w14:textId="77777777" w:rsidR="00D53EAF" w:rsidRPr="00787947" w:rsidRDefault="00731724" w:rsidP="00D53EAF">
      <w:pPr>
        <w:spacing w:after="0" w:line="240" w:lineRule="auto"/>
        <w:ind w:left="4956" w:firstLine="708"/>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Tóth János</w:t>
      </w:r>
    </w:p>
    <w:p w14:paraId="47BC6BEF" w14:textId="77777777" w:rsidR="00D53EAF" w:rsidRPr="00787947" w:rsidRDefault="00D53EAF" w:rsidP="00D53EAF">
      <w:pPr>
        <w:spacing w:after="0" w:line="240" w:lineRule="auto"/>
        <w:jc w:val="both"/>
        <w:rPr>
          <w:rFonts w:ascii="Times New Roman" w:eastAsia="Times New Roman" w:hAnsi="Times New Roman" w:cs="Times New Roman"/>
          <w:sz w:val="24"/>
          <w:szCs w:val="24"/>
          <w:lang w:eastAsia="hu-HU"/>
        </w:rPr>
      </w:pPr>
      <w:r w:rsidRPr="00787947">
        <w:rPr>
          <w:rFonts w:ascii="Times New Roman" w:eastAsia="Times New Roman" w:hAnsi="Times New Roman" w:cs="Times New Roman"/>
          <w:b/>
          <w:bCs/>
          <w:color w:val="000000"/>
          <w:sz w:val="24"/>
          <w:szCs w:val="24"/>
          <w:lang w:eastAsia="hu-HU"/>
        </w:rPr>
        <w:t xml:space="preserve">                                          </w:t>
      </w:r>
      <w:r w:rsidR="004B6DB3" w:rsidRPr="00787947">
        <w:rPr>
          <w:rFonts w:ascii="Times New Roman" w:eastAsia="Times New Roman" w:hAnsi="Times New Roman" w:cs="Times New Roman"/>
          <w:b/>
          <w:bCs/>
          <w:color w:val="000000"/>
          <w:sz w:val="24"/>
          <w:szCs w:val="24"/>
          <w:lang w:eastAsia="hu-HU"/>
        </w:rPr>
        <w:t xml:space="preserve">                                         </w:t>
      </w:r>
      <w:r w:rsidR="00731724" w:rsidRPr="00787947">
        <w:rPr>
          <w:rFonts w:ascii="Times New Roman" w:eastAsia="Times New Roman" w:hAnsi="Times New Roman" w:cs="Times New Roman"/>
          <w:b/>
          <w:bCs/>
          <w:color w:val="000000"/>
          <w:sz w:val="24"/>
          <w:szCs w:val="24"/>
          <w:lang w:eastAsia="hu-HU"/>
        </w:rPr>
        <w:tab/>
        <w:t xml:space="preserve">     jegyző</w:t>
      </w:r>
    </w:p>
    <w:p w14:paraId="0971792A" w14:textId="247865F3" w:rsidR="002B033E" w:rsidRPr="00787947" w:rsidRDefault="002B033E" w:rsidP="002B033E">
      <w:pPr>
        <w:jc w:val="center"/>
        <w:rPr>
          <w:rFonts w:ascii="Times New Roman" w:hAnsi="Times New Roman" w:cs="Times New Roman"/>
          <w:b/>
          <w:bCs/>
          <w:sz w:val="24"/>
          <w:szCs w:val="24"/>
        </w:rPr>
      </w:pPr>
      <w:r w:rsidRPr="00787947">
        <w:rPr>
          <w:rFonts w:ascii="Times New Roman" w:hAnsi="Times New Roman" w:cs="Times New Roman"/>
          <w:b/>
          <w:bCs/>
          <w:sz w:val="24"/>
          <w:szCs w:val="24"/>
        </w:rPr>
        <w:lastRenderedPageBreak/>
        <w:t>Általános indokolás</w:t>
      </w:r>
    </w:p>
    <w:p w14:paraId="53EA573F" w14:textId="6D160DD9" w:rsidR="00DB4E4B" w:rsidRPr="00B225E4" w:rsidRDefault="00DB4E4B" w:rsidP="00DB4E4B">
      <w:pPr>
        <w:spacing w:after="0" w:line="240" w:lineRule="auto"/>
        <w:jc w:val="both"/>
        <w:rPr>
          <w:rFonts w:ascii="Times New Roman" w:hAnsi="Times New Roman"/>
          <w:sz w:val="24"/>
          <w:szCs w:val="24"/>
        </w:rPr>
      </w:pPr>
      <w:r>
        <w:rPr>
          <w:rFonts w:ascii="Times New Roman" w:hAnsi="Times New Roman"/>
          <w:sz w:val="24"/>
          <w:szCs w:val="24"/>
        </w:rPr>
        <w:t>A</w:t>
      </w:r>
      <w:r w:rsidRPr="00462488">
        <w:rPr>
          <w:rFonts w:ascii="Times New Roman" w:hAnsi="Times New Roman"/>
          <w:sz w:val="24"/>
          <w:szCs w:val="24"/>
        </w:rPr>
        <w:t xml:space="preserve">z Önkormányzat tulajdonában álló lakások és nem lakás céljára szolgáló helyiségek bérbeadásáról szóló </w:t>
      </w:r>
      <w:r w:rsidRPr="00B225E4">
        <w:rPr>
          <w:rFonts w:ascii="Times New Roman" w:hAnsi="Times New Roman"/>
          <w:sz w:val="24"/>
          <w:szCs w:val="24"/>
        </w:rPr>
        <w:t>12/2012. (III.26.) rendelet a hatályba lépését követően eltelt 1</w:t>
      </w:r>
      <w:r>
        <w:rPr>
          <w:rFonts w:ascii="Times New Roman" w:hAnsi="Times New Roman"/>
          <w:sz w:val="24"/>
          <w:szCs w:val="24"/>
        </w:rPr>
        <w:t>3</w:t>
      </w:r>
      <w:r w:rsidRPr="00B225E4">
        <w:rPr>
          <w:rFonts w:ascii="Times New Roman" w:hAnsi="Times New Roman"/>
          <w:sz w:val="24"/>
          <w:szCs w:val="24"/>
        </w:rPr>
        <w:t xml:space="preserve"> év </w:t>
      </w:r>
      <w:r>
        <w:rPr>
          <w:rFonts w:ascii="Times New Roman" w:hAnsi="Times New Roman"/>
          <w:sz w:val="24"/>
          <w:szCs w:val="24"/>
        </w:rPr>
        <w:t>előre haladtával már nem fedte le a piaci viszonyokat</w:t>
      </w:r>
      <w:r w:rsidRPr="00B225E4">
        <w:rPr>
          <w:rFonts w:ascii="Times New Roman" w:hAnsi="Times New Roman"/>
          <w:sz w:val="24"/>
          <w:szCs w:val="24"/>
        </w:rPr>
        <w:t>, a</w:t>
      </w:r>
      <w:r>
        <w:rPr>
          <w:rFonts w:ascii="Times New Roman" w:hAnsi="Times New Roman"/>
          <w:sz w:val="24"/>
          <w:szCs w:val="24"/>
        </w:rPr>
        <w:t xml:space="preserve"> folyamatosan</w:t>
      </w:r>
      <w:r w:rsidRPr="00B225E4">
        <w:rPr>
          <w:rFonts w:ascii="Times New Roman" w:hAnsi="Times New Roman"/>
          <w:sz w:val="24"/>
          <w:szCs w:val="24"/>
        </w:rPr>
        <w:t xml:space="preserve"> változó élethelyzetekhez, szabályozási igényekhez igazodóan, több mint 20 alkalommal került módosításra. A nagy számú módosítás következtében </w:t>
      </w:r>
      <w:r>
        <w:rPr>
          <w:rFonts w:ascii="Times New Roman" w:hAnsi="Times New Roman"/>
          <w:sz w:val="24"/>
          <w:szCs w:val="24"/>
        </w:rPr>
        <w:t xml:space="preserve">a rendelet </w:t>
      </w:r>
      <w:r w:rsidRPr="00B225E4">
        <w:rPr>
          <w:rFonts w:ascii="Times New Roman" w:hAnsi="Times New Roman"/>
          <w:sz w:val="24"/>
          <w:szCs w:val="24"/>
        </w:rPr>
        <w:t>szövegében párhuzamos szabályozások keletkeztek</w:t>
      </w:r>
      <w:r>
        <w:rPr>
          <w:rFonts w:ascii="Times New Roman" w:hAnsi="Times New Roman"/>
          <w:sz w:val="24"/>
          <w:szCs w:val="24"/>
        </w:rPr>
        <w:t xml:space="preserve">, melyek </w:t>
      </w:r>
      <w:r w:rsidRPr="00B225E4">
        <w:rPr>
          <w:rFonts w:ascii="Times New Roman" w:hAnsi="Times New Roman"/>
          <w:sz w:val="24"/>
          <w:szCs w:val="24"/>
        </w:rPr>
        <w:t xml:space="preserve">kiküszöbölése időszerűvé vált. </w:t>
      </w:r>
    </w:p>
    <w:p w14:paraId="065828B4" w14:textId="77777777" w:rsidR="003D1AD7" w:rsidRPr="00B225E4" w:rsidRDefault="003D1AD7" w:rsidP="003D1AD7">
      <w:pPr>
        <w:spacing w:after="0" w:line="240" w:lineRule="auto"/>
        <w:jc w:val="both"/>
        <w:rPr>
          <w:rFonts w:ascii="Times New Roman" w:hAnsi="Times New Roman"/>
          <w:sz w:val="24"/>
          <w:szCs w:val="24"/>
          <w:highlight w:val="green"/>
        </w:rPr>
      </w:pPr>
    </w:p>
    <w:p w14:paraId="7F1E480B" w14:textId="77777777" w:rsidR="003D1AD7" w:rsidRPr="00462488" w:rsidRDefault="003D1AD7" w:rsidP="003D1AD7">
      <w:pPr>
        <w:spacing w:after="0" w:line="240" w:lineRule="auto"/>
        <w:jc w:val="both"/>
        <w:rPr>
          <w:rFonts w:ascii="Times New Roman" w:hAnsi="Times New Roman"/>
          <w:sz w:val="24"/>
          <w:szCs w:val="24"/>
        </w:rPr>
      </w:pPr>
      <w:r w:rsidRPr="00462488">
        <w:rPr>
          <w:rFonts w:ascii="Times New Roman" w:hAnsi="Times New Roman"/>
          <w:sz w:val="24"/>
          <w:szCs w:val="24"/>
        </w:rPr>
        <w:t>Jelentősen változott továbbá a jogszabályi környezet i</w:t>
      </w:r>
      <w:r>
        <w:rPr>
          <w:rFonts w:ascii="Times New Roman" w:hAnsi="Times New Roman"/>
          <w:sz w:val="24"/>
          <w:szCs w:val="24"/>
        </w:rPr>
        <w:t>s: h</w:t>
      </w:r>
      <w:r w:rsidRPr="00462488">
        <w:rPr>
          <w:rFonts w:ascii="Times New Roman" w:hAnsi="Times New Roman"/>
          <w:sz w:val="24"/>
          <w:szCs w:val="24"/>
        </w:rPr>
        <w:t xml:space="preserve">atályba lépett az új Polgári Törvénykönyv, </w:t>
      </w:r>
      <w:r>
        <w:rPr>
          <w:rFonts w:ascii="Times New Roman" w:hAnsi="Times New Roman"/>
          <w:sz w:val="24"/>
          <w:szCs w:val="24"/>
        </w:rPr>
        <w:t>a</w:t>
      </w:r>
      <w:r w:rsidRPr="00462488">
        <w:rPr>
          <w:rFonts w:ascii="Times New Roman" w:hAnsi="Times New Roman"/>
          <w:sz w:val="24"/>
          <w:szCs w:val="24"/>
        </w:rPr>
        <w:t xml:space="preserve">mely több helyen érintette a lakások és helyiségek bérletére, valamint az elidegenítésükre vonatkozó egyes szabályokról szóló 1993. évi LXXVIII. törvény (továbbiakban: Lakástörvény) rendelkezéseit is. </w:t>
      </w:r>
      <w:r>
        <w:rPr>
          <w:rFonts w:ascii="Times New Roman" w:hAnsi="Times New Roman"/>
          <w:sz w:val="24"/>
          <w:szCs w:val="24"/>
        </w:rPr>
        <w:t>A</w:t>
      </w:r>
      <w:r w:rsidRPr="00462488">
        <w:rPr>
          <w:rFonts w:ascii="Times New Roman" w:hAnsi="Times New Roman"/>
          <w:sz w:val="24"/>
          <w:szCs w:val="24"/>
        </w:rPr>
        <w:t xml:space="preserve"> Lakástörvény adja meg az önkormányzat rendeletalkotási lehetőségének kereteit e tárgykörben. A Lakástörvény felhatalmazása részletesen és pontosan megjelöli azokat a témaköröket, amelyek szabályozása az önkormányzatok joga, és egyben kötelessége is. A Lakástörvényben meghatározott tartalmi elemek az új rendeletben szabályozásra kerültek.         </w:t>
      </w:r>
    </w:p>
    <w:p w14:paraId="47BED936" w14:textId="77777777" w:rsidR="003D1AD7" w:rsidRPr="00B225E4" w:rsidRDefault="003D1AD7" w:rsidP="003D1AD7">
      <w:pPr>
        <w:spacing w:after="0" w:line="240" w:lineRule="auto"/>
        <w:jc w:val="both"/>
        <w:rPr>
          <w:rFonts w:ascii="Times New Roman" w:hAnsi="Times New Roman"/>
          <w:sz w:val="24"/>
          <w:szCs w:val="24"/>
          <w:highlight w:val="green"/>
        </w:rPr>
      </w:pPr>
    </w:p>
    <w:p w14:paraId="6362241F" w14:textId="7AD5E0EA" w:rsidR="00D2308C" w:rsidRPr="00B804E7" w:rsidRDefault="003D1AD7" w:rsidP="003D1AD7">
      <w:pPr>
        <w:spacing w:after="0" w:line="240" w:lineRule="auto"/>
        <w:jc w:val="both"/>
        <w:rPr>
          <w:rFonts w:ascii="Times New Roman" w:hAnsi="Times New Roman"/>
          <w:sz w:val="24"/>
          <w:szCs w:val="24"/>
        </w:rPr>
      </w:pPr>
      <w:r w:rsidRPr="00412045">
        <w:rPr>
          <w:rFonts w:ascii="Times New Roman" w:hAnsi="Times New Roman"/>
          <w:sz w:val="24"/>
          <w:szCs w:val="24"/>
        </w:rPr>
        <w:t xml:space="preserve">Az önkormányzati tulajdonú helyiségek bérbeadásának szabályozása során különösen figyelemmel kell lenni arra, hogy ezen helyiségállomány a nemzeti vagyon része, így az azzal való felelős gazdálkodás olyan alapvető feladat, melyben a gazdaságossági szempontoknak érvényesülnie kell. </w:t>
      </w:r>
    </w:p>
    <w:p w14:paraId="63C548A6" w14:textId="77777777" w:rsidR="00D2308C" w:rsidRPr="00B225E4" w:rsidRDefault="00D2308C" w:rsidP="003D1AD7">
      <w:pPr>
        <w:spacing w:after="0" w:line="240" w:lineRule="auto"/>
        <w:jc w:val="both"/>
        <w:rPr>
          <w:rFonts w:ascii="Times New Roman" w:hAnsi="Times New Roman"/>
          <w:sz w:val="24"/>
          <w:szCs w:val="24"/>
          <w:highlight w:val="green"/>
        </w:rPr>
      </w:pPr>
    </w:p>
    <w:p w14:paraId="6766FC55" w14:textId="77777777" w:rsidR="003D1AD7" w:rsidRDefault="003D1AD7" w:rsidP="003D1AD7">
      <w:pPr>
        <w:spacing w:after="0" w:line="240" w:lineRule="auto"/>
        <w:jc w:val="both"/>
        <w:rPr>
          <w:rFonts w:ascii="Times New Roman" w:hAnsi="Times New Roman"/>
          <w:sz w:val="24"/>
          <w:szCs w:val="24"/>
        </w:rPr>
      </w:pPr>
      <w:r w:rsidRPr="00495155">
        <w:rPr>
          <w:rFonts w:ascii="Times New Roman" w:hAnsi="Times New Roman"/>
          <w:sz w:val="24"/>
          <w:szCs w:val="24"/>
        </w:rPr>
        <w:t xml:space="preserve">Szerkezetét tekintve a rendelet I-III. fejezete számba veszi a bérleti jogviszony keletkezésének lehetséges jogcímeit, tartalmazza az azokhoz kapcsolódó anyagi és eljárásjogi szabályokat, döntési jog- és hatásköröket. A IV. fejezet tartalmazza a bérleti </w:t>
      </w:r>
      <w:r>
        <w:rPr>
          <w:rFonts w:ascii="Times New Roman" w:hAnsi="Times New Roman"/>
          <w:sz w:val="24"/>
          <w:szCs w:val="24"/>
        </w:rPr>
        <w:t xml:space="preserve">jogviszony </w:t>
      </w:r>
      <w:r w:rsidRPr="00412045">
        <w:rPr>
          <w:rFonts w:ascii="Times New Roman" w:hAnsi="Times New Roman"/>
          <w:sz w:val="24"/>
          <w:szCs w:val="24"/>
        </w:rPr>
        <w:t>fennállása alatt érvényesülő szabályok</w:t>
      </w:r>
      <w:r>
        <w:rPr>
          <w:rFonts w:ascii="Times New Roman" w:hAnsi="Times New Roman"/>
          <w:sz w:val="24"/>
          <w:szCs w:val="24"/>
        </w:rPr>
        <w:t>at</w:t>
      </w:r>
      <w:r w:rsidRPr="00412045">
        <w:rPr>
          <w:rFonts w:ascii="Times New Roman" w:hAnsi="Times New Roman"/>
          <w:sz w:val="24"/>
          <w:szCs w:val="24"/>
        </w:rPr>
        <w:t xml:space="preserve"> a Lakástörvény felhatalmazó rendelkezéseivel összhangban</w:t>
      </w:r>
      <w:r>
        <w:rPr>
          <w:rFonts w:ascii="Times New Roman" w:hAnsi="Times New Roman"/>
          <w:sz w:val="24"/>
          <w:szCs w:val="24"/>
        </w:rPr>
        <w:t>.</w:t>
      </w:r>
      <w:r w:rsidRPr="00495155">
        <w:rPr>
          <w:rFonts w:ascii="Times New Roman" w:hAnsi="Times New Roman"/>
          <w:sz w:val="24"/>
          <w:szCs w:val="24"/>
        </w:rPr>
        <w:t xml:space="preserve"> </w:t>
      </w:r>
      <w:r>
        <w:rPr>
          <w:rFonts w:ascii="Times New Roman" w:hAnsi="Times New Roman"/>
          <w:sz w:val="24"/>
          <w:szCs w:val="24"/>
        </w:rPr>
        <w:t>A</w:t>
      </w:r>
      <w:r w:rsidRPr="00495155">
        <w:rPr>
          <w:rFonts w:ascii="Times New Roman" w:hAnsi="Times New Roman"/>
          <w:sz w:val="24"/>
          <w:szCs w:val="24"/>
        </w:rPr>
        <w:t>z V. fejezet a jogcím nélküli használókra vonatkozó szabályokat állapít meg, a VI. fejezetben kerültek megfogalmazásra az adatvédelmi rendelkezések, míg a VII. fejezet a záró rendelkezése</w:t>
      </w:r>
      <w:r>
        <w:rPr>
          <w:rFonts w:ascii="Times New Roman" w:hAnsi="Times New Roman"/>
          <w:sz w:val="24"/>
          <w:szCs w:val="24"/>
        </w:rPr>
        <w:t>ket</w:t>
      </w:r>
      <w:r w:rsidRPr="00495155">
        <w:rPr>
          <w:rFonts w:ascii="Times New Roman" w:hAnsi="Times New Roman"/>
          <w:sz w:val="24"/>
          <w:szCs w:val="24"/>
        </w:rPr>
        <w:t xml:space="preserve"> tartalmazza.   </w:t>
      </w:r>
    </w:p>
    <w:p w14:paraId="135B9907" w14:textId="77777777" w:rsidR="00B804E7" w:rsidRDefault="00B804E7" w:rsidP="003D1AD7">
      <w:pPr>
        <w:spacing w:after="0" w:line="240" w:lineRule="auto"/>
        <w:jc w:val="both"/>
        <w:rPr>
          <w:rFonts w:ascii="Times New Roman" w:hAnsi="Times New Roman"/>
          <w:sz w:val="24"/>
          <w:szCs w:val="24"/>
        </w:rPr>
      </w:pPr>
    </w:p>
    <w:p w14:paraId="04F0B8FE" w14:textId="77777777" w:rsidR="00B804E7" w:rsidRDefault="00B804E7" w:rsidP="00B804E7">
      <w:pPr>
        <w:widowControl w:val="0"/>
        <w:autoSpaceDE w:val="0"/>
        <w:autoSpaceDN w:val="0"/>
        <w:adjustRightInd w:val="0"/>
        <w:spacing w:after="0" w:line="240" w:lineRule="auto"/>
        <w:jc w:val="both"/>
        <w:rPr>
          <w:rFonts w:ascii="Times New Roman" w:hAnsi="Times New Roman"/>
          <w:sz w:val="24"/>
          <w:szCs w:val="24"/>
        </w:rPr>
      </w:pPr>
      <w:r w:rsidRPr="004D245D">
        <w:rPr>
          <w:rFonts w:ascii="Times New Roman" w:hAnsi="Times New Roman" w:cs="Times New Roman"/>
          <w:sz w:val="24"/>
          <w:szCs w:val="24"/>
        </w:rPr>
        <w:t>A</w:t>
      </w:r>
      <w:r>
        <w:rPr>
          <w:rFonts w:ascii="Times New Roman" w:hAnsi="Times New Roman"/>
          <w:sz w:val="24"/>
          <w:szCs w:val="24"/>
        </w:rPr>
        <w:t xml:space="preserve"> rendelettervezet </w:t>
      </w:r>
      <w:r w:rsidRPr="004D245D">
        <w:rPr>
          <w:rFonts w:ascii="Times New Roman" w:hAnsi="Times New Roman" w:cs="Times New Roman"/>
          <w:sz w:val="24"/>
          <w:szCs w:val="24"/>
        </w:rPr>
        <w:t xml:space="preserve">kiterjed valamennyi önkormányzati tulajdonú </w:t>
      </w:r>
      <w:r>
        <w:rPr>
          <w:rFonts w:ascii="Times New Roman" w:hAnsi="Times New Roman" w:cs="Times New Roman"/>
          <w:sz w:val="24"/>
          <w:szCs w:val="24"/>
        </w:rPr>
        <w:t>helyiségre</w:t>
      </w:r>
      <w:r w:rsidRPr="004D245D">
        <w:rPr>
          <w:rFonts w:ascii="Times New Roman" w:hAnsi="Times New Roman" w:cs="Times New Roman"/>
          <w:sz w:val="24"/>
          <w:szCs w:val="24"/>
        </w:rPr>
        <w:t xml:space="preserve">, </w:t>
      </w:r>
      <w:r>
        <w:rPr>
          <w:rFonts w:ascii="Times New Roman" w:hAnsi="Times New Roman"/>
          <w:sz w:val="24"/>
          <w:szCs w:val="24"/>
        </w:rPr>
        <w:t xml:space="preserve">kivéve az </w:t>
      </w:r>
      <w:r>
        <w:rPr>
          <w:rFonts w:ascii="Times New Roman" w:hAnsi="Times New Roman" w:cs="Times New Roman"/>
          <w:sz w:val="24"/>
          <w:szCs w:val="24"/>
        </w:rPr>
        <w:t xml:space="preserve">önkormányzati tulajdonban álló tetőterek, üres épületek és piacok bérbeadására. </w:t>
      </w:r>
      <w:r>
        <w:rPr>
          <w:rFonts w:ascii="Times New Roman" w:hAnsi="Times New Roman"/>
          <w:sz w:val="24"/>
          <w:szCs w:val="24"/>
        </w:rPr>
        <w:t>A tervezet a</w:t>
      </w:r>
      <w:r>
        <w:rPr>
          <w:rFonts w:ascii="Times New Roman" w:hAnsi="Times New Roman" w:cs="Times New Roman"/>
          <w:sz w:val="24"/>
          <w:szCs w:val="24"/>
        </w:rPr>
        <w:t xml:space="preserve"> </w:t>
      </w:r>
      <w:r w:rsidRPr="004D245D">
        <w:rPr>
          <w:rFonts w:ascii="Times New Roman" w:hAnsi="Times New Roman" w:cs="Times New Roman"/>
          <w:sz w:val="24"/>
          <w:szCs w:val="24"/>
        </w:rPr>
        <w:t xml:space="preserve">bérbeadói jogkörök </w:t>
      </w:r>
      <w:r>
        <w:rPr>
          <w:rFonts w:ascii="Times New Roman" w:hAnsi="Times New Roman" w:cs="Times New Roman"/>
          <w:sz w:val="24"/>
          <w:szCs w:val="24"/>
        </w:rPr>
        <w:t xml:space="preserve">Vagyonrendelet szabályai alapján való </w:t>
      </w:r>
      <w:r w:rsidRPr="004D245D">
        <w:rPr>
          <w:rFonts w:ascii="Times New Roman" w:hAnsi="Times New Roman" w:cs="Times New Roman"/>
          <w:sz w:val="24"/>
          <w:szCs w:val="24"/>
        </w:rPr>
        <w:t xml:space="preserve">megosztását </w:t>
      </w:r>
      <w:r>
        <w:rPr>
          <w:rFonts w:ascii="Times New Roman" w:hAnsi="Times New Roman" w:cs="Times New Roman"/>
          <w:sz w:val="24"/>
          <w:szCs w:val="24"/>
        </w:rPr>
        <w:t>tartalmazza</w:t>
      </w:r>
      <w:r>
        <w:rPr>
          <w:rFonts w:ascii="Times New Roman" w:hAnsi="Times New Roman"/>
          <w:sz w:val="24"/>
          <w:szCs w:val="24"/>
        </w:rPr>
        <w:t xml:space="preserve"> és m</w:t>
      </w:r>
      <w:r w:rsidRPr="00D2394E">
        <w:rPr>
          <w:rFonts w:ascii="Times New Roman" w:hAnsi="Times New Roman" w:cs="Times New Roman"/>
          <w:sz w:val="24"/>
          <w:szCs w:val="24"/>
        </w:rPr>
        <w:t>egjelöli a</w:t>
      </w:r>
      <w:r>
        <w:rPr>
          <w:rFonts w:ascii="Times New Roman" w:hAnsi="Times New Roman" w:cs="Times New Roman"/>
          <w:sz w:val="24"/>
          <w:szCs w:val="24"/>
        </w:rPr>
        <w:t xml:space="preserve"> helyiségbérleti jogviszony keletkezésének jogcímeit</w:t>
      </w:r>
      <w:r>
        <w:rPr>
          <w:rFonts w:ascii="Times New Roman" w:hAnsi="Times New Roman"/>
          <w:sz w:val="24"/>
          <w:szCs w:val="24"/>
        </w:rPr>
        <w:t xml:space="preserve">. </w:t>
      </w:r>
    </w:p>
    <w:p w14:paraId="21F588B8" w14:textId="77777777" w:rsidR="00B804E7" w:rsidRDefault="00B804E7" w:rsidP="00B804E7">
      <w:pPr>
        <w:widowControl w:val="0"/>
        <w:autoSpaceDE w:val="0"/>
        <w:autoSpaceDN w:val="0"/>
        <w:adjustRightInd w:val="0"/>
        <w:spacing w:after="0" w:line="240" w:lineRule="auto"/>
        <w:jc w:val="both"/>
        <w:rPr>
          <w:rFonts w:ascii="Times New Roman" w:hAnsi="Times New Roman"/>
          <w:sz w:val="24"/>
          <w:szCs w:val="24"/>
        </w:rPr>
      </w:pPr>
    </w:p>
    <w:p w14:paraId="638AC745" w14:textId="021E24B6" w:rsidR="00B804E7" w:rsidRDefault="00B804E7" w:rsidP="00B804E7">
      <w:pPr>
        <w:widowControl w:val="0"/>
        <w:autoSpaceDE w:val="0"/>
        <w:autoSpaceDN w:val="0"/>
        <w:adjustRightInd w:val="0"/>
        <w:spacing w:after="0" w:line="240" w:lineRule="auto"/>
        <w:jc w:val="both"/>
        <w:rPr>
          <w:rFonts w:ascii="Times New Roman" w:hAnsi="Times New Roman"/>
          <w:sz w:val="24"/>
          <w:szCs w:val="24"/>
        </w:rPr>
      </w:pPr>
      <w:r w:rsidRPr="006A0582">
        <w:rPr>
          <w:rFonts w:ascii="Times New Roman" w:hAnsi="Times New Roman"/>
          <w:sz w:val="24"/>
          <w:szCs w:val="24"/>
        </w:rPr>
        <w:t>A</w:t>
      </w:r>
      <w:r>
        <w:rPr>
          <w:rFonts w:ascii="Times New Roman" w:hAnsi="Times New Roman"/>
          <w:sz w:val="24"/>
          <w:szCs w:val="24"/>
        </w:rPr>
        <w:t xml:space="preserve">z </w:t>
      </w:r>
      <w:r w:rsidRPr="006A0582">
        <w:rPr>
          <w:rFonts w:ascii="Times New Roman" w:hAnsi="Times New Roman"/>
          <w:sz w:val="24"/>
          <w:szCs w:val="24"/>
        </w:rPr>
        <w:t xml:space="preserve">önkormányzati helyiségeket továbbra is elsősorban </w:t>
      </w:r>
      <w:r>
        <w:rPr>
          <w:rFonts w:ascii="Times New Roman" w:hAnsi="Times New Roman"/>
          <w:sz w:val="24"/>
          <w:szCs w:val="24"/>
        </w:rPr>
        <w:t xml:space="preserve">nyílt </w:t>
      </w:r>
      <w:r w:rsidRPr="006A0582">
        <w:rPr>
          <w:rFonts w:ascii="Times New Roman" w:hAnsi="Times New Roman"/>
          <w:sz w:val="24"/>
          <w:szCs w:val="24"/>
        </w:rPr>
        <w:t>pályázat</w:t>
      </w:r>
      <w:r>
        <w:rPr>
          <w:rFonts w:ascii="Times New Roman" w:hAnsi="Times New Roman"/>
          <w:sz w:val="24"/>
          <w:szCs w:val="24"/>
        </w:rPr>
        <w:t>i eljárás</w:t>
      </w:r>
      <w:r w:rsidRPr="006A0582">
        <w:rPr>
          <w:rFonts w:ascii="Times New Roman" w:hAnsi="Times New Roman"/>
          <w:sz w:val="24"/>
          <w:szCs w:val="24"/>
        </w:rPr>
        <w:t xml:space="preserve"> útján </w:t>
      </w:r>
      <w:r>
        <w:rPr>
          <w:rFonts w:ascii="Times New Roman" w:hAnsi="Times New Roman"/>
          <w:sz w:val="24"/>
          <w:szCs w:val="24"/>
        </w:rPr>
        <w:t xml:space="preserve">kívánjuk hasznosítani, határozatlan idejű bérleti szerződések megkötésével. </w:t>
      </w:r>
      <w:r>
        <w:rPr>
          <w:rFonts w:ascii="Times New Roman" w:hAnsi="Times New Roman"/>
          <w:bCs/>
          <w:sz w:val="24"/>
          <w:szCs w:val="24"/>
        </w:rPr>
        <w:t>A rendelettervezet</w:t>
      </w:r>
      <w:r>
        <w:rPr>
          <w:rFonts w:ascii="Times New Roman" w:hAnsi="Times New Roman" w:cs="Times New Roman"/>
          <w:bCs/>
          <w:sz w:val="24"/>
          <w:szCs w:val="24"/>
        </w:rPr>
        <w:t xml:space="preserve"> </w:t>
      </w:r>
      <w:r>
        <w:rPr>
          <w:rFonts w:ascii="Times New Roman" w:hAnsi="Times New Roman"/>
          <w:bCs/>
          <w:sz w:val="24"/>
          <w:szCs w:val="24"/>
        </w:rPr>
        <w:t xml:space="preserve">meghatározza a </w:t>
      </w:r>
      <w:r>
        <w:rPr>
          <w:rFonts w:ascii="Times New Roman" w:hAnsi="Times New Roman" w:cs="Times New Roman"/>
          <w:bCs/>
          <w:sz w:val="24"/>
          <w:szCs w:val="24"/>
        </w:rPr>
        <w:t xml:space="preserve">pályázati eljárás általános </w:t>
      </w:r>
      <w:r>
        <w:rPr>
          <w:rFonts w:ascii="Times New Roman" w:hAnsi="Times New Roman"/>
          <w:bCs/>
          <w:sz w:val="24"/>
          <w:szCs w:val="24"/>
        </w:rPr>
        <w:t>keret</w:t>
      </w:r>
      <w:r>
        <w:rPr>
          <w:rFonts w:ascii="Times New Roman" w:hAnsi="Times New Roman" w:cs="Times New Roman"/>
          <w:bCs/>
          <w:sz w:val="24"/>
          <w:szCs w:val="24"/>
        </w:rPr>
        <w:t>szabályait</w:t>
      </w:r>
      <w:r>
        <w:rPr>
          <w:rFonts w:ascii="Times New Roman" w:hAnsi="Times New Roman"/>
          <w:bCs/>
          <w:sz w:val="24"/>
          <w:szCs w:val="24"/>
        </w:rPr>
        <w:t>. Az új szabályozás rögzíti</w:t>
      </w:r>
      <w:r>
        <w:rPr>
          <w:rFonts w:ascii="Times New Roman" w:hAnsi="Times New Roman" w:cs="Times New Roman"/>
          <w:bCs/>
          <w:sz w:val="24"/>
          <w:szCs w:val="24"/>
        </w:rPr>
        <w:t xml:space="preserve"> a</w:t>
      </w:r>
      <w:r>
        <w:rPr>
          <w:rFonts w:ascii="Times New Roman" w:hAnsi="Times New Roman"/>
          <w:bCs/>
          <w:sz w:val="24"/>
          <w:szCs w:val="24"/>
        </w:rPr>
        <w:t xml:space="preserve"> pályázati eljárások során alkalmazható</w:t>
      </w:r>
      <w:r>
        <w:rPr>
          <w:rFonts w:ascii="Times New Roman" w:hAnsi="Times New Roman" w:cs="Times New Roman"/>
          <w:bCs/>
          <w:sz w:val="24"/>
          <w:szCs w:val="24"/>
        </w:rPr>
        <w:t xml:space="preserve"> folyamatos beadási határidő lehetőségét, amely hatékonyabbá és eredményesebbé teszi </w:t>
      </w:r>
      <w:r w:rsidRPr="003D7CA9">
        <w:rPr>
          <w:rFonts w:ascii="Times New Roman" w:hAnsi="Times New Roman" w:cs="Times New Roman"/>
          <w:bCs/>
          <w:sz w:val="24"/>
          <w:szCs w:val="24"/>
        </w:rPr>
        <w:t>az önkormányzati tulajdonú helyiségek</w:t>
      </w:r>
      <w:r>
        <w:rPr>
          <w:rFonts w:ascii="Times New Roman" w:hAnsi="Times New Roman" w:cs="Times New Roman"/>
          <w:bCs/>
          <w:sz w:val="24"/>
          <w:szCs w:val="24"/>
        </w:rPr>
        <w:t xml:space="preserve"> </w:t>
      </w:r>
      <w:r w:rsidRPr="003D7CA9">
        <w:rPr>
          <w:rFonts w:ascii="Times New Roman" w:hAnsi="Times New Roman" w:cs="Times New Roman"/>
          <w:bCs/>
          <w:sz w:val="24"/>
          <w:szCs w:val="24"/>
        </w:rPr>
        <w:t>hasznosítás</w:t>
      </w:r>
      <w:r>
        <w:rPr>
          <w:rFonts w:ascii="Times New Roman" w:hAnsi="Times New Roman" w:cs="Times New Roman"/>
          <w:bCs/>
          <w:sz w:val="24"/>
          <w:szCs w:val="24"/>
        </w:rPr>
        <w:t>át.</w:t>
      </w:r>
    </w:p>
    <w:p w14:paraId="5E0B8665" w14:textId="77777777" w:rsidR="00B804E7" w:rsidRPr="006A0582" w:rsidRDefault="00B804E7" w:rsidP="00B804E7">
      <w:pPr>
        <w:widowControl w:val="0"/>
        <w:autoSpaceDE w:val="0"/>
        <w:autoSpaceDN w:val="0"/>
        <w:adjustRightInd w:val="0"/>
        <w:spacing w:after="0" w:line="240" w:lineRule="auto"/>
        <w:jc w:val="both"/>
        <w:rPr>
          <w:rFonts w:ascii="Times New Roman" w:hAnsi="Times New Roman" w:cs="Times New Roman"/>
          <w:sz w:val="24"/>
          <w:szCs w:val="24"/>
        </w:rPr>
      </w:pPr>
    </w:p>
    <w:p w14:paraId="7B2FB2D8" w14:textId="1ADB1213" w:rsidR="00B804E7" w:rsidRDefault="00B804E7" w:rsidP="00B804E7">
      <w:pPr>
        <w:widowControl w:val="0"/>
        <w:tabs>
          <w:tab w:val="left" w:pos="570"/>
        </w:tabs>
        <w:autoSpaceDE w:val="0"/>
        <w:autoSpaceDN w:val="0"/>
        <w:adjustRightInd w:val="0"/>
        <w:spacing w:after="0" w:line="240" w:lineRule="auto"/>
        <w:jc w:val="both"/>
        <w:rPr>
          <w:rFonts w:ascii="Times New Roman" w:hAnsi="Times New Roman"/>
          <w:bCs/>
          <w:sz w:val="24"/>
          <w:szCs w:val="24"/>
        </w:rPr>
      </w:pPr>
      <w:r>
        <w:rPr>
          <w:rFonts w:ascii="Times New Roman" w:hAnsi="Times New Roman" w:cs="Times New Roman"/>
          <w:bCs/>
          <w:sz w:val="24"/>
          <w:szCs w:val="24"/>
        </w:rPr>
        <w:t xml:space="preserve">A </w:t>
      </w:r>
      <w:r>
        <w:rPr>
          <w:rFonts w:ascii="Times New Roman" w:hAnsi="Times New Roman"/>
          <w:bCs/>
          <w:sz w:val="24"/>
          <w:szCs w:val="24"/>
        </w:rPr>
        <w:t>rendelettervezet meghatározza a versenyeztetési eljárás</w:t>
      </w:r>
      <w:r>
        <w:rPr>
          <w:rFonts w:ascii="Times New Roman" w:hAnsi="Times New Roman" w:cs="Times New Roman"/>
          <w:bCs/>
          <w:sz w:val="24"/>
          <w:szCs w:val="24"/>
        </w:rPr>
        <w:t xml:space="preserve"> mellőzésével történő bérbeadás esetei</w:t>
      </w:r>
      <w:r>
        <w:rPr>
          <w:rFonts w:ascii="Times New Roman" w:hAnsi="Times New Roman"/>
          <w:bCs/>
          <w:sz w:val="24"/>
          <w:szCs w:val="24"/>
        </w:rPr>
        <w:t>t</w:t>
      </w:r>
      <w:r>
        <w:rPr>
          <w:rFonts w:ascii="Times New Roman" w:hAnsi="Times New Roman" w:cs="Times New Roman"/>
          <w:bCs/>
          <w:sz w:val="24"/>
          <w:szCs w:val="24"/>
        </w:rPr>
        <w:t xml:space="preserve"> és feltételrendszer</w:t>
      </w:r>
      <w:r>
        <w:rPr>
          <w:rFonts w:ascii="Times New Roman" w:hAnsi="Times New Roman"/>
          <w:bCs/>
          <w:sz w:val="24"/>
          <w:szCs w:val="24"/>
        </w:rPr>
        <w:t>ét, melynek keretében lehetőséget biztosít az üresen álló helyiségek legfeljebb 12 hónap időtartamú ideiglenes hasznosítására, illetve a h</w:t>
      </w:r>
      <w:r>
        <w:rPr>
          <w:rFonts w:ascii="Times New Roman" w:hAnsi="Times New Roman" w:cs="Times New Roman"/>
          <w:bCs/>
          <w:sz w:val="24"/>
          <w:szCs w:val="24"/>
        </w:rPr>
        <w:t>atározott id</w:t>
      </w:r>
      <w:r>
        <w:rPr>
          <w:rFonts w:ascii="Times New Roman" w:hAnsi="Times New Roman"/>
          <w:bCs/>
          <w:sz w:val="24"/>
          <w:szCs w:val="24"/>
        </w:rPr>
        <w:t>őtartamra kötött</w:t>
      </w:r>
      <w:r>
        <w:rPr>
          <w:rFonts w:ascii="Times New Roman" w:hAnsi="Times New Roman" w:cs="Times New Roman"/>
          <w:bCs/>
          <w:sz w:val="24"/>
          <w:szCs w:val="24"/>
        </w:rPr>
        <w:t xml:space="preserve"> bér</w:t>
      </w:r>
      <w:r>
        <w:rPr>
          <w:rFonts w:ascii="Times New Roman" w:hAnsi="Times New Roman"/>
          <w:bCs/>
          <w:sz w:val="24"/>
          <w:szCs w:val="24"/>
        </w:rPr>
        <w:t xml:space="preserve">leti szerződések meghosszabbítására. </w:t>
      </w:r>
      <w:r w:rsidR="00DB4E4B" w:rsidRPr="001D7416">
        <w:rPr>
          <w:rFonts w:ascii="Times New Roman" w:hAnsi="Times New Roman"/>
          <w:bCs/>
          <w:sz w:val="24"/>
          <w:szCs w:val="24"/>
        </w:rPr>
        <w:t>A bérleti jogviszony keletkezésének kivételes módj</w:t>
      </w:r>
      <w:r w:rsidR="00DB4E4B">
        <w:rPr>
          <w:rFonts w:ascii="Times New Roman" w:hAnsi="Times New Roman"/>
          <w:bCs/>
          <w:sz w:val="24"/>
          <w:szCs w:val="24"/>
        </w:rPr>
        <w:t>át képezi</w:t>
      </w:r>
      <w:r w:rsidR="00DB4E4B" w:rsidRPr="001D7416">
        <w:rPr>
          <w:rFonts w:ascii="Times New Roman" w:hAnsi="Times New Roman"/>
          <w:bCs/>
          <w:sz w:val="24"/>
          <w:szCs w:val="24"/>
        </w:rPr>
        <w:t xml:space="preserve"> a közfeladat ellátásának</w:t>
      </w:r>
      <w:r w:rsidR="00DB4E4B">
        <w:rPr>
          <w:rFonts w:ascii="Times New Roman" w:hAnsi="Times New Roman"/>
          <w:bCs/>
          <w:sz w:val="24"/>
          <w:szCs w:val="24"/>
        </w:rPr>
        <w:t xml:space="preserve">, az </w:t>
      </w:r>
      <w:r w:rsidR="00DB4E4B" w:rsidRPr="003C0560">
        <w:rPr>
          <w:rFonts w:ascii="Times New Roman" w:hAnsi="Times New Roman"/>
          <w:bCs/>
          <w:sz w:val="24"/>
          <w:szCs w:val="24"/>
        </w:rPr>
        <w:t>önkormányzat által biztosítandó alapellát</w:t>
      </w:r>
      <w:r w:rsidR="00DB4E4B">
        <w:rPr>
          <w:rFonts w:ascii="Times New Roman" w:hAnsi="Times New Roman"/>
          <w:bCs/>
          <w:sz w:val="24"/>
          <w:szCs w:val="24"/>
        </w:rPr>
        <w:t xml:space="preserve">ásnak, </w:t>
      </w:r>
      <w:r w:rsidR="00DB4E4B" w:rsidRPr="003C0560">
        <w:rPr>
          <w:rFonts w:ascii="Times New Roman" w:hAnsi="Times New Roman"/>
          <w:bCs/>
          <w:sz w:val="24"/>
          <w:szCs w:val="24"/>
        </w:rPr>
        <w:t>vagy</w:t>
      </w:r>
      <w:r w:rsidR="00DB4E4B">
        <w:rPr>
          <w:rFonts w:ascii="Times New Roman" w:hAnsi="Times New Roman"/>
          <w:bCs/>
          <w:sz w:val="24"/>
          <w:szCs w:val="24"/>
        </w:rPr>
        <w:t xml:space="preserve"> a</w:t>
      </w:r>
      <w:r w:rsidR="00DB4E4B" w:rsidRPr="003C0560">
        <w:rPr>
          <w:rFonts w:ascii="Times New Roman" w:hAnsi="Times New Roman"/>
          <w:bCs/>
          <w:sz w:val="24"/>
          <w:szCs w:val="24"/>
        </w:rPr>
        <w:t xml:space="preserve"> más közérdekű cél megvalósítás</w:t>
      </w:r>
      <w:r w:rsidR="00DB4E4B">
        <w:rPr>
          <w:rFonts w:ascii="Times New Roman" w:hAnsi="Times New Roman"/>
          <w:bCs/>
          <w:sz w:val="24"/>
          <w:szCs w:val="24"/>
        </w:rPr>
        <w:t xml:space="preserve">ának </w:t>
      </w:r>
      <w:r w:rsidR="00DB4E4B" w:rsidRPr="001D7416">
        <w:rPr>
          <w:rFonts w:ascii="Times New Roman" w:hAnsi="Times New Roman"/>
          <w:bCs/>
          <w:sz w:val="24"/>
          <w:szCs w:val="24"/>
        </w:rPr>
        <w:t xml:space="preserve">támogatása céljából történő bérbeadás. </w:t>
      </w:r>
      <w:r w:rsidR="00DB4E4B" w:rsidRPr="00752A4C">
        <w:rPr>
          <w:rFonts w:ascii="Times New Roman" w:hAnsi="Times New Roman"/>
          <w:bCs/>
          <w:sz w:val="24"/>
          <w:szCs w:val="24"/>
        </w:rPr>
        <w:t xml:space="preserve">A cél az, hogy e jogcímen valóban a </w:t>
      </w:r>
      <w:r w:rsidR="00DB4E4B">
        <w:rPr>
          <w:rFonts w:ascii="Times New Roman" w:hAnsi="Times New Roman"/>
          <w:bCs/>
          <w:sz w:val="24"/>
          <w:szCs w:val="24"/>
        </w:rPr>
        <w:t>fenti feladatokat ellátó</w:t>
      </w:r>
      <w:r w:rsidR="00DB4E4B" w:rsidRPr="00752A4C">
        <w:rPr>
          <w:rFonts w:ascii="Times New Roman" w:hAnsi="Times New Roman"/>
          <w:bCs/>
          <w:sz w:val="24"/>
          <w:szCs w:val="24"/>
        </w:rPr>
        <w:t xml:space="preserve"> szervezetek jussanak olyan ingatlanhoz, amelyben a tevékenységüket megfelelő módon tudják ellátni.</w:t>
      </w:r>
    </w:p>
    <w:p w14:paraId="6FED06B8" w14:textId="77777777" w:rsidR="00B804E7" w:rsidRPr="00787947" w:rsidRDefault="00B804E7" w:rsidP="00B804E7">
      <w:pPr>
        <w:widowControl w:val="0"/>
        <w:autoSpaceDE w:val="0"/>
        <w:autoSpaceDN w:val="0"/>
        <w:adjustRightInd w:val="0"/>
        <w:spacing w:after="0" w:line="240" w:lineRule="auto"/>
        <w:jc w:val="both"/>
        <w:rPr>
          <w:rFonts w:ascii="Times New Roman" w:hAnsi="Times New Roman" w:cs="Times New Roman"/>
          <w:sz w:val="24"/>
          <w:szCs w:val="24"/>
        </w:rPr>
      </w:pPr>
    </w:p>
    <w:p w14:paraId="7327C397" w14:textId="77777777" w:rsidR="00B804E7" w:rsidRPr="00787947" w:rsidRDefault="00B804E7" w:rsidP="00B804E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határozott időre történő bérbeadás szabályozása körében a kiszámíthatóságot és a bérlők</w:t>
      </w:r>
      <w:r w:rsidRPr="00F32204">
        <w:rPr>
          <w:rFonts w:ascii="Times New Roman" w:hAnsi="Times New Roman" w:cs="Times New Roman"/>
          <w:sz w:val="24"/>
          <w:szCs w:val="24"/>
        </w:rPr>
        <w:t xml:space="preserve"> invesztációs </w:t>
      </w:r>
      <w:r>
        <w:rPr>
          <w:rFonts w:ascii="Times New Roman" w:hAnsi="Times New Roman" w:cs="Times New Roman"/>
          <w:sz w:val="24"/>
          <w:szCs w:val="24"/>
        </w:rPr>
        <w:t xml:space="preserve">szándékát </w:t>
      </w:r>
      <w:r>
        <w:rPr>
          <w:rFonts w:ascii="Times New Roman" w:hAnsi="Times New Roman"/>
          <w:sz w:val="24"/>
          <w:szCs w:val="24"/>
        </w:rPr>
        <w:t xml:space="preserve">kívánjuk </w:t>
      </w:r>
      <w:r>
        <w:rPr>
          <w:rFonts w:ascii="Times New Roman" w:hAnsi="Times New Roman" w:cs="Times New Roman"/>
          <w:sz w:val="24"/>
          <w:szCs w:val="24"/>
        </w:rPr>
        <w:t>erősít</w:t>
      </w:r>
      <w:r>
        <w:rPr>
          <w:rFonts w:ascii="Times New Roman" w:hAnsi="Times New Roman"/>
          <w:sz w:val="24"/>
          <w:szCs w:val="24"/>
        </w:rPr>
        <w:t>eni. A</w:t>
      </w:r>
      <w:r>
        <w:rPr>
          <w:rFonts w:ascii="Times New Roman" w:hAnsi="Times New Roman" w:cs="Times New Roman"/>
          <w:sz w:val="24"/>
          <w:szCs w:val="24"/>
        </w:rPr>
        <w:t xml:space="preserve">mennyiben a bérlő a bérleti szerződésben kötelezettséget vállal a bérlemény 2,5 éves bruttó helyiségbérét meghaladó összegű beruházás megvalósítására, úgy – a beruházás értékének függvényében – a bérleti jogviszony legfeljebb 15 éves határozott időre szólhat. </w:t>
      </w:r>
      <w:r w:rsidRPr="00787947">
        <w:rPr>
          <w:rFonts w:ascii="Times New Roman" w:hAnsi="Times New Roman" w:cs="Times New Roman"/>
          <w:sz w:val="24"/>
          <w:szCs w:val="24"/>
        </w:rPr>
        <w:t xml:space="preserve">A </w:t>
      </w:r>
      <w:r w:rsidRPr="003D19E5">
        <w:rPr>
          <w:rFonts w:ascii="Times New Roman" w:hAnsi="Times New Roman" w:cs="Times New Roman"/>
          <w:sz w:val="24"/>
          <w:szCs w:val="24"/>
        </w:rPr>
        <w:t>bérlők beruházási szándéká</w:t>
      </w:r>
      <w:r>
        <w:rPr>
          <w:rFonts w:ascii="Times New Roman" w:hAnsi="Times New Roman" w:cs="Times New Roman"/>
          <w:sz w:val="24"/>
          <w:szCs w:val="24"/>
        </w:rPr>
        <w:t>nak</w:t>
      </w:r>
      <w:r>
        <w:rPr>
          <w:rFonts w:ascii="Times New Roman" w:hAnsi="Times New Roman"/>
          <w:sz w:val="24"/>
          <w:szCs w:val="24"/>
        </w:rPr>
        <w:t xml:space="preserve"> további</w:t>
      </w:r>
      <w:r>
        <w:rPr>
          <w:rFonts w:ascii="Times New Roman" w:hAnsi="Times New Roman" w:cs="Times New Roman"/>
          <w:sz w:val="24"/>
          <w:szCs w:val="24"/>
        </w:rPr>
        <w:t xml:space="preserve"> fokozása érdekében a helyiség értékét növelő</w:t>
      </w:r>
      <w:r>
        <w:rPr>
          <w:rFonts w:ascii="Times New Roman" w:hAnsi="Times New Roman"/>
          <w:sz w:val="24"/>
          <w:szCs w:val="24"/>
        </w:rPr>
        <w:t xml:space="preserve"> bérlői</w:t>
      </w:r>
      <w:r>
        <w:rPr>
          <w:rFonts w:ascii="Times New Roman" w:hAnsi="Times New Roman" w:cs="Times New Roman"/>
          <w:sz w:val="24"/>
          <w:szCs w:val="24"/>
        </w:rPr>
        <w:t xml:space="preserve"> beruházások</w:t>
      </w:r>
      <w:r>
        <w:rPr>
          <w:rFonts w:ascii="Times New Roman" w:hAnsi="Times New Roman"/>
          <w:sz w:val="24"/>
          <w:szCs w:val="24"/>
        </w:rPr>
        <w:t xml:space="preserve"> esetén továbbra is biztosítjuk a havi bérleti díj 50%-áig terjedő bérbeszámítás </w:t>
      </w:r>
      <w:r>
        <w:rPr>
          <w:rFonts w:ascii="Times New Roman" w:hAnsi="Times New Roman"/>
          <w:sz w:val="24"/>
          <w:szCs w:val="24"/>
        </w:rPr>
        <w:lastRenderedPageBreak/>
        <w:t>lehetőségét</w:t>
      </w:r>
      <w:r>
        <w:rPr>
          <w:rFonts w:ascii="Times New Roman" w:hAnsi="Times New Roman" w:cs="Times New Roman"/>
          <w:sz w:val="24"/>
          <w:szCs w:val="24"/>
        </w:rPr>
        <w:t xml:space="preserve">. </w:t>
      </w:r>
    </w:p>
    <w:p w14:paraId="578776B5" w14:textId="77777777" w:rsidR="00B804E7" w:rsidRPr="00787947" w:rsidRDefault="00B804E7" w:rsidP="00B804E7">
      <w:pPr>
        <w:widowControl w:val="0"/>
        <w:autoSpaceDE w:val="0"/>
        <w:autoSpaceDN w:val="0"/>
        <w:adjustRightInd w:val="0"/>
        <w:spacing w:after="0" w:line="240" w:lineRule="auto"/>
        <w:jc w:val="both"/>
        <w:rPr>
          <w:rFonts w:ascii="Times New Roman" w:hAnsi="Times New Roman" w:cs="Times New Roman"/>
          <w:sz w:val="24"/>
          <w:szCs w:val="24"/>
        </w:rPr>
      </w:pPr>
    </w:p>
    <w:p w14:paraId="02E1EB87" w14:textId="65C93885" w:rsidR="00B804E7" w:rsidRPr="003C0560" w:rsidRDefault="00B804E7" w:rsidP="00B804E7">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bCs/>
          <w:sz w:val="24"/>
          <w:szCs w:val="24"/>
        </w:rPr>
        <w:t xml:space="preserve">A szabályozás biztosítja, </w:t>
      </w:r>
      <w:r>
        <w:rPr>
          <w:rFonts w:ascii="Times New Roman" w:hAnsi="Times New Roman" w:cs="Times New Roman"/>
          <w:bCs/>
          <w:sz w:val="24"/>
          <w:szCs w:val="24"/>
        </w:rPr>
        <w:t xml:space="preserve">hogy önkormányzati helyiségben kizárólag a jogszabályoknak és bérbeadói érdekeknek megfelelő </w:t>
      </w:r>
      <w:r>
        <w:rPr>
          <w:rFonts w:ascii="Times New Roman" w:hAnsi="Times New Roman"/>
          <w:bCs/>
          <w:sz w:val="24"/>
          <w:szCs w:val="24"/>
        </w:rPr>
        <w:t xml:space="preserve">bérlői </w:t>
      </w:r>
      <w:r>
        <w:rPr>
          <w:rFonts w:ascii="Times New Roman" w:hAnsi="Times New Roman" w:cs="Times New Roman"/>
          <w:bCs/>
          <w:sz w:val="24"/>
          <w:szCs w:val="24"/>
        </w:rPr>
        <w:t xml:space="preserve">tevékenység legyen </w:t>
      </w:r>
      <w:r>
        <w:rPr>
          <w:rFonts w:ascii="Times New Roman" w:hAnsi="Times New Roman"/>
          <w:bCs/>
          <w:sz w:val="24"/>
          <w:szCs w:val="24"/>
        </w:rPr>
        <w:t>folytatható</w:t>
      </w:r>
      <w:r>
        <w:rPr>
          <w:rFonts w:ascii="Times New Roman" w:hAnsi="Times New Roman" w:cs="Times New Roman"/>
          <w:bCs/>
          <w:sz w:val="24"/>
          <w:szCs w:val="24"/>
        </w:rPr>
        <w:t xml:space="preserve">. </w:t>
      </w:r>
      <w:r>
        <w:rPr>
          <w:rFonts w:ascii="Times New Roman" w:hAnsi="Times New Roman" w:cs="Times New Roman"/>
          <w:sz w:val="24"/>
          <w:szCs w:val="24"/>
        </w:rPr>
        <w:t>A bérleti jog átruházásá</w:t>
      </w:r>
      <w:r>
        <w:rPr>
          <w:rFonts w:ascii="Times New Roman" w:hAnsi="Times New Roman"/>
          <w:sz w:val="24"/>
          <w:szCs w:val="24"/>
        </w:rPr>
        <w:t>t, cseréjét és a bérlemény</w:t>
      </w:r>
      <w:r>
        <w:rPr>
          <w:rFonts w:ascii="Times New Roman" w:hAnsi="Times New Roman" w:cs="Times New Roman"/>
          <w:sz w:val="24"/>
          <w:szCs w:val="24"/>
        </w:rPr>
        <w:t xml:space="preserve"> </w:t>
      </w:r>
      <w:r>
        <w:rPr>
          <w:rFonts w:ascii="Times New Roman" w:hAnsi="Times New Roman"/>
          <w:sz w:val="24"/>
          <w:szCs w:val="24"/>
        </w:rPr>
        <w:t xml:space="preserve">albérletbe adását szigorú feltételek mentén, az önkormányzat érdekeinek megfelelően szabályozzuk. </w:t>
      </w:r>
      <w:r w:rsidRPr="00752A4C">
        <w:rPr>
          <w:rFonts w:ascii="Times New Roman" w:hAnsi="Times New Roman"/>
          <w:sz w:val="24"/>
          <w:szCs w:val="24"/>
        </w:rPr>
        <w:t>A jogcím nélküli helyiséghasználat</w:t>
      </w:r>
      <w:r>
        <w:rPr>
          <w:rFonts w:ascii="Times New Roman" w:hAnsi="Times New Roman"/>
          <w:sz w:val="24"/>
          <w:szCs w:val="24"/>
        </w:rPr>
        <w:t xml:space="preserve"> megelőzése érdekében a </w:t>
      </w:r>
      <w:r w:rsidRPr="00752A4C">
        <w:rPr>
          <w:rFonts w:ascii="Times New Roman" w:hAnsi="Times New Roman"/>
          <w:sz w:val="24"/>
          <w:szCs w:val="24"/>
        </w:rPr>
        <w:t>használati díj mértéké</w:t>
      </w:r>
      <w:r>
        <w:rPr>
          <w:rFonts w:ascii="Times New Roman" w:hAnsi="Times New Roman"/>
          <w:sz w:val="24"/>
          <w:szCs w:val="24"/>
        </w:rPr>
        <w:t>t a bérleti díj ötszörösének megfelelő mértékűre emeltük meg.</w:t>
      </w:r>
    </w:p>
    <w:p w14:paraId="74EB36B9" w14:textId="77777777" w:rsidR="003D1AD7" w:rsidRPr="00495155" w:rsidRDefault="003D1AD7" w:rsidP="003D1AD7">
      <w:pPr>
        <w:spacing w:after="0" w:line="240" w:lineRule="auto"/>
        <w:jc w:val="both"/>
        <w:rPr>
          <w:rFonts w:ascii="Times New Roman" w:hAnsi="Times New Roman"/>
          <w:sz w:val="24"/>
          <w:szCs w:val="24"/>
        </w:rPr>
      </w:pPr>
    </w:p>
    <w:p w14:paraId="09DC3C43" w14:textId="15FE3C66" w:rsidR="002B033E" w:rsidRPr="00085DF5" w:rsidRDefault="003D1AD7" w:rsidP="00085DF5">
      <w:pPr>
        <w:spacing w:after="0" w:line="240" w:lineRule="auto"/>
        <w:jc w:val="both"/>
        <w:rPr>
          <w:rFonts w:ascii="Times New Roman" w:hAnsi="Times New Roman"/>
          <w:sz w:val="24"/>
          <w:szCs w:val="24"/>
        </w:rPr>
      </w:pPr>
      <w:r w:rsidRPr="00495155">
        <w:rPr>
          <w:rFonts w:ascii="Times New Roman" w:hAnsi="Times New Roman"/>
          <w:sz w:val="24"/>
          <w:szCs w:val="24"/>
        </w:rPr>
        <w:t>Az új rendelet kizárólag az önkormányzati helyiségek bérletére vonatkozó rendelkezéseket tartalmazza, a lakások bérbeadását külön önkormányzati rendelet szabályozza.</w:t>
      </w:r>
    </w:p>
    <w:p w14:paraId="61007CB4" w14:textId="793DD3A2" w:rsidR="002B033E" w:rsidRDefault="002B033E" w:rsidP="002B033E">
      <w:pPr>
        <w:pStyle w:val="NormlWeb"/>
        <w:spacing w:before="0" w:beforeAutospacing="0" w:after="0" w:afterAutospacing="0"/>
        <w:jc w:val="both"/>
        <w:rPr>
          <w:color w:val="000000"/>
        </w:rPr>
      </w:pPr>
    </w:p>
    <w:p w14:paraId="53ECF266" w14:textId="77777777" w:rsidR="00057273" w:rsidRPr="00787947" w:rsidRDefault="00057273" w:rsidP="002B033E">
      <w:pPr>
        <w:pStyle w:val="NormlWeb"/>
        <w:spacing w:before="0" w:beforeAutospacing="0" w:after="0" w:afterAutospacing="0"/>
        <w:jc w:val="both"/>
        <w:rPr>
          <w:color w:val="000000"/>
        </w:rPr>
      </w:pPr>
    </w:p>
    <w:p w14:paraId="6ABCDF3A" w14:textId="77777777" w:rsidR="003A1EB2" w:rsidRPr="00787947" w:rsidRDefault="003A1EB2" w:rsidP="003A1EB2">
      <w:pPr>
        <w:pStyle w:val="NormlWeb"/>
        <w:spacing w:before="0" w:beforeAutospacing="0" w:after="0" w:afterAutospacing="0"/>
        <w:jc w:val="center"/>
        <w:rPr>
          <w:b/>
          <w:bCs/>
          <w:color w:val="000000"/>
        </w:rPr>
      </w:pPr>
      <w:r w:rsidRPr="00787947">
        <w:rPr>
          <w:b/>
          <w:bCs/>
          <w:color w:val="000000"/>
        </w:rPr>
        <w:t>Részletes indokolás</w:t>
      </w:r>
      <w:r w:rsidRPr="00787947">
        <w:tab/>
      </w:r>
    </w:p>
    <w:p w14:paraId="6ACCAC1A" w14:textId="77777777" w:rsidR="003A1EB2" w:rsidRPr="00787947" w:rsidRDefault="003A1EB2" w:rsidP="003A1EB2">
      <w:pPr>
        <w:pStyle w:val="NormlWeb"/>
        <w:spacing w:before="0" w:beforeAutospacing="0" w:after="0" w:afterAutospacing="0"/>
        <w:ind w:left="1440" w:hanging="1440"/>
        <w:jc w:val="center"/>
        <w:outlineLvl w:val="0"/>
        <w:rPr>
          <w:b/>
          <w:bCs/>
          <w:color w:val="000000"/>
        </w:rPr>
      </w:pPr>
    </w:p>
    <w:p w14:paraId="48F36133" w14:textId="77777777" w:rsidR="003A1EB2" w:rsidRPr="00787947"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787947">
        <w:rPr>
          <w:rFonts w:ascii="Times New Roman" w:hAnsi="Times New Roman" w:cs="Times New Roman"/>
          <w:b/>
          <w:bCs/>
          <w:sz w:val="24"/>
          <w:szCs w:val="24"/>
        </w:rPr>
        <w:t>1. §</w:t>
      </w:r>
    </w:p>
    <w:p w14:paraId="308ECCB4" w14:textId="4C18864F" w:rsidR="004D245D" w:rsidRPr="004D245D" w:rsidRDefault="004D245D" w:rsidP="004D245D">
      <w:pPr>
        <w:widowControl w:val="0"/>
        <w:autoSpaceDE w:val="0"/>
        <w:autoSpaceDN w:val="0"/>
        <w:adjustRightInd w:val="0"/>
        <w:spacing w:after="0" w:line="240" w:lineRule="auto"/>
        <w:jc w:val="both"/>
        <w:rPr>
          <w:rFonts w:ascii="Times New Roman" w:hAnsi="Times New Roman" w:cs="Times New Roman"/>
          <w:sz w:val="24"/>
          <w:szCs w:val="24"/>
        </w:rPr>
      </w:pPr>
      <w:r w:rsidRPr="004D245D">
        <w:rPr>
          <w:rFonts w:ascii="Times New Roman" w:hAnsi="Times New Roman" w:cs="Times New Roman"/>
          <w:sz w:val="24"/>
          <w:szCs w:val="24"/>
        </w:rPr>
        <w:t>A rendelet területi hatályát</w:t>
      </w:r>
      <w:r w:rsidR="00505050">
        <w:rPr>
          <w:rFonts w:ascii="Times New Roman" w:hAnsi="Times New Roman" w:cs="Times New Roman"/>
          <w:sz w:val="24"/>
          <w:szCs w:val="24"/>
        </w:rPr>
        <w:t xml:space="preserve"> </w:t>
      </w:r>
      <w:r w:rsidRPr="004D245D">
        <w:rPr>
          <w:rFonts w:ascii="Times New Roman" w:hAnsi="Times New Roman" w:cs="Times New Roman"/>
          <w:sz w:val="24"/>
          <w:szCs w:val="24"/>
        </w:rPr>
        <w:t>tartalmazza.</w:t>
      </w:r>
    </w:p>
    <w:p w14:paraId="4F3A2ABC" w14:textId="1543010D" w:rsidR="003A1EB2" w:rsidRDefault="004D245D" w:rsidP="004D245D">
      <w:pPr>
        <w:widowControl w:val="0"/>
        <w:autoSpaceDE w:val="0"/>
        <w:autoSpaceDN w:val="0"/>
        <w:adjustRightInd w:val="0"/>
        <w:spacing w:after="0" w:line="240" w:lineRule="auto"/>
        <w:jc w:val="both"/>
        <w:rPr>
          <w:rFonts w:ascii="Times New Roman" w:hAnsi="Times New Roman" w:cs="Times New Roman"/>
          <w:sz w:val="24"/>
          <w:szCs w:val="24"/>
        </w:rPr>
      </w:pPr>
      <w:r w:rsidRPr="004D245D">
        <w:rPr>
          <w:rFonts w:ascii="Times New Roman" w:hAnsi="Times New Roman" w:cs="Times New Roman"/>
          <w:sz w:val="24"/>
          <w:szCs w:val="24"/>
        </w:rPr>
        <w:t xml:space="preserve">A területi hatály tulajdonosi alapú, vagyis kiterjed valamennyi önkormányzati tulajdonú </w:t>
      </w:r>
      <w:r w:rsidR="00505050">
        <w:rPr>
          <w:rFonts w:ascii="Times New Roman" w:hAnsi="Times New Roman" w:cs="Times New Roman"/>
          <w:sz w:val="24"/>
          <w:szCs w:val="24"/>
        </w:rPr>
        <w:t>helyiségre</w:t>
      </w:r>
      <w:r w:rsidRPr="004D245D">
        <w:rPr>
          <w:rFonts w:ascii="Times New Roman" w:hAnsi="Times New Roman" w:cs="Times New Roman"/>
          <w:sz w:val="24"/>
          <w:szCs w:val="24"/>
        </w:rPr>
        <w:t>, függetlenül attól, hogy azok az önkormányzat közigazgatási területén belül, vagy kívül esnek.</w:t>
      </w:r>
      <w:r w:rsidR="00D84856">
        <w:rPr>
          <w:rFonts w:ascii="Times New Roman" w:hAnsi="Times New Roman" w:cs="Times New Roman"/>
          <w:sz w:val="24"/>
          <w:szCs w:val="24"/>
        </w:rPr>
        <w:t xml:space="preserve"> Az Önkormányzat 100%-os tulajdonában álló gazdasági társaság vagy intézmény feladatellátása, illetve közfeladat ellátása érdekében történő bérbeadás esetén lehetővé teszi az e rendeletben foglalt szabályoktól való eltérést.</w:t>
      </w:r>
      <w:r w:rsidR="00505050">
        <w:rPr>
          <w:rFonts w:ascii="Times New Roman" w:hAnsi="Times New Roman" w:cs="Times New Roman"/>
          <w:sz w:val="24"/>
          <w:szCs w:val="24"/>
        </w:rPr>
        <w:t xml:space="preserve"> A rendelet hatálya nem terjed ki az önkormányzati tulajdonban álló tetőterek, üres épületek és piacok bérbeadására. </w:t>
      </w:r>
    </w:p>
    <w:p w14:paraId="712EEEDB" w14:textId="77777777" w:rsidR="004D245D" w:rsidRPr="00787947" w:rsidRDefault="004D245D" w:rsidP="004D245D">
      <w:pPr>
        <w:widowControl w:val="0"/>
        <w:autoSpaceDE w:val="0"/>
        <w:autoSpaceDN w:val="0"/>
        <w:adjustRightInd w:val="0"/>
        <w:spacing w:after="0" w:line="240" w:lineRule="auto"/>
        <w:jc w:val="both"/>
        <w:rPr>
          <w:rFonts w:ascii="Times New Roman" w:hAnsi="Times New Roman" w:cs="Times New Roman"/>
          <w:sz w:val="24"/>
          <w:szCs w:val="24"/>
        </w:rPr>
      </w:pPr>
    </w:p>
    <w:p w14:paraId="3F2B568C" w14:textId="76BEAD20" w:rsidR="004D245D" w:rsidRPr="00787947" w:rsidRDefault="003A1EB2" w:rsidP="00D2394E">
      <w:pPr>
        <w:widowControl w:val="0"/>
        <w:autoSpaceDE w:val="0"/>
        <w:autoSpaceDN w:val="0"/>
        <w:adjustRightInd w:val="0"/>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2. §</w:t>
      </w:r>
    </w:p>
    <w:p w14:paraId="7B72899D" w14:textId="2454C193" w:rsidR="00E82FA5" w:rsidRPr="00787947" w:rsidRDefault="00D0660A" w:rsidP="003A1EB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4D245D" w:rsidRPr="004D245D">
        <w:rPr>
          <w:rFonts w:ascii="Times New Roman" w:hAnsi="Times New Roman" w:cs="Times New Roman"/>
          <w:sz w:val="24"/>
          <w:szCs w:val="24"/>
        </w:rPr>
        <w:t xml:space="preserve">bérbeadói jogkörök </w:t>
      </w:r>
      <w:r>
        <w:rPr>
          <w:rFonts w:ascii="Times New Roman" w:hAnsi="Times New Roman" w:cs="Times New Roman"/>
          <w:sz w:val="24"/>
          <w:szCs w:val="24"/>
        </w:rPr>
        <w:t xml:space="preserve">Vagyonrendelet szabályai alapján való </w:t>
      </w:r>
      <w:r w:rsidR="004D245D" w:rsidRPr="004D245D">
        <w:rPr>
          <w:rFonts w:ascii="Times New Roman" w:hAnsi="Times New Roman" w:cs="Times New Roman"/>
          <w:sz w:val="24"/>
          <w:szCs w:val="24"/>
        </w:rPr>
        <w:t xml:space="preserve">megosztását </w:t>
      </w:r>
      <w:r>
        <w:rPr>
          <w:rFonts w:ascii="Times New Roman" w:hAnsi="Times New Roman" w:cs="Times New Roman"/>
          <w:sz w:val="24"/>
          <w:szCs w:val="24"/>
        </w:rPr>
        <w:t xml:space="preserve">tartalmazza </w:t>
      </w:r>
      <w:r w:rsidR="004D245D" w:rsidRPr="004D245D">
        <w:rPr>
          <w:rFonts w:ascii="Times New Roman" w:hAnsi="Times New Roman" w:cs="Times New Roman"/>
          <w:sz w:val="24"/>
          <w:szCs w:val="24"/>
        </w:rPr>
        <w:t xml:space="preserve">az önkormányzat </w:t>
      </w:r>
      <w:r w:rsidR="00C9791B">
        <w:rPr>
          <w:rFonts w:ascii="Times New Roman" w:hAnsi="Times New Roman" w:cs="Times New Roman"/>
          <w:sz w:val="24"/>
          <w:szCs w:val="24"/>
        </w:rPr>
        <w:t xml:space="preserve">képviselő-testületének </w:t>
      </w:r>
      <w:r w:rsidR="004D245D" w:rsidRPr="004D245D">
        <w:rPr>
          <w:rFonts w:ascii="Times New Roman" w:hAnsi="Times New Roman" w:cs="Times New Roman"/>
          <w:sz w:val="24"/>
          <w:szCs w:val="24"/>
        </w:rPr>
        <w:t>szerve</w:t>
      </w:r>
      <w:r w:rsidR="00C9791B">
        <w:rPr>
          <w:rFonts w:ascii="Times New Roman" w:hAnsi="Times New Roman" w:cs="Times New Roman"/>
          <w:sz w:val="24"/>
          <w:szCs w:val="24"/>
        </w:rPr>
        <w:t>i</w:t>
      </w:r>
      <w:r w:rsidR="004D245D" w:rsidRPr="004D245D">
        <w:rPr>
          <w:rFonts w:ascii="Times New Roman" w:hAnsi="Times New Roman" w:cs="Times New Roman"/>
          <w:sz w:val="24"/>
          <w:szCs w:val="24"/>
        </w:rPr>
        <w:t xml:space="preserve"> (Képviselő-testület, Képviselő-testület Pénzügyi és Kerületfejlesztési Bizottsága</w:t>
      </w:r>
      <w:r w:rsidR="00C9791B">
        <w:rPr>
          <w:rFonts w:ascii="Times New Roman" w:hAnsi="Times New Roman" w:cs="Times New Roman"/>
          <w:sz w:val="24"/>
          <w:szCs w:val="24"/>
        </w:rPr>
        <w:t xml:space="preserve">, </w:t>
      </w:r>
      <w:r w:rsidR="004D245D" w:rsidRPr="004D245D">
        <w:rPr>
          <w:rFonts w:ascii="Times New Roman" w:hAnsi="Times New Roman" w:cs="Times New Roman"/>
          <w:sz w:val="24"/>
          <w:szCs w:val="24"/>
        </w:rPr>
        <w:t>Polgármester</w:t>
      </w:r>
      <w:r w:rsidR="00C9791B">
        <w:rPr>
          <w:rFonts w:ascii="Times New Roman" w:hAnsi="Times New Roman" w:cs="Times New Roman"/>
          <w:sz w:val="24"/>
          <w:szCs w:val="24"/>
        </w:rPr>
        <w:t>)</w:t>
      </w:r>
      <w:r w:rsidR="004D245D" w:rsidRPr="004D245D">
        <w:rPr>
          <w:rFonts w:ascii="Times New Roman" w:hAnsi="Times New Roman" w:cs="Times New Roman"/>
          <w:sz w:val="24"/>
          <w:szCs w:val="24"/>
        </w:rPr>
        <w:t xml:space="preserve"> és az önkormányzat nevében és képviseletében eljáró szervezet között.   </w:t>
      </w:r>
    </w:p>
    <w:p w14:paraId="7416336F" w14:textId="77777777" w:rsidR="003A1EB2" w:rsidRPr="00787947" w:rsidRDefault="003A1EB2" w:rsidP="003A1EB2">
      <w:pPr>
        <w:widowControl w:val="0"/>
        <w:autoSpaceDE w:val="0"/>
        <w:autoSpaceDN w:val="0"/>
        <w:adjustRightInd w:val="0"/>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3. §</w:t>
      </w:r>
    </w:p>
    <w:p w14:paraId="6F178808" w14:textId="5AC74B19" w:rsidR="003A1EB2" w:rsidRDefault="00D2394E" w:rsidP="009D3B95">
      <w:pPr>
        <w:widowControl w:val="0"/>
        <w:autoSpaceDE w:val="0"/>
        <w:autoSpaceDN w:val="0"/>
        <w:adjustRightInd w:val="0"/>
        <w:spacing w:after="0" w:line="240" w:lineRule="auto"/>
        <w:jc w:val="both"/>
        <w:rPr>
          <w:rFonts w:ascii="Times New Roman" w:hAnsi="Times New Roman" w:cs="Times New Roman"/>
          <w:sz w:val="24"/>
          <w:szCs w:val="24"/>
        </w:rPr>
      </w:pPr>
      <w:r w:rsidRPr="00D2394E">
        <w:rPr>
          <w:rFonts w:ascii="Times New Roman" w:hAnsi="Times New Roman" w:cs="Times New Roman"/>
          <w:sz w:val="24"/>
          <w:szCs w:val="24"/>
        </w:rPr>
        <w:t>Megjelöli a</w:t>
      </w:r>
      <w:r>
        <w:rPr>
          <w:rFonts w:ascii="Times New Roman" w:hAnsi="Times New Roman" w:cs="Times New Roman"/>
          <w:sz w:val="24"/>
          <w:szCs w:val="24"/>
        </w:rPr>
        <w:t xml:space="preserve"> helyiségbérleti jogviszony keletkezésének jogcímeit, meghatározza a</w:t>
      </w:r>
      <w:r w:rsidRPr="00D2394E">
        <w:rPr>
          <w:rFonts w:ascii="Times New Roman" w:hAnsi="Times New Roman" w:cs="Times New Roman"/>
          <w:sz w:val="24"/>
          <w:szCs w:val="24"/>
        </w:rPr>
        <w:t xml:space="preserve"> bérbeadás elsődleges módját (pályázat), továbbá összegyűjti a pályázaton kívüli bérbeadási jogcímeket</w:t>
      </w:r>
      <w:r>
        <w:rPr>
          <w:rFonts w:ascii="Times New Roman" w:hAnsi="Times New Roman" w:cs="Times New Roman"/>
          <w:sz w:val="24"/>
          <w:szCs w:val="24"/>
        </w:rPr>
        <w:t>.</w:t>
      </w:r>
    </w:p>
    <w:p w14:paraId="293CCA73" w14:textId="77777777" w:rsidR="00D2394E" w:rsidRPr="00787947" w:rsidRDefault="00D2394E" w:rsidP="003A1EB2">
      <w:pPr>
        <w:widowControl w:val="0"/>
        <w:autoSpaceDE w:val="0"/>
        <w:autoSpaceDN w:val="0"/>
        <w:adjustRightInd w:val="0"/>
        <w:spacing w:after="0" w:line="240" w:lineRule="auto"/>
        <w:jc w:val="both"/>
        <w:rPr>
          <w:rFonts w:ascii="Times New Roman" w:hAnsi="Times New Roman" w:cs="Times New Roman"/>
          <w:sz w:val="24"/>
          <w:szCs w:val="24"/>
        </w:rPr>
      </w:pPr>
    </w:p>
    <w:p w14:paraId="74CA8D8B" w14:textId="77777777" w:rsidR="003A1EB2" w:rsidRPr="00787947" w:rsidRDefault="003A1EB2" w:rsidP="003A1EB2">
      <w:pPr>
        <w:widowControl w:val="0"/>
        <w:autoSpaceDE w:val="0"/>
        <w:autoSpaceDN w:val="0"/>
        <w:adjustRightInd w:val="0"/>
        <w:spacing w:after="0" w:line="240" w:lineRule="auto"/>
        <w:jc w:val="center"/>
        <w:rPr>
          <w:rFonts w:ascii="Times New Roman" w:hAnsi="Times New Roman" w:cs="Times New Roman"/>
          <w:sz w:val="24"/>
          <w:szCs w:val="24"/>
        </w:rPr>
      </w:pPr>
      <w:r w:rsidRPr="00787947">
        <w:rPr>
          <w:rFonts w:ascii="Times New Roman" w:hAnsi="Times New Roman" w:cs="Times New Roman"/>
          <w:b/>
          <w:sz w:val="24"/>
          <w:szCs w:val="24"/>
        </w:rPr>
        <w:t>4. §</w:t>
      </w:r>
    </w:p>
    <w:p w14:paraId="19A50A67" w14:textId="461D9FE9" w:rsidR="003A1EB2" w:rsidRPr="00787947" w:rsidRDefault="00915057" w:rsidP="003D7CA9">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Tartalmazza a pályázati eljárás általános szabályait, a pályázat tartalmá</w:t>
      </w:r>
      <w:r w:rsidR="003D7CA9">
        <w:rPr>
          <w:rFonts w:ascii="Times New Roman" w:hAnsi="Times New Roman" w:cs="Times New Roman"/>
          <w:bCs/>
          <w:sz w:val="24"/>
          <w:szCs w:val="24"/>
        </w:rPr>
        <w:t>nak meghatározásával</w:t>
      </w:r>
      <w:r>
        <w:rPr>
          <w:rFonts w:ascii="Times New Roman" w:hAnsi="Times New Roman" w:cs="Times New Roman"/>
          <w:bCs/>
          <w:sz w:val="24"/>
          <w:szCs w:val="24"/>
        </w:rPr>
        <w:t xml:space="preserve"> és kiírásával kapcsolatos jogköröket</w:t>
      </w:r>
      <w:r w:rsidR="00CC4530">
        <w:rPr>
          <w:rFonts w:ascii="Times New Roman" w:hAnsi="Times New Roman" w:cs="Times New Roman"/>
          <w:bCs/>
          <w:sz w:val="24"/>
          <w:szCs w:val="24"/>
        </w:rPr>
        <w:t xml:space="preserve">, a pályázati hirdetmény közzétételének szabályait, a pályázatok benyújtására vonatkozó </w:t>
      </w:r>
      <w:r w:rsidR="003D7CA9">
        <w:rPr>
          <w:rFonts w:ascii="Times New Roman" w:hAnsi="Times New Roman" w:cs="Times New Roman"/>
          <w:bCs/>
          <w:sz w:val="24"/>
          <w:szCs w:val="24"/>
        </w:rPr>
        <w:t>előírásokat, a minimális pályáztatási időt. Rögzíti a folyamatos beadási határidő lehetőségét, amely</w:t>
      </w:r>
      <w:r w:rsidR="009D3B95">
        <w:rPr>
          <w:rFonts w:ascii="Times New Roman" w:hAnsi="Times New Roman" w:cs="Times New Roman"/>
          <w:bCs/>
          <w:sz w:val="24"/>
          <w:szCs w:val="24"/>
        </w:rPr>
        <w:t xml:space="preserve"> hatékonyabbá és eredményesebbé teszi</w:t>
      </w:r>
      <w:r w:rsidR="003D7CA9">
        <w:rPr>
          <w:rFonts w:ascii="Times New Roman" w:hAnsi="Times New Roman" w:cs="Times New Roman"/>
          <w:bCs/>
          <w:sz w:val="24"/>
          <w:szCs w:val="24"/>
        </w:rPr>
        <w:t xml:space="preserve"> </w:t>
      </w:r>
      <w:r w:rsidR="003D7CA9" w:rsidRPr="003D7CA9">
        <w:rPr>
          <w:rFonts w:ascii="Times New Roman" w:hAnsi="Times New Roman" w:cs="Times New Roman"/>
          <w:bCs/>
          <w:sz w:val="24"/>
          <w:szCs w:val="24"/>
        </w:rPr>
        <w:t>az önkormányzati tulajdonú helyiségek</w:t>
      </w:r>
      <w:r w:rsidR="009D3B95">
        <w:rPr>
          <w:rFonts w:ascii="Times New Roman" w:hAnsi="Times New Roman" w:cs="Times New Roman"/>
          <w:bCs/>
          <w:sz w:val="24"/>
          <w:szCs w:val="24"/>
        </w:rPr>
        <w:t xml:space="preserve"> </w:t>
      </w:r>
      <w:r w:rsidR="003D7CA9" w:rsidRPr="003D7CA9">
        <w:rPr>
          <w:rFonts w:ascii="Times New Roman" w:hAnsi="Times New Roman" w:cs="Times New Roman"/>
          <w:bCs/>
          <w:sz w:val="24"/>
          <w:szCs w:val="24"/>
        </w:rPr>
        <w:t>hasznosítás</w:t>
      </w:r>
      <w:r w:rsidR="003D7CA9">
        <w:rPr>
          <w:rFonts w:ascii="Times New Roman" w:hAnsi="Times New Roman" w:cs="Times New Roman"/>
          <w:bCs/>
          <w:sz w:val="24"/>
          <w:szCs w:val="24"/>
        </w:rPr>
        <w:t>át.</w:t>
      </w:r>
    </w:p>
    <w:p w14:paraId="6B8CE376" w14:textId="77777777" w:rsidR="00E82FA5" w:rsidRPr="00787947" w:rsidRDefault="00E82FA5" w:rsidP="00915057">
      <w:pPr>
        <w:widowControl w:val="0"/>
        <w:tabs>
          <w:tab w:val="left" w:pos="570"/>
        </w:tabs>
        <w:autoSpaceDE w:val="0"/>
        <w:autoSpaceDN w:val="0"/>
        <w:adjustRightInd w:val="0"/>
        <w:spacing w:after="0" w:line="240" w:lineRule="auto"/>
        <w:ind w:left="540" w:hanging="540"/>
        <w:rPr>
          <w:rFonts w:ascii="Times New Roman" w:hAnsi="Times New Roman" w:cs="Times New Roman"/>
          <w:b/>
          <w:sz w:val="24"/>
          <w:szCs w:val="24"/>
        </w:rPr>
      </w:pPr>
    </w:p>
    <w:p w14:paraId="16FF221A" w14:textId="77777777" w:rsidR="003A1EB2" w:rsidRPr="00787947" w:rsidRDefault="00DC6FDD" w:rsidP="003A1EB2">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sidRPr="00787947">
        <w:rPr>
          <w:rFonts w:ascii="Times New Roman" w:hAnsi="Times New Roman" w:cs="Times New Roman"/>
          <w:b/>
          <w:sz w:val="24"/>
          <w:szCs w:val="24"/>
        </w:rPr>
        <w:t>5</w:t>
      </w:r>
      <w:r w:rsidR="003A1EB2" w:rsidRPr="00787947">
        <w:rPr>
          <w:rFonts w:ascii="Times New Roman" w:hAnsi="Times New Roman" w:cs="Times New Roman"/>
          <w:b/>
          <w:bCs/>
          <w:sz w:val="24"/>
          <w:szCs w:val="24"/>
        </w:rPr>
        <w:t>. §</w:t>
      </w:r>
    </w:p>
    <w:p w14:paraId="54CBF937" w14:textId="431D25E0" w:rsidR="003A1EB2" w:rsidRDefault="003F2D57" w:rsidP="003A1EB2">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009D3B95">
        <w:rPr>
          <w:rFonts w:ascii="Times New Roman" w:hAnsi="Times New Roman" w:cs="Times New Roman"/>
          <w:bCs/>
          <w:sz w:val="24"/>
          <w:szCs w:val="24"/>
        </w:rPr>
        <w:t xml:space="preserve"> pályázati eljárásban való részvétel feltételei</w:t>
      </w:r>
      <w:r>
        <w:rPr>
          <w:rFonts w:ascii="Times New Roman" w:hAnsi="Times New Roman" w:cs="Times New Roman"/>
          <w:bCs/>
          <w:sz w:val="24"/>
          <w:szCs w:val="24"/>
        </w:rPr>
        <w:t>ről rendelkezik</w:t>
      </w:r>
      <w:r w:rsidR="009D3B95">
        <w:rPr>
          <w:rFonts w:ascii="Times New Roman" w:hAnsi="Times New Roman" w:cs="Times New Roman"/>
          <w:bCs/>
          <w:sz w:val="24"/>
          <w:szCs w:val="24"/>
        </w:rPr>
        <w:t>.</w:t>
      </w:r>
      <w:r>
        <w:rPr>
          <w:rFonts w:ascii="Times New Roman" w:hAnsi="Times New Roman" w:cs="Times New Roman"/>
          <w:bCs/>
          <w:sz w:val="24"/>
          <w:szCs w:val="24"/>
        </w:rPr>
        <w:t xml:space="preserve"> A pályázó nem állhat a 7. §-ban meghatározott kizáró okok hatálya alatt, köteles továbbá nyilatkozatot tenni a pályázati feltételek elfogadásáról, meg kell fizetnie a pályázati letéti díjat és vállalnia kell a helyiségbérleti szerződés megkötésével egyidejűleg az óvadék megfizetését. </w:t>
      </w:r>
    </w:p>
    <w:p w14:paraId="1D1F9540" w14:textId="77777777" w:rsidR="003D1AD7" w:rsidRPr="00787947" w:rsidRDefault="003D1AD7" w:rsidP="003A1EB2">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p>
    <w:p w14:paraId="23E5105F" w14:textId="301C5394"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Pr="00787947">
        <w:rPr>
          <w:rFonts w:ascii="Times New Roman" w:hAnsi="Times New Roman" w:cs="Times New Roman"/>
          <w:b/>
          <w:bCs/>
          <w:sz w:val="24"/>
          <w:szCs w:val="24"/>
        </w:rPr>
        <w:t>. §</w:t>
      </w:r>
    </w:p>
    <w:p w14:paraId="25B1C7C8" w14:textId="518E002F" w:rsidR="003D1AD7" w:rsidRPr="00787947" w:rsidRDefault="00933FCF"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pályázati letéti díj mértékéről rendelkezik, amely a</w:t>
      </w:r>
      <w:r w:rsidR="00D5294B">
        <w:rPr>
          <w:rFonts w:ascii="Times New Roman" w:hAnsi="Times New Roman" w:cs="Times New Roman"/>
          <w:sz w:val="24"/>
          <w:szCs w:val="24"/>
        </w:rPr>
        <w:t xml:space="preserve"> minimálisan pályázható helyiségbér </w:t>
      </w:r>
      <w:r w:rsidR="00B65253">
        <w:rPr>
          <w:rFonts w:ascii="Times New Roman" w:hAnsi="Times New Roman" w:cs="Times New Roman"/>
          <w:sz w:val="24"/>
          <w:szCs w:val="24"/>
        </w:rPr>
        <w:t>háromszoros</w:t>
      </w:r>
      <w:r>
        <w:rPr>
          <w:rFonts w:ascii="Times New Roman" w:hAnsi="Times New Roman" w:cs="Times New Roman"/>
          <w:sz w:val="24"/>
          <w:szCs w:val="24"/>
        </w:rPr>
        <w:t>a.</w:t>
      </w:r>
    </w:p>
    <w:p w14:paraId="304A1122" w14:textId="441C1955" w:rsidR="003D1AD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0504A966" w14:textId="1EE36787" w:rsidR="00057273" w:rsidRDefault="00057273" w:rsidP="003D1AD7">
      <w:pPr>
        <w:widowControl w:val="0"/>
        <w:autoSpaceDE w:val="0"/>
        <w:autoSpaceDN w:val="0"/>
        <w:adjustRightInd w:val="0"/>
        <w:spacing w:after="0" w:line="240" w:lineRule="auto"/>
        <w:jc w:val="both"/>
        <w:rPr>
          <w:rFonts w:ascii="Times New Roman" w:hAnsi="Times New Roman" w:cs="Times New Roman"/>
          <w:sz w:val="24"/>
          <w:szCs w:val="24"/>
        </w:rPr>
      </w:pPr>
    </w:p>
    <w:p w14:paraId="150765BC" w14:textId="57D69FE8" w:rsidR="00057273" w:rsidRDefault="00057273" w:rsidP="003D1AD7">
      <w:pPr>
        <w:widowControl w:val="0"/>
        <w:autoSpaceDE w:val="0"/>
        <w:autoSpaceDN w:val="0"/>
        <w:adjustRightInd w:val="0"/>
        <w:spacing w:after="0" w:line="240" w:lineRule="auto"/>
        <w:jc w:val="both"/>
        <w:rPr>
          <w:rFonts w:ascii="Times New Roman" w:hAnsi="Times New Roman" w:cs="Times New Roman"/>
          <w:sz w:val="24"/>
          <w:szCs w:val="24"/>
        </w:rPr>
      </w:pPr>
    </w:p>
    <w:p w14:paraId="5FC1737A" w14:textId="77777777" w:rsidR="00057273" w:rsidRPr="00787947" w:rsidRDefault="00057273" w:rsidP="003D1AD7">
      <w:pPr>
        <w:widowControl w:val="0"/>
        <w:autoSpaceDE w:val="0"/>
        <w:autoSpaceDN w:val="0"/>
        <w:adjustRightInd w:val="0"/>
        <w:spacing w:after="0" w:line="240" w:lineRule="auto"/>
        <w:jc w:val="both"/>
        <w:rPr>
          <w:rFonts w:ascii="Times New Roman" w:hAnsi="Times New Roman" w:cs="Times New Roman"/>
          <w:sz w:val="24"/>
          <w:szCs w:val="24"/>
        </w:rPr>
      </w:pPr>
    </w:p>
    <w:p w14:paraId="24801826" w14:textId="432467BE"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7</w:t>
      </w:r>
      <w:r w:rsidRPr="00787947">
        <w:rPr>
          <w:rFonts w:ascii="Times New Roman" w:hAnsi="Times New Roman" w:cs="Times New Roman"/>
          <w:b/>
          <w:sz w:val="24"/>
          <w:szCs w:val="24"/>
        </w:rPr>
        <w:t>. §</w:t>
      </w:r>
    </w:p>
    <w:p w14:paraId="612B38A1" w14:textId="56AC3850" w:rsidR="003D1AD7" w:rsidRPr="00787947" w:rsidRDefault="00B65253"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Meghatározza a pályázóknak azon körét, akik ki vannak zárva a pályázati eljárásból. A</w:t>
      </w:r>
      <w:r w:rsidRPr="00B65253">
        <w:rPr>
          <w:rFonts w:ascii="Times New Roman" w:hAnsi="Times New Roman" w:cs="Times New Roman"/>
          <w:sz w:val="24"/>
          <w:szCs w:val="24"/>
        </w:rPr>
        <w:t xml:space="preserve"> </w:t>
      </w:r>
      <w:r>
        <w:rPr>
          <w:rFonts w:ascii="Times New Roman" w:hAnsi="Times New Roman" w:cs="Times New Roman"/>
          <w:sz w:val="24"/>
          <w:szCs w:val="24"/>
        </w:rPr>
        <w:t xml:space="preserve">versenyeztetés tisztaságának biztosítása érdekében a </w:t>
      </w:r>
      <w:r w:rsidRPr="00B65253">
        <w:rPr>
          <w:rFonts w:ascii="Times New Roman" w:hAnsi="Times New Roman" w:cs="Times New Roman"/>
          <w:sz w:val="24"/>
          <w:szCs w:val="24"/>
        </w:rPr>
        <w:t>pályáz</w:t>
      </w:r>
      <w:r>
        <w:rPr>
          <w:rFonts w:ascii="Times New Roman" w:hAnsi="Times New Roman" w:cs="Times New Roman"/>
          <w:sz w:val="24"/>
          <w:szCs w:val="24"/>
        </w:rPr>
        <w:t>ók</w:t>
      </w:r>
      <w:r w:rsidRPr="00B65253">
        <w:rPr>
          <w:rFonts w:ascii="Times New Roman" w:hAnsi="Times New Roman" w:cs="Times New Roman"/>
          <w:sz w:val="24"/>
          <w:szCs w:val="24"/>
        </w:rPr>
        <w:t xml:space="preserve"> esetében vizsgálni kell a kizáró okok meglétét, mely alapja a pályázat érvénytelenségének.</w:t>
      </w:r>
    </w:p>
    <w:p w14:paraId="7069AC7F" w14:textId="0E07C16C"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r w:rsidRPr="00787947">
        <w:rPr>
          <w:rFonts w:ascii="Times New Roman" w:hAnsi="Times New Roman" w:cs="Times New Roman"/>
          <w:b/>
          <w:sz w:val="24"/>
          <w:szCs w:val="24"/>
        </w:rPr>
        <w:t>. §</w:t>
      </w:r>
    </w:p>
    <w:p w14:paraId="210B6805" w14:textId="489E2A7D" w:rsidR="003D1AD7" w:rsidRPr="00787947" w:rsidRDefault="00B65253"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Meghatározza az érvényes pályázat beadásához szükséges pályázati adatlap kötelező tartalmi elemeit, illetve kizárja azon</w:t>
      </w:r>
      <w:r w:rsidR="00530D84">
        <w:rPr>
          <w:rFonts w:ascii="Times New Roman" w:hAnsi="Times New Roman" w:cs="Times New Roman"/>
          <w:sz w:val="24"/>
          <w:szCs w:val="24"/>
        </w:rPr>
        <w:t>, helyiségekben végezhető</w:t>
      </w:r>
      <w:r>
        <w:rPr>
          <w:rFonts w:ascii="Times New Roman" w:hAnsi="Times New Roman" w:cs="Times New Roman"/>
          <w:sz w:val="24"/>
          <w:szCs w:val="24"/>
        </w:rPr>
        <w:t xml:space="preserve"> bérlői tevékenységeket, amely</w:t>
      </w:r>
      <w:r w:rsidR="00530D84">
        <w:rPr>
          <w:rFonts w:ascii="Times New Roman" w:hAnsi="Times New Roman" w:cs="Times New Roman"/>
          <w:sz w:val="24"/>
          <w:szCs w:val="24"/>
        </w:rPr>
        <w:t>ek</w:t>
      </w:r>
      <w:r>
        <w:rPr>
          <w:rFonts w:ascii="Times New Roman" w:hAnsi="Times New Roman" w:cs="Times New Roman"/>
          <w:sz w:val="24"/>
          <w:szCs w:val="24"/>
        </w:rPr>
        <w:t xml:space="preserve"> ellentétes</w:t>
      </w:r>
      <w:r w:rsidR="00530D84">
        <w:rPr>
          <w:rFonts w:ascii="Times New Roman" w:hAnsi="Times New Roman" w:cs="Times New Roman"/>
          <w:sz w:val="24"/>
          <w:szCs w:val="24"/>
        </w:rPr>
        <w:t>ek</w:t>
      </w:r>
      <w:r>
        <w:rPr>
          <w:rFonts w:ascii="Times New Roman" w:hAnsi="Times New Roman" w:cs="Times New Roman"/>
          <w:sz w:val="24"/>
          <w:szCs w:val="24"/>
        </w:rPr>
        <w:t xml:space="preserve"> az Önkormányzat érdekeivel</w:t>
      </w:r>
      <w:r w:rsidR="00530D84">
        <w:rPr>
          <w:rFonts w:ascii="Times New Roman" w:hAnsi="Times New Roman" w:cs="Times New Roman"/>
          <w:sz w:val="24"/>
          <w:szCs w:val="24"/>
        </w:rPr>
        <w:t xml:space="preserve">, </w:t>
      </w:r>
      <w:r>
        <w:rPr>
          <w:rFonts w:ascii="Times New Roman" w:hAnsi="Times New Roman" w:cs="Times New Roman"/>
          <w:sz w:val="24"/>
          <w:szCs w:val="24"/>
        </w:rPr>
        <w:t xml:space="preserve">fejlesztési elképzeléseivel, </w:t>
      </w:r>
      <w:r w:rsidR="00530D84">
        <w:rPr>
          <w:rFonts w:ascii="Times New Roman" w:hAnsi="Times New Roman" w:cs="Times New Roman"/>
          <w:sz w:val="24"/>
          <w:szCs w:val="24"/>
        </w:rPr>
        <w:t>vagy</w:t>
      </w:r>
      <w:r>
        <w:rPr>
          <w:rFonts w:ascii="Times New Roman" w:hAnsi="Times New Roman" w:cs="Times New Roman"/>
          <w:sz w:val="24"/>
          <w:szCs w:val="24"/>
        </w:rPr>
        <w:t xml:space="preserve"> a jó erkölcsöt és a közízlést sérti</w:t>
      </w:r>
      <w:r w:rsidR="00530D84">
        <w:rPr>
          <w:rFonts w:ascii="Times New Roman" w:hAnsi="Times New Roman" w:cs="Times New Roman"/>
          <w:sz w:val="24"/>
          <w:szCs w:val="24"/>
        </w:rPr>
        <w:t>k</w:t>
      </w:r>
      <w:r>
        <w:rPr>
          <w:rFonts w:ascii="Times New Roman" w:hAnsi="Times New Roman" w:cs="Times New Roman"/>
          <w:sz w:val="24"/>
          <w:szCs w:val="24"/>
        </w:rPr>
        <w:t xml:space="preserve">. </w:t>
      </w:r>
    </w:p>
    <w:p w14:paraId="4DA2403D"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64873561" w14:textId="7D499DD1"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w:t>
      </w:r>
      <w:r w:rsidRPr="00787947">
        <w:rPr>
          <w:rFonts w:ascii="Times New Roman" w:hAnsi="Times New Roman" w:cs="Times New Roman"/>
          <w:b/>
          <w:sz w:val="24"/>
          <w:szCs w:val="24"/>
        </w:rPr>
        <w:t>. §</w:t>
      </w:r>
    </w:p>
    <w:p w14:paraId="3217C68C" w14:textId="1C13242E" w:rsidR="003D1AD7" w:rsidRPr="00787947" w:rsidRDefault="00530D84" w:rsidP="00530D84">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Meghatározza, hogy érvényesen beadott egy vagy több </w:t>
      </w:r>
      <w:r w:rsidR="00D84856">
        <w:rPr>
          <w:rFonts w:ascii="Times New Roman" w:hAnsi="Times New Roman" w:cs="Times New Roman"/>
          <w:bCs/>
          <w:sz w:val="24"/>
          <w:szCs w:val="24"/>
        </w:rPr>
        <w:t xml:space="preserve">érvényes </w:t>
      </w:r>
      <w:r>
        <w:rPr>
          <w:rFonts w:ascii="Times New Roman" w:hAnsi="Times New Roman" w:cs="Times New Roman"/>
          <w:bCs/>
          <w:sz w:val="24"/>
          <w:szCs w:val="24"/>
        </w:rPr>
        <w:t>pályázat esetén ki minősül a pályázati eljárás nyertesének, rendelkezik a nyertes pályázó által befizetett pályázati letéti díj összegének óvadéki díjba történő beszámításáról, illetve a nem nyertes pályázó részére történő visszafizetéséről és annak határidejéről. A szerződéskötési folyamat gyorsítása érdekében a nyertességről szóló értesítő levél</w:t>
      </w:r>
      <w:r w:rsidR="00D84856">
        <w:rPr>
          <w:rFonts w:ascii="Times New Roman" w:hAnsi="Times New Roman" w:cs="Times New Roman"/>
          <w:bCs/>
          <w:sz w:val="24"/>
          <w:szCs w:val="24"/>
        </w:rPr>
        <w:t xml:space="preserve"> nyertes pályázó általi</w:t>
      </w:r>
      <w:r>
        <w:rPr>
          <w:rFonts w:ascii="Times New Roman" w:hAnsi="Times New Roman" w:cs="Times New Roman"/>
          <w:bCs/>
          <w:sz w:val="24"/>
          <w:szCs w:val="24"/>
        </w:rPr>
        <w:t xml:space="preserve"> kézhezvételétől számított 15 napos határidőt szab a bérleti szerződés megkötésére. </w:t>
      </w:r>
      <w:r w:rsidR="00D84856">
        <w:rPr>
          <w:rFonts w:ascii="Times New Roman" w:hAnsi="Times New Roman" w:cs="Times New Roman"/>
          <w:bCs/>
          <w:sz w:val="24"/>
          <w:szCs w:val="24"/>
        </w:rPr>
        <w:t xml:space="preserve">Meghatározza az első helyezett nyertes pályázó visszalépése esetén követendő eljárásrendet, lehetőséget biztosít a soron következő legjobb ajánlatot tevő pályázóval történő szerződéskötésre. </w:t>
      </w:r>
      <w:r>
        <w:rPr>
          <w:rFonts w:ascii="Times New Roman" w:hAnsi="Times New Roman" w:cs="Times New Roman"/>
          <w:bCs/>
          <w:sz w:val="24"/>
          <w:szCs w:val="24"/>
        </w:rPr>
        <w:t xml:space="preserve">  </w:t>
      </w:r>
    </w:p>
    <w:p w14:paraId="5528A972" w14:textId="77777777"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sz w:val="24"/>
          <w:szCs w:val="24"/>
        </w:rPr>
      </w:pPr>
    </w:p>
    <w:p w14:paraId="13F96A49" w14:textId="4D899ECF"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Pr>
          <w:rFonts w:ascii="Times New Roman" w:hAnsi="Times New Roman" w:cs="Times New Roman"/>
          <w:b/>
          <w:sz w:val="24"/>
          <w:szCs w:val="24"/>
        </w:rPr>
        <w:t>10</w:t>
      </w:r>
      <w:r w:rsidRPr="00787947">
        <w:rPr>
          <w:rFonts w:ascii="Times New Roman" w:hAnsi="Times New Roman" w:cs="Times New Roman"/>
          <w:b/>
          <w:bCs/>
          <w:sz w:val="24"/>
          <w:szCs w:val="24"/>
        </w:rPr>
        <w:t>. §</w:t>
      </w:r>
    </w:p>
    <w:p w14:paraId="626F2D43" w14:textId="5F6F285B" w:rsidR="003D1AD7" w:rsidRPr="00787947" w:rsidRDefault="003F2D57"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00D84856">
        <w:rPr>
          <w:rFonts w:ascii="Times New Roman" w:hAnsi="Times New Roman" w:cs="Times New Roman"/>
          <w:bCs/>
          <w:sz w:val="24"/>
          <w:szCs w:val="24"/>
        </w:rPr>
        <w:t xml:space="preserve"> pályázat mellőzésével történő bérbeadás esetei</w:t>
      </w:r>
      <w:r>
        <w:rPr>
          <w:rFonts w:ascii="Times New Roman" w:hAnsi="Times New Roman" w:cs="Times New Roman"/>
          <w:bCs/>
          <w:sz w:val="24"/>
          <w:szCs w:val="24"/>
        </w:rPr>
        <w:t>ről</w:t>
      </w:r>
      <w:r w:rsidR="00D84856">
        <w:rPr>
          <w:rFonts w:ascii="Times New Roman" w:hAnsi="Times New Roman" w:cs="Times New Roman"/>
          <w:bCs/>
          <w:sz w:val="24"/>
          <w:szCs w:val="24"/>
        </w:rPr>
        <w:t xml:space="preserve"> és feltételrendszeré</w:t>
      </w:r>
      <w:r>
        <w:rPr>
          <w:rFonts w:ascii="Times New Roman" w:hAnsi="Times New Roman" w:cs="Times New Roman"/>
          <w:bCs/>
          <w:sz w:val="24"/>
          <w:szCs w:val="24"/>
        </w:rPr>
        <w:t>ről rendelkezik</w:t>
      </w:r>
      <w:r w:rsidR="00D84856">
        <w:rPr>
          <w:rFonts w:ascii="Times New Roman" w:hAnsi="Times New Roman" w:cs="Times New Roman"/>
          <w:bCs/>
          <w:sz w:val="24"/>
          <w:szCs w:val="24"/>
        </w:rPr>
        <w:t>. Ha a bérlő vállalja az óvadék megfizetését, úgy életvédelmi (polgári védelmi) helyiség, illetve az önkormányzat által biztosítandó alapellátást ellátó személy, szervezet, egyéb közfeladatot ellátó civil szervezet, egyház kérelmére vagy más közérdekű cél megvalósítása érdekében</w:t>
      </w:r>
      <w:r w:rsidR="00C1560B">
        <w:rPr>
          <w:rFonts w:ascii="Times New Roman" w:hAnsi="Times New Roman" w:cs="Times New Roman"/>
          <w:bCs/>
          <w:sz w:val="24"/>
          <w:szCs w:val="24"/>
        </w:rPr>
        <w:t>, továbbá bérleti jog átruházása, cseréje vagy jogutódlása esetén</w:t>
      </w:r>
      <w:r w:rsidR="00D84856">
        <w:rPr>
          <w:rFonts w:ascii="Times New Roman" w:hAnsi="Times New Roman" w:cs="Times New Roman"/>
          <w:bCs/>
          <w:sz w:val="24"/>
          <w:szCs w:val="24"/>
        </w:rPr>
        <w:t xml:space="preserve"> </w:t>
      </w:r>
      <w:r w:rsidR="00C1560B">
        <w:rPr>
          <w:rFonts w:ascii="Times New Roman" w:hAnsi="Times New Roman" w:cs="Times New Roman"/>
          <w:bCs/>
          <w:sz w:val="24"/>
          <w:szCs w:val="24"/>
        </w:rPr>
        <w:t>a bérbeadói jogok gyakorlója dönthet a pályázati eljárás mellőzésével történő bérbeadásról. Határozott idejű bérbeadás esetén lehetővé teszi az újabb – legfeljebb 5 évre történő – határozott idejű bérbeadást, amennyiben a bérlő a bérleti szerződésben rögzített kötelezettségeinek maradéktalanul eleget tett.</w:t>
      </w:r>
    </w:p>
    <w:p w14:paraId="5E284CC3" w14:textId="77777777" w:rsidR="003D1AD7" w:rsidRDefault="003D1AD7" w:rsidP="003D1AD7">
      <w:pPr>
        <w:pStyle w:val="NormlWeb"/>
        <w:spacing w:before="0" w:beforeAutospacing="0" w:after="0" w:afterAutospacing="0"/>
        <w:jc w:val="center"/>
        <w:rPr>
          <w:b/>
          <w:bCs/>
          <w:color w:val="000000"/>
          <w:kern w:val="36"/>
        </w:rPr>
      </w:pPr>
    </w:p>
    <w:p w14:paraId="2BE4BD22" w14:textId="339E4D6E"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Pr="00787947">
        <w:rPr>
          <w:rFonts w:ascii="Times New Roman" w:hAnsi="Times New Roman" w:cs="Times New Roman"/>
          <w:b/>
          <w:bCs/>
          <w:sz w:val="24"/>
          <w:szCs w:val="24"/>
        </w:rPr>
        <w:t>1. §</w:t>
      </w:r>
    </w:p>
    <w:p w14:paraId="013881DE" w14:textId="4D60A6DD"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A</w:t>
      </w:r>
      <w:r w:rsidR="00C1560B">
        <w:rPr>
          <w:rFonts w:ascii="Times New Roman" w:hAnsi="Times New Roman" w:cs="Times New Roman"/>
          <w:sz w:val="24"/>
          <w:szCs w:val="24"/>
        </w:rPr>
        <w:t>z üresen álló helyiség pályázati eljárás mellőzésével átmenetileg, legfeljebb 12 hónap időtartamra ideiglenesen bérbe adható</w:t>
      </w:r>
      <w:r w:rsidR="004B37FA">
        <w:rPr>
          <w:rFonts w:ascii="Times New Roman" w:hAnsi="Times New Roman" w:cs="Times New Roman"/>
          <w:sz w:val="24"/>
          <w:szCs w:val="24"/>
        </w:rPr>
        <w:t>, ez esetben a</w:t>
      </w:r>
      <w:r w:rsidR="004B37FA" w:rsidRPr="004B37FA">
        <w:rPr>
          <w:rFonts w:ascii="Times New Roman" w:hAnsi="Times New Roman" w:cs="Times New Roman"/>
          <w:sz w:val="24"/>
          <w:szCs w:val="24"/>
        </w:rPr>
        <w:t xml:space="preserve"> bérbeadó és a bérlő </w:t>
      </w:r>
      <w:r w:rsidR="004B37FA">
        <w:rPr>
          <w:rFonts w:ascii="Times New Roman" w:hAnsi="Times New Roman" w:cs="Times New Roman"/>
          <w:sz w:val="24"/>
          <w:szCs w:val="24"/>
        </w:rPr>
        <w:t>a szerződéses feltételekben szabadon megállapodhat.</w:t>
      </w:r>
      <w:r w:rsidR="00C1560B">
        <w:rPr>
          <w:rFonts w:ascii="Times New Roman" w:hAnsi="Times New Roman" w:cs="Times New Roman"/>
          <w:sz w:val="24"/>
          <w:szCs w:val="24"/>
        </w:rPr>
        <w:t xml:space="preserve"> </w:t>
      </w:r>
      <w:r w:rsidR="00077263" w:rsidRPr="00077263">
        <w:rPr>
          <w:rFonts w:ascii="Times New Roman" w:hAnsi="Times New Roman" w:cs="Times New Roman"/>
          <w:sz w:val="24"/>
          <w:szCs w:val="24"/>
        </w:rPr>
        <w:t xml:space="preserve">A </w:t>
      </w:r>
      <w:r w:rsidR="00077263">
        <w:rPr>
          <w:rFonts w:ascii="Times New Roman" w:hAnsi="Times New Roman" w:cs="Times New Roman"/>
          <w:sz w:val="24"/>
          <w:szCs w:val="24"/>
        </w:rPr>
        <w:t>rendelkezés</w:t>
      </w:r>
      <w:r w:rsidR="00077263" w:rsidRPr="00077263">
        <w:rPr>
          <w:rFonts w:ascii="Times New Roman" w:hAnsi="Times New Roman" w:cs="Times New Roman"/>
          <w:sz w:val="24"/>
          <w:szCs w:val="24"/>
        </w:rPr>
        <w:t xml:space="preserve"> </w:t>
      </w:r>
      <w:r w:rsidR="00077263">
        <w:rPr>
          <w:rFonts w:ascii="Times New Roman" w:hAnsi="Times New Roman" w:cs="Times New Roman"/>
          <w:sz w:val="24"/>
          <w:szCs w:val="24"/>
        </w:rPr>
        <w:t xml:space="preserve">egyszerűsíti és </w:t>
      </w:r>
      <w:r w:rsidR="00077263" w:rsidRPr="00077263">
        <w:rPr>
          <w:rFonts w:ascii="Times New Roman" w:hAnsi="Times New Roman" w:cs="Times New Roman"/>
          <w:sz w:val="24"/>
          <w:szCs w:val="24"/>
        </w:rPr>
        <w:t xml:space="preserve">gyorsítja </w:t>
      </w:r>
      <w:r w:rsidR="00077263">
        <w:rPr>
          <w:rFonts w:ascii="Times New Roman" w:hAnsi="Times New Roman" w:cs="Times New Roman"/>
          <w:sz w:val="24"/>
          <w:szCs w:val="24"/>
        </w:rPr>
        <w:t>a</w:t>
      </w:r>
      <w:r w:rsidR="00077263" w:rsidRPr="00077263">
        <w:rPr>
          <w:rFonts w:ascii="Times New Roman" w:hAnsi="Times New Roman" w:cs="Times New Roman"/>
          <w:sz w:val="24"/>
          <w:szCs w:val="24"/>
        </w:rPr>
        <w:t xml:space="preserve"> bérbeadás eljárási folyamatát.</w:t>
      </w:r>
    </w:p>
    <w:p w14:paraId="6FDAE42F"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3B70C44E" w14:textId="5B0D53D2"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Pr="00787947">
        <w:rPr>
          <w:rFonts w:ascii="Times New Roman" w:hAnsi="Times New Roman" w:cs="Times New Roman"/>
          <w:b/>
          <w:sz w:val="24"/>
          <w:szCs w:val="24"/>
        </w:rPr>
        <w:t>2. §</w:t>
      </w:r>
    </w:p>
    <w:p w14:paraId="7027B2A2" w14:textId="63EAFED5" w:rsidR="003D1AD7" w:rsidRPr="00787947" w:rsidRDefault="00077263"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Átlátható módon határozza meg</w:t>
      </w:r>
      <w:r w:rsidR="003D1AD7" w:rsidRPr="00787947">
        <w:rPr>
          <w:rFonts w:ascii="Times New Roman" w:hAnsi="Times New Roman" w:cs="Times New Roman"/>
          <w:sz w:val="24"/>
          <w:szCs w:val="24"/>
        </w:rPr>
        <w:t xml:space="preserve"> </w:t>
      </w:r>
      <w:r>
        <w:rPr>
          <w:rFonts w:ascii="Times New Roman" w:hAnsi="Times New Roman" w:cs="Times New Roman"/>
          <w:sz w:val="24"/>
          <w:szCs w:val="24"/>
        </w:rPr>
        <w:t>helyiségbérleti szerződés kötelező tartalmi elemeit.</w:t>
      </w:r>
    </w:p>
    <w:p w14:paraId="3DFCE9F0"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2AA7640C" w14:textId="2955777B"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Pr="00787947">
        <w:rPr>
          <w:rFonts w:ascii="Times New Roman" w:hAnsi="Times New Roman" w:cs="Times New Roman"/>
          <w:b/>
          <w:sz w:val="24"/>
          <w:szCs w:val="24"/>
        </w:rPr>
        <w:t>3. §</w:t>
      </w:r>
    </w:p>
    <w:p w14:paraId="72B5DB40" w14:textId="2DB64208" w:rsidR="003D1AD7" w:rsidRPr="00787947" w:rsidRDefault="003F2D57"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077263">
        <w:rPr>
          <w:rFonts w:ascii="Times New Roman" w:hAnsi="Times New Roman" w:cs="Times New Roman"/>
          <w:sz w:val="24"/>
          <w:szCs w:val="24"/>
        </w:rPr>
        <w:t xml:space="preserve"> helyiségek</w:t>
      </w:r>
      <w:r w:rsidR="00F32204">
        <w:rPr>
          <w:rFonts w:ascii="Times New Roman" w:hAnsi="Times New Roman" w:cs="Times New Roman"/>
          <w:sz w:val="24"/>
          <w:szCs w:val="24"/>
        </w:rPr>
        <w:t xml:space="preserve"> határozatlan és határozott időre szóló, illetve feltétel bekövetkezéséhez kötött</w:t>
      </w:r>
      <w:r w:rsidR="00077263">
        <w:rPr>
          <w:rFonts w:ascii="Times New Roman" w:hAnsi="Times New Roman" w:cs="Times New Roman"/>
          <w:sz w:val="24"/>
          <w:szCs w:val="24"/>
        </w:rPr>
        <w:t xml:space="preserve"> bérbeadásának </w:t>
      </w:r>
      <w:r w:rsidR="00F32204">
        <w:rPr>
          <w:rFonts w:ascii="Times New Roman" w:hAnsi="Times New Roman" w:cs="Times New Roman"/>
          <w:sz w:val="24"/>
          <w:szCs w:val="24"/>
        </w:rPr>
        <w:t>lehetőségé</w:t>
      </w:r>
      <w:r>
        <w:rPr>
          <w:rFonts w:ascii="Times New Roman" w:hAnsi="Times New Roman" w:cs="Times New Roman"/>
          <w:sz w:val="24"/>
          <w:szCs w:val="24"/>
        </w:rPr>
        <w:t>ről rendelkezik.</w:t>
      </w:r>
      <w:r w:rsidR="00F32204">
        <w:rPr>
          <w:rFonts w:ascii="Times New Roman" w:hAnsi="Times New Roman" w:cs="Times New Roman"/>
          <w:sz w:val="24"/>
          <w:szCs w:val="24"/>
        </w:rPr>
        <w:t xml:space="preserve"> A </w:t>
      </w:r>
      <w:r w:rsidR="00900BB2">
        <w:rPr>
          <w:rFonts w:ascii="Times New Roman" w:hAnsi="Times New Roman" w:cs="Times New Roman"/>
          <w:sz w:val="24"/>
          <w:szCs w:val="24"/>
        </w:rPr>
        <w:t xml:space="preserve">határozott időre történő bérbeadás szabályozása körében a kiszámíthatóságot és a </w:t>
      </w:r>
      <w:r w:rsidR="00F32204">
        <w:rPr>
          <w:rFonts w:ascii="Times New Roman" w:hAnsi="Times New Roman" w:cs="Times New Roman"/>
          <w:sz w:val="24"/>
          <w:szCs w:val="24"/>
        </w:rPr>
        <w:t>bérlők</w:t>
      </w:r>
      <w:r w:rsidR="00F32204" w:rsidRPr="00F32204">
        <w:rPr>
          <w:rFonts w:ascii="Times New Roman" w:hAnsi="Times New Roman" w:cs="Times New Roman"/>
          <w:sz w:val="24"/>
          <w:szCs w:val="24"/>
        </w:rPr>
        <w:t xml:space="preserve"> invesztációs </w:t>
      </w:r>
      <w:r w:rsidR="00900BB2">
        <w:rPr>
          <w:rFonts w:ascii="Times New Roman" w:hAnsi="Times New Roman" w:cs="Times New Roman"/>
          <w:sz w:val="24"/>
          <w:szCs w:val="24"/>
        </w:rPr>
        <w:t xml:space="preserve">szándékát erősíti, amennyiben a bérlő a bérleti szerződésben kötelezettséget vállal a bérlemény 2,5 éves bruttó helyiségbérét meghaladó összegű beruházás megvalósítására, úgy – a beruházás értékének függvényében – a bérleti jogviszony legfeljebb 15 éves határozott időre szólhat. A bérbeadói érdekek védelme és a beruházás mielőbbi megvalósítása érdekében a beruházás kezdő és befejező időpontja is meghatározásra kerül. </w:t>
      </w:r>
      <w:r w:rsidR="00F32204" w:rsidRPr="00F32204">
        <w:rPr>
          <w:rFonts w:ascii="Times New Roman" w:hAnsi="Times New Roman" w:cs="Times New Roman"/>
          <w:sz w:val="24"/>
          <w:szCs w:val="24"/>
        </w:rPr>
        <w:t xml:space="preserve"> </w:t>
      </w:r>
    </w:p>
    <w:p w14:paraId="45A91D9C"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03E1D127" w14:textId="4ED57B81"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w:t>
      </w:r>
      <w:r w:rsidRPr="00787947">
        <w:rPr>
          <w:rFonts w:ascii="Times New Roman" w:hAnsi="Times New Roman" w:cs="Times New Roman"/>
          <w:b/>
          <w:sz w:val="24"/>
          <w:szCs w:val="24"/>
        </w:rPr>
        <w:t>4. §</w:t>
      </w:r>
    </w:p>
    <w:p w14:paraId="092172BA" w14:textId="01F5CA38" w:rsidR="003D1AD7" w:rsidRPr="00787947" w:rsidRDefault="003D1AD7" w:rsidP="00386C87">
      <w:pPr>
        <w:widowControl w:val="0"/>
        <w:autoSpaceDE w:val="0"/>
        <w:autoSpaceDN w:val="0"/>
        <w:adjustRightInd w:val="0"/>
        <w:spacing w:after="0" w:line="240" w:lineRule="auto"/>
        <w:jc w:val="both"/>
        <w:rPr>
          <w:rFonts w:ascii="Times New Roman" w:hAnsi="Times New Roman" w:cs="Times New Roman"/>
          <w:b/>
          <w:bCs/>
          <w:sz w:val="24"/>
          <w:szCs w:val="24"/>
        </w:rPr>
      </w:pPr>
      <w:r w:rsidRPr="00787947">
        <w:rPr>
          <w:rFonts w:ascii="Times New Roman" w:hAnsi="Times New Roman" w:cs="Times New Roman"/>
          <w:bCs/>
          <w:sz w:val="24"/>
          <w:szCs w:val="24"/>
        </w:rPr>
        <w:t xml:space="preserve">A </w:t>
      </w:r>
      <w:r w:rsidR="00386C87">
        <w:rPr>
          <w:rFonts w:ascii="Times New Roman" w:hAnsi="Times New Roman" w:cs="Times New Roman"/>
          <w:bCs/>
          <w:sz w:val="24"/>
          <w:szCs w:val="24"/>
        </w:rPr>
        <w:t xml:space="preserve">bérlő által a helyiségben folytatni kívánt tevékenység </w:t>
      </w:r>
      <w:r w:rsidR="00B97B7E">
        <w:rPr>
          <w:rFonts w:ascii="Times New Roman" w:hAnsi="Times New Roman" w:cs="Times New Roman"/>
          <w:bCs/>
          <w:sz w:val="24"/>
          <w:szCs w:val="24"/>
        </w:rPr>
        <w:t xml:space="preserve">bérleti szerződésben való kötelező meghatározása, valamint a tevékenység megváltoztatásához szükséges előzetes bérbeadói hozzájárulás, illetve a hozzájárulás megadásának feltételei garantálják, hogy önkormányzati helyiségben kizárólag a jogszabályoknak és bérbeadói érdekeknek megfelelő tevékenység legyen végezhető. </w:t>
      </w:r>
    </w:p>
    <w:p w14:paraId="6B8E6A0F" w14:textId="6EEFEB30"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Pr>
          <w:rFonts w:ascii="Times New Roman" w:hAnsi="Times New Roman" w:cs="Times New Roman"/>
          <w:b/>
          <w:sz w:val="24"/>
          <w:szCs w:val="24"/>
        </w:rPr>
        <w:lastRenderedPageBreak/>
        <w:t>1</w:t>
      </w:r>
      <w:r w:rsidRPr="00787947">
        <w:rPr>
          <w:rFonts w:ascii="Times New Roman" w:hAnsi="Times New Roman" w:cs="Times New Roman"/>
          <w:b/>
          <w:sz w:val="24"/>
          <w:szCs w:val="24"/>
        </w:rPr>
        <w:t>5</w:t>
      </w:r>
      <w:r w:rsidRPr="00787947">
        <w:rPr>
          <w:rFonts w:ascii="Times New Roman" w:hAnsi="Times New Roman" w:cs="Times New Roman"/>
          <w:b/>
          <w:bCs/>
          <w:sz w:val="24"/>
          <w:szCs w:val="24"/>
        </w:rPr>
        <w:t>. §</w:t>
      </w:r>
    </w:p>
    <w:p w14:paraId="5187BECE" w14:textId="5DC26C3D" w:rsidR="003D1AD7" w:rsidRPr="00787947" w:rsidRDefault="003D1AD7"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787947">
        <w:rPr>
          <w:rFonts w:ascii="Times New Roman" w:hAnsi="Times New Roman" w:cs="Times New Roman"/>
          <w:bCs/>
          <w:sz w:val="24"/>
          <w:szCs w:val="24"/>
        </w:rPr>
        <w:t xml:space="preserve">A </w:t>
      </w:r>
      <w:r w:rsidR="00B97B7E">
        <w:rPr>
          <w:rFonts w:ascii="Times New Roman" w:hAnsi="Times New Roman" w:cs="Times New Roman"/>
          <w:bCs/>
          <w:sz w:val="24"/>
          <w:szCs w:val="24"/>
        </w:rPr>
        <w:t xml:space="preserve">bérlői kötelezettségek körében meghatározza az óvadék fizetési kötelezettséget, annak határidejét és az óvadék mértékét. Rögzíti </w:t>
      </w:r>
      <w:r w:rsidR="006155EA">
        <w:rPr>
          <w:rFonts w:ascii="Times New Roman" w:hAnsi="Times New Roman" w:cs="Times New Roman"/>
          <w:bCs/>
          <w:sz w:val="24"/>
          <w:szCs w:val="24"/>
        </w:rPr>
        <w:t xml:space="preserve">a </w:t>
      </w:r>
      <w:r w:rsidR="00B97B7E">
        <w:rPr>
          <w:rFonts w:ascii="Times New Roman" w:hAnsi="Times New Roman" w:cs="Times New Roman"/>
          <w:bCs/>
          <w:sz w:val="24"/>
          <w:szCs w:val="24"/>
        </w:rPr>
        <w:t xml:space="preserve">bérleti díj határidőben történő megfizetésének kötelezettségét. Utalást tartalmaz a helyiségbér számítás rendszerét és a helyiségek övezeti besorolását </w:t>
      </w:r>
      <w:r w:rsidR="006155EA">
        <w:rPr>
          <w:rFonts w:ascii="Times New Roman" w:hAnsi="Times New Roman" w:cs="Times New Roman"/>
          <w:bCs/>
          <w:sz w:val="24"/>
          <w:szCs w:val="24"/>
        </w:rPr>
        <w:t>megállapító</w:t>
      </w:r>
      <w:r w:rsidR="00B97B7E">
        <w:rPr>
          <w:rFonts w:ascii="Times New Roman" w:hAnsi="Times New Roman" w:cs="Times New Roman"/>
          <w:bCs/>
          <w:sz w:val="24"/>
          <w:szCs w:val="24"/>
        </w:rPr>
        <w:t xml:space="preserve"> Képviselő-testületi határozatra. A bérlői kötelezettségek körében nevesíti az épület, a közös használ</w:t>
      </w:r>
      <w:r w:rsidR="003D19E5">
        <w:rPr>
          <w:rFonts w:ascii="Times New Roman" w:hAnsi="Times New Roman" w:cs="Times New Roman"/>
          <w:bCs/>
          <w:sz w:val="24"/>
          <w:szCs w:val="24"/>
        </w:rPr>
        <w:t>at</w:t>
      </w:r>
      <w:r w:rsidR="00B97B7E">
        <w:rPr>
          <w:rFonts w:ascii="Times New Roman" w:hAnsi="Times New Roman" w:cs="Times New Roman"/>
          <w:bCs/>
          <w:sz w:val="24"/>
          <w:szCs w:val="24"/>
        </w:rPr>
        <w:t>ú helyiségek és területek járvány és közegészségügyi szempontoknak is m</w:t>
      </w:r>
      <w:r w:rsidR="003D19E5">
        <w:rPr>
          <w:rFonts w:ascii="Times New Roman" w:hAnsi="Times New Roman" w:cs="Times New Roman"/>
          <w:bCs/>
          <w:sz w:val="24"/>
          <w:szCs w:val="24"/>
        </w:rPr>
        <w:t xml:space="preserve">egfelelő tisztítását és megvilágítását, továbbá a tűrési kötelezettséget a bérbeadói bérleményellenőrzés tekintetében. </w:t>
      </w:r>
    </w:p>
    <w:p w14:paraId="5FAFBA54" w14:textId="77777777" w:rsidR="003D1AD7" w:rsidRPr="00787947" w:rsidRDefault="003D1AD7" w:rsidP="003D1AD7">
      <w:pPr>
        <w:pStyle w:val="NormlWeb"/>
        <w:spacing w:before="0" w:beforeAutospacing="0" w:after="0" w:afterAutospacing="0"/>
        <w:jc w:val="center"/>
        <w:rPr>
          <w:b/>
          <w:bCs/>
          <w:color w:val="000000"/>
          <w:kern w:val="36"/>
        </w:rPr>
      </w:pPr>
    </w:p>
    <w:p w14:paraId="738C0C04" w14:textId="051E7CCA"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bCs/>
          <w:sz w:val="24"/>
          <w:szCs w:val="24"/>
        </w:rPr>
      </w:pPr>
      <w:r w:rsidRPr="00787947">
        <w:rPr>
          <w:rFonts w:ascii="Times New Roman" w:hAnsi="Times New Roman" w:cs="Times New Roman"/>
          <w:b/>
          <w:bCs/>
          <w:sz w:val="24"/>
          <w:szCs w:val="24"/>
        </w:rPr>
        <w:t>1</w:t>
      </w:r>
      <w:r>
        <w:rPr>
          <w:rFonts w:ascii="Times New Roman" w:hAnsi="Times New Roman" w:cs="Times New Roman"/>
          <w:b/>
          <w:bCs/>
          <w:sz w:val="24"/>
          <w:szCs w:val="24"/>
        </w:rPr>
        <w:t>6</w:t>
      </w:r>
      <w:r w:rsidRPr="00787947">
        <w:rPr>
          <w:rFonts w:ascii="Times New Roman" w:hAnsi="Times New Roman" w:cs="Times New Roman"/>
          <w:b/>
          <w:bCs/>
          <w:sz w:val="24"/>
          <w:szCs w:val="24"/>
        </w:rPr>
        <w:t>. §</w:t>
      </w:r>
    </w:p>
    <w:p w14:paraId="5EB5FE0C" w14:textId="2CA72CDD" w:rsidR="003D1AD7" w:rsidRPr="00787947" w:rsidRDefault="003F2D57"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3D19E5">
        <w:rPr>
          <w:rFonts w:ascii="Times New Roman" w:hAnsi="Times New Roman" w:cs="Times New Roman"/>
          <w:sz w:val="24"/>
          <w:szCs w:val="24"/>
        </w:rPr>
        <w:t xml:space="preserve"> helyiségbér csökkentésének jogcímei</w:t>
      </w:r>
      <w:r>
        <w:rPr>
          <w:rFonts w:ascii="Times New Roman" w:hAnsi="Times New Roman" w:cs="Times New Roman"/>
          <w:sz w:val="24"/>
          <w:szCs w:val="24"/>
        </w:rPr>
        <w:t>ről rendelkezik</w:t>
      </w:r>
      <w:r w:rsidR="003D19E5">
        <w:rPr>
          <w:rFonts w:ascii="Times New Roman" w:hAnsi="Times New Roman" w:cs="Times New Roman"/>
          <w:sz w:val="24"/>
          <w:szCs w:val="24"/>
        </w:rPr>
        <w:t>. A helyiség megközelíthetőségének tartós, 30 napot meghaladó -</w:t>
      </w:r>
      <w:r w:rsidR="003D19E5" w:rsidRPr="003D19E5">
        <w:t xml:space="preserve"> </w:t>
      </w:r>
      <w:r w:rsidR="003D19E5" w:rsidRPr="003D19E5">
        <w:rPr>
          <w:rFonts w:ascii="Times New Roman" w:hAnsi="Times New Roman" w:cs="Times New Roman"/>
          <w:sz w:val="24"/>
          <w:szCs w:val="24"/>
        </w:rPr>
        <w:t>az épületen vagy a közterületen végzett építési, szerelési munka</w:t>
      </w:r>
      <w:r w:rsidR="003D19E5">
        <w:rPr>
          <w:rFonts w:ascii="Times New Roman" w:hAnsi="Times New Roman" w:cs="Times New Roman"/>
          <w:sz w:val="24"/>
          <w:szCs w:val="24"/>
        </w:rPr>
        <w:t xml:space="preserve"> miatti - akadályoztatása esetén lehetőséget biztosít a helyiségbér legfeljebb </w:t>
      </w:r>
      <w:r w:rsidR="003D19E5" w:rsidRPr="003D19E5">
        <w:rPr>
          <w:rFonts w:ascii="Times New Roman" w:hAnsi="Times New Roman" w:cs="Times New Roman"/>
          <w:sz w:val="24"/>
          <w:szCs w:val="24"/>
        </w:rPr>
        <w:t>ötven százalékkal</w:t>
      </w:r>
      <w:r w:rsidR="003D19E5">
        <w:rPr>
          <w:rFonts w:ascii="Times New Roman" w:hAnsi="Times New Roman" w:cs="Times New Roman"/>
          <w:sz w:val="24"/>
          <w:szCs w:val="24"/>
        </w:rPr>
        <w:t xml:space="preserve"> való csökkentésére, </w:t>
      </w:r>
      <w:r w:rsidR="003D19E5" w:rsidRPr="003D19E5">
        <w:rPr>
          <w:rFonts w:ascii="Times New Roman" w:hAnsi="Times New Roman" w:cs="Times New Roman"/>
          <w:sz w:val="24"/>
          <w:szCs w:val="24"/>
        </w:rPr>
        <w:t>a</w:t>
      </w:r>
      <w:r w:rsidR="003D19E5">
        <w:rPr>
          <w:rFonts w:ascii="Times New Roman" w:hAnsi="Times New Roman" w:cs="Times New Roman"/>
          <w:sz w:val="24"/>
          <w:szCs w:val="24"/>
        </w:rPr>
        <w:t xml:space="preserve"> helyiség</w:t>
      </w:r>
      <w:r w:rsidR="003D19E5" w:rsidRPr="003D19E5">
        <w:rPr>
          <w:rFonts w:ascii="Times New Roman" w:hAnsi="Times New Roman" w:cs="Times New Roman"/>
          <w:sz w:val="24"/>
          <w:szCs w:val="24"/>
        </w:rPr>
        <w:t xml:space="preserve"> közforgalom előli teljes elzárása esetén</w:t>
      </w:r>
      <w:r w:rsidR="003D19E5">
        <w:rPr>
          <w:rFonts w:ascii="Times New Roman" w:hAnsi="Times New Roman" w:cs="Times New Roman"/>
          <w:sz w:val="24"/>
          <w:szCs w:val="24"/>
        </w:rPr>
        <w:t xml:space="preserve"> – az elzárás időtartamára -</w:t>
      </w:r>
      <w:r w:rsidR="003D19E5" w:rsidRPr="003D19E5">
        <w:rPr>
          <w:rFonts w:ascii="Times New Roman" w:hAnsi="Times New Roman" w:cs="Times New Roman"/>
          <w:sz w:val="24"/>
          <w:szCs w:val="24"/>
        </w:rPr>
        <w:t xml:space="preserve"> </w:t>
      </w:r>
      <w:r w:rsidR="003D19E5">
        <w:rPr>
          <w:rFonts w:ascii="Times New Roman" w:hAnsi="Times New Roman" w:cs="Times New Roman"/>
          <w:sz w:val="24"/>
          <w:szCs w:val="24"/>
        </w:rPr>
        <w:t>bérleti díj</w:t>
      </w:r>
      <w:r w:rsidR="00085DF5">
        <w:rPr>
          <w:rFonts w:ascii="Times New Roman" w:hAnsi="Times New Roman" w:cs="Times New Roman"/>
          <w:sz w:val="24"/>
          <w:szCs w:val="24"/>
        </w:rPr>
        <w:t xml:space="preserve"> </w:t>
      </w:r>
      <w:r w:rsidR="003D19E5">
        <w:rPr>
          <w:rFonts w:ascii="Times New Roman" w:hAnsi="Times New Roman" w:cs="Times New Roman"/>
          <w:sz w:val="24"/>
          <w:szCs w:val="24"/>
        </w:rPr>
        <w:t xml:space="preserve">mentesség is megállapítható. </w:t>
      </w:r>
    </w:p>
    <w:p w14:paraId="06DFF14C"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5838A967" w14:textId="2A7FFD01"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w:t>
      </w:r>
      <w:r w:rsidRPr="00787947">
        <w:rPr>
          <w:rFonts w:ascii="Times New Roman" w:hAnsi="Times New Roman" w:cs="Times New Roman"/>
          <w:b/>
          <w:sz w:val="24"/>
          <w:szCs w:val="24"/>
        </w:rPr>
        <w:t>. §</w:t>
      </w:r>
    </w:p>
    <w:p w14:paraId="10C7C87C" w14:textId="14AFC89B"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A </w:t>
      </w:r>
      <w:r w:rsidR="003D19E5" w:rsidRPr="003D19E5">
        <w:rPr>
          <w:rFonts w:ascii="Times New Roman" w:hAnsi="Times New Roman" w:cs="Times New Roman"/>
          <w:sz w:val="24"/>
          <w:szCs w:val="24"/>
        </w:rPr>
        <w:t>bérlők beruházási szándéká</w:t>
      </w:r>
      <w:r w:rsidR="003D19E5">
        <w:rPr>
          <w:rFonts w:ascii="Times New Roman" w:hAnsi="Times New Roman" w:cs="Times New Roman"/>
          <w:sz w:val="24"/>
          <w:szCs w:val="24"/>
        </w:rPr>
        <w:t xml:space="preserve">nak fokozása érdekében </w:t>
      </w:r>
      <w:r w:rsidR="006155EA">
        <w:rPr>
          <w:rFonts w:ascii="Times New Roman" w:hAnsi="Times New Roman" w:cs="Times New Roman"/>
          <w:sz w:val="24"/>
          <w:szCs w:val="24"/>
        </w:rPr>
        <w:t>–</w:t>
      </w:r>
      <w:r w:rsidR="0098541C" w:rsidRPr="0098541C">
        <w:t xml:space="preserve"> </w:t>
      </w:r>
      <w:r w:rsidR="006155EA">
        <w:t xml:space="preserve">a </w:t>
      </w:r>
      <w:r w:rsidR="0098541C" w:rsidRPr="0098541C">
        <w:rPr>
          <w:rFonts w:ascii="Times New Roman" w:hAnsi="Times New Roman" w:cs="Times New Roman"/>
          <w:sz w:val="24"/>
          <w:szCs w:val="24"/>
        </w:rPr>
        <w:t>bérbeadó jóváhagyása esetén</w:t>
      </w:r>
      <w:r w:rsidR="0098541C">
        <w:rPr>
          <w:rFonts w:ascii="Times New Roman" w:hAnsi="Times New Roman" w:cs="Times New Roman"/>
          <w:sz w:val="24"/>
          <w:szCs w:val="24"/>
        </w:rPr>
        <w:t xml:space="preserve"> - a</w:t>
      </w:r>
      <w:r w:rsidR="003D19E5">
        <w:rPr>
          <w:rFonts w:ascii="Times New Roman" w:hAnsi="Times New Roman" w:cs="Times New Roman"/>
          <w:sz w:val="24"/>
          <w:szCs w:val="24"/>
        </w:rPr>
        <w:t xml:space="preserve"> helyiség értékét növelő beruházások</w:t>
      </w:r>
      <w:r w:rsidR="0098541C">
        <w:rPr>
          <w:rFonts w:ascii="Times New Roman" w:hAnsi="Times New Roman" w:cs="Times New Roman"/>
          <w:sz w:val="24"/>
          <w:szCs w:val="24"/>
        </w:rPr>
        <w:t xml:space="preserve"> értékének legfeljebb 100%-a a havonta esedékes helyiségbérbe egyenlő részletekben, legfeljebb annak 50%-a erejéig beszámítható. A helyiségben végzett kulturális vagy oktatási tevékenység esetén a bérbeadó és a bérlő megállapodhatnak a beszámítás </w:t>
      </w:r>
      <w:r w:rsidR="006155EA">
        <w:rPr>
          <w:rFonts w:ascii="Times New Roman" w:hAnsi="Times New Roman" w:cs="Times New Roman"/>
          <w:sz w:val="24"/>
          <w:szCs w:val="24"/>
        </w:rPr>
        <w:t xml:space="preserve">ettől </w:t>
      </w:r>
      <w:r w:rsidR="0098541C">
        <w:rPr>
          <w:rFonts w:ascii="Times New Roman" w:hAnsi="Times New Roman" w:cs="Times New Roman"/>
          <w:sz w:val="24"/>
          <w:szCs w:val="24"/>
        </w:rPr>
        <w:t xml:space="preserve">eltérő módon való megállapításában, ha a bérlő az 1 éves helyiségbér összegét meghaladó mértékű, a bérbeadó által előzetesen elfogadott beruházást valósít meg.  </w:t>
      </w:r>
    </w:p>
    <w:p w14:paraId="5B62FE62"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7FC5DE6C" w14:textId="0572A58D"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r w:rsidRPr="00787947">
        <w:rPr>
          <w:rFonts w:ascii="Times New Roman" w:hAnsi="Times New Roman" w:cs="Times New Roman"/>
          <w:b/>
          <w:sz w:val="24"/>
          <w:szCs w:val="24"/>
        </w:rPr>
        <w:t>. §</w:t>
      </w:r>
    </w:p>
    <w:p w14:paraId="64F2D9DB" w14:textId="0F2AEC9A" w:rsidR="003D1AD7" w:rsidRPr="00787947" w:rsidRDefault="0098541C" w:rsidP="003D1AD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bérleti jog átruházására vonatkozó szabályok</w:t>
      </w:r>
      <w:r w:rsidR="003F2D57">
        <w:rPr>
          <w:rFonts w:ascii="Times New Roman" w:hAnsi="Times New Roman" w:cs="Times New Roman"/>
          <w:sz w:val="24"/>
          <w:szCs w:val="24"/>
        </w:rPr>
        <w:t>ról rendelkezik</w:t>
      </w:r>
      <w:r>
        <w:rPr>
          <w:rFonts w:ascii="Times New Roman" w:hAnsi="Times New Roman" w:cs="Times New Roman"/>
          <w:sz w:val="24"/>
          <w:szCs w:val="24"/>
        </w:rPr>
        <w:t>. A bérleti jog átruházása a bérbeadó előzetes, írásbeli hozzájárulása alapján valósulhat meg</w:t>
      </w:r>
      <w:r w:rsidR="0042213C">
        <w:rPr>
          <w:rFonts w:ascii="Times New Roman" w:hAnsi="Times New Roman" w:cs="Times New Roman"/>
          <w:sz w:val="24"/>
          <w:szCs w:val="24"/>
        </w:rPr>
        <w:t>, amennyiben a bérlő vagy a bérleti jogot átvevő az előírt feltételeknek nem felel meg, úgy a hozzájárulás a bérbeadó részéről megtagadható</w:t>
      </w:r>
      <w:r>
        <w:rPr>
          <w:rFonts w:ascii="Times New Roman" w:hAnsi="Times New Roman" w:cs="Times New Roman"/>
          <w:sz w:val="24"/>
          <w:szCs w:val="24"/>
        </w:rPr>
        <w:t xml:space="preserve">. </w:t>
      </w:r>
      <w:r w:rsidR="0042213C">
        <w:rPr>
          <w:rFonts w:ascii="Times New Roman" w:hAnsi="Times New Roman" w:cs="Times New Roman"/>
          <w:sz w:val="24"/>
          <w:szCs w:val="24"/>
        </w:rPr>
        <w:t>Határozott idejű bérleti jogviszony esetén a bérleti jog átruházás a jogviszonyból még fennálló időtartamra van korlátozva. A bérleti jog átruházásáért az átvevő félnek a bérbeadó részére egyszeri - a</w:t>
      </w:r>
      <w:r w:rsidR="0042213C" w:rsidRPr="0042213C">
        <w:t xml:space="preserve"> </w:t>
      </w:r>
      <w:r w:rsidR="0042213C" w:rsidRPr="0042213C">
        <w:rPr>
          <w:rFonts w:ascii="Times New Roman" w:hAnsi="Times New Roman" w:cs="Times New Roman"/>
          <w:sz w:val="24"/>
          <w:szCs w:val="24"/>
        </w:rPr>
        <w:t>bérleti jog forgalmi érték</w:t>
      </w:r>
      <w:r w:rsidR="0042213C">
        <w:rPr>
          <w:rFonts w:ascii="Times New Roman" w:hAnsi="Times New Roman" w:cs="Times New Roman"/>
          <w:sz w:val="24"/>
          <w:szCs w:val="24"/>
        </w:rPr>
        <w:t>e</w:t>
      </w:r>
      <w:r w:rsidR="0042213C" w:rsidRPr="0042213C">
        <w:rPr>
          <w:rFonts w:ascii="Times New Roman" w:hAnsi="Times New Roman" w:cs="Times New Roman"/>
          <w:sz w:val="24"/>
          <w:szCs w:val="24"/>
        </w:rPr>
        <w:t xml:space="preserve"> 50%-</w:t>
      </w:r>
      <w:r w:rsidR="0042213C">
        <w:rPr>
          <w:rFonts w:ascii="Times New Roman" w:hAnsi="Times New Roman" w:cs="Times New Roman"/>
          <w:sz w:val="24"/>
          <w:szCs w:val="24"/>
        </w:rPr>
        <w:t xml:space="preserve">ának megfelelő mértékű - hozzájárulási díjat kell fizetnie, amely a bérleti jogviszony megszűnésekor sem követelhető vissza. A bérbeadó a hozzájárulási díj érvényesítésétől eltekinthet, ha a bérlő kulturális vagy oktatási tevékenység céljára használja a helyiséget. A bérlő és a bérleti jog átvevője köteles a bérleti jog átruházására vonatkozó szerződést kötni. </w:t>
      </w:r>
    </w:p>
    <w:p w14:paraId="539C93E1"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38E1F91A" w14:textId="1254F6AE"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19</w:t>
      </w:r>
      <w:r w:rsidRPr="00787947">
        <w:rPr>
          <w:rFonts w:ascii="Times New Roman" w:hAnsi="Times New Roman" w:cs="Times New Roman"/>
          <w:b/>
          <w:sz w:val="24"/>
          <w:szCs w:val="24"/>
        </w:rPr>
        <w:t>. §</w:t>
      </w:r>
    </w:p>
    <w:p w14:paraId="501E3688" w14:textId="51B0689D" w:rsidR="003D1AD7" w:rsidRPr="000D4A50" w:rsidRDefault="003D1AD7" w:rsidP="000D4A50">
      <w:pPr>
        <w:widowControl w:val="0"/>
        <w:autoSpaceDE w:val="0"/>
        <w:autoSpaceDN w:val="0"/>
        <w:adjustRightInd w:val="0"/>
        <w:spacing w:after="0" w:line="240" w:lineRule="auto"/>
        <w:jc w:val="both"/>
        <w:rPr>
          <w:rFonts w:ascii="Times New Roman" w:hAnsi="Times New Roman" w:cs="Times New Roman"/>
          <w:bCs/>
          <w:sz w:val="24"/>
          <w:szCs w:val="24"/>
        </w:rPr>
      </w:pPr>
      <w:r w:rsidRPr="00787947">
        <w:rPr>
          <w:rFonts w:ascii="Times New Roman" w:hAnsi="Times New Roman" w:cs="Times New Roman"/>
          <w:bCs/>
          <w:sz w:val="24"/>
          <w:szCs w:val="24"/>
        </w:rPr>
        <w:t>A</w:t>
      </w:r>
      <w:r w:rsidR="003F2D57">
        <w:rPr>
          <w:rFonts w:ascii="Times New Roman" w:hAnsi="Times New Roman" w:cs="Times New Roman"/>
          <w:bCs/>
          <w:sz w:val="24"/>
          <w:szCs w:val="24"/>
        </w:rPr>
        <w:t xml:space="preserve"> helyiség bérleti jogának cseréjéről rendelkezik.</w:t>
      </w:r>
      <w:r w:rsidR="000D4A50">
        <w:rPr>
          <w:rFonts w:ascii="Times New Roman" w:hAnsi="Times New Roman" w:cs="Times New Roman"/>
          <w:bCs/>
          <w:sz w:val="24"/>
          <w:szCs w:val="24"/>
        </w:rPr>
        <w:t xml:space="preserve"> </w:t>
      </w:r>
      <w:r w:rsidR="000D4A50" w:rsidRPr="000D4A50">
        <w:rPr>
          <w:rFonts w:ascii="Times New Roman" w:hAnsi="Times New Roman" w:cs="Times New Roman"/>
          <w:bCs/>
          <w:sz w:val="24"/>
          <w:szCs w:val="24"/>
        </w:rPr>
        <w:t xml:space="preserve">A bérleti jog </w:t>
      </w:r>
      <w:r w:rsidR="000D4A50">
        <w:rPr>
          <w:rFonts w:ascii="Times New Roman" w:hAnsi="Times New Roman" w:cs="Times New Roman"/>
          <w:bCs/>
          <w:sz w:val="24"/>
          <w:szCs w:val="24"/>
        </w:rPr>
        <w:t>cseréje</w:t>
      </w:r>
      <w:r w:rsidR="000D4A50" w:rsidRPr="000D4A50">
        <w:rPr>
          <w:rFonts w:ascii="Times New Roman" w:hAnsi="Times New Roman" w:cs="Times New Roman"/>
          <w:bCs/>
          <w:sz w:val="24"/>
          <w:szCs w:val="24"/>
        </w:rPr>
        <w:t xml:space="preserve"> a bérbeadó előzetes, írásbeli hozzájárulása alapján valósulhat meg</w:t>
      </w:r>
      <w:r w:rsidR="000D4A50">
        <w:rPr>
          <w:rFonts w:ascii="Times New Roman" w:hAnsi="Times New Roman" w:cs="Times New Roman"/>
          <w:bCs/>
          <w:sz w:val="24"/>
          <w:szCs w:val="24"/>
        </w:rPr>
        <w:t>,</w:t>
      </w:r>
      <w:r w:rsidR="000D4A50" w:rsidRPr="000D4A50">
        <w:t xml:space="preserve"> </w:t>
      </w:r>
      <w:r w:rsidR="000D4A50" w:rsidRPr="000D4A50">
        <w:rPr>
          <w:rFonts w:ascii="Times New Roman" w:hAnsi="Times New Roman" w:cs="Times New Roman"/>
          <w:bCs/>
          <w:sz w:val="24"/>
          <w:szCs w:val="24"/>
        </w:rPr>
        <w:t xml:space="preserve">amennyiben a </w:t>
      </w:r>
      <w:r w:rsidR="000D4A50">
        <w:rPr>
          <w:rFonts w:ascii="Times New Roman" w:hAnsi="Times New Roman" w:cs="Times New Roman"/>
          <w:bCs/>
          <w:sz w:val="24"/>
          <w:szCs w:val="24"/>
        </w:rPr>
        <w:t>cserélő felek</w:t>
      </w:r>
      <w:r w:rsidR="000D4A50" w:rsidRPr="000D4A50">
        <w:rPr>
          <w:rFonts w:ascii="Times New Roman" w:hAnsi="Times New Roman" w:cs="Times New Roman"/>
          <w:bCs/>
          <w:sz w:val="24"/>
          <w:szCs w:val="24"/>
        </w:rPr>
        <w:t xml:space="preserve"> az előírt feltételeknek nem felel</w:t>
      </w:r>
      <w:r w:rsidR="000D4A50">
        <w:rPr>
          <w:rFonts w:ascii="Times New Roman" w:hAnsi="Times New Roman" w:cs="Times New Roman"/>
          <w:bCs/>
          <w:sz w:val="24"/>
          <w:szCs w:val="24"/>
        </w:rPr>
        <w:t>nek</w:t>
      </w:r>
      <w:r w:rsidR="000D4A50" w:rsidRPr="000D4A50">
        <w:rPr>
          <w:rFonts w:ascii="Times New Roman" w:hAnsi="Times New Roman" w:cs="Times New Roman"/>
          <w:bCs/>
          <w:sz w:val="24"/>
          <w:szCs w:val="24"/>
        </w:rPr>
        <w:t xml:space="preserve"> meg, úgy a hozzájárulás a bérbeadó részéről megtagadható</w:t>
      </w:r>
      <w:r w:rsidR="000D4A50">
        <w:rPr>
          <w:rFonts w:ascii="Times New Roman" w:hAnsi="Times New Roman" w:cs="Times New Roman"/>
          <w:bCs/>
          <w:sz w:val="24"/>
          <w:szCs w:val="24"/>
        </w:rPr>
        <w:t xml:space="preserve">. </w:t>
      </w:r>
      <w:r w:rsidR="000D4A50" w:rsidRPr="000D4A50">
        <w:rPr>
          <w:rFonts w:ascii="Times New Roman" w:hAnsi="Times New Roman" w:cs="Times New Roman"/>
          <w:bCs/>
          <w:sz w:val="24"/>
          <w:szCs w:val="24"/>
        </w:rPr>
        <w:t xml:space="preserve">A </w:t>
      </w:r>
      <w:r w:rsidR="000D4A50">
        <w:rPr>
          <w:rFonts w:ascii="Times New Roman" w:hAnsi="Times New Roman" w:cs="Times New Roman"/>
          <w:bCs/>
          <w:sz w:val="24"/>
          <w:szCs w:val="24"/>
        </w:rPr>
        <w:t xml:space="preserve">hozzájárulás további feltétele, hogy </w:t>
      </w:r>
      <w:r w:rsidR="000D4A50" w:rsidRPr="000D4A50">
        <w:rPr>
          <w:rFonts w:ascii="Times New Roman" w:hAnsi="Times New Roman" w:cs="Times New Roman"/>
          <w:bCs/>
          <w:sz w:val="24"/>
          <w:szCs w:val="24"/>
        </w:rPr>
        <w:t xml:space="preserve">a két, cserével érintett helyiség bérlőjének egy-egy havi bruttó helyiségbért, mint térítési díjat a </w:t>
      </w:r>
      <w:r w:rsidR="000D4A50">
        <w:rPr>
          <w:rFonts w:ascii="Times New Roman" w:hAnsi="Times New Roman" w:cs="Times New Roman"/>
          <w:bCs/>
          <w:sz w:val="24"/>
          <w:szCs w:val="24"/>
        </w:rPr>
        <w:t xml:space="preserve">bérbeadó részére meg kell fizetnie. A csere tárgya kizárólag csak másik, Budapest VII. kerületében található önkormányzati tulajdonú helyiség bérleti joga lehet. </w:t>
      </w:r>
      <w:r w:rsidR="000D4A50" w:rsidRPr="000D4A50">
        <w:rPr>
          <w:rFonts w:ascii="Times New Roman" w:hAnsi="Times New Roman" w:cs="Times New Roman"/>
          <w:bCs/>
          <w:sz w:val="24"/>
          <w:szCs w:val="24"/>
        </w:rPr>
        <w:t xml:space="preserve">Határozott idejű bérleti jogviszony esetén a bérleti jog </w:t>
      </w:r>
      <w:r w:rsidR="000D4A50">
        <w:rPr>
          <w:rFonts w:ascii="Times New Roman" w:hAnsi="Times New Roman" w:cs="Times New Roman"/>
          <w:bCs/>
          <w:sz w:val="24"/>
          <w:szCs w:val="24"/>
        </w:rPr>
        <w:t>cseréje</w:t>
      </w:r>
      <w:r w:rsidR="000D4A50" w:rsidRPr="000D4A50">
        <w:rPr>
          <w:rFonts w:ascii="Times New Roman" w:hAnsi="Times New Roman" w:cs="Times New Roman"/>
          <w:bCs/>
          <w:sz w:val="24"/>
          <w:szCs w:val="24"/>
        </w:rPr>
        <w:t xml:space="preserve"> a jogviszonyból még fennálló időtartamra van korlátozva</w:t>
      </w:r>
      <w:r w:rsidR="000D4A50">
        <w:rPr>
          <w:rFonts w:ascii="Times New Roman" w:hAnsi="Times New Roman" w:cs="Times New Roman"/>
          <w:bCs/>
          <w:sz w:val="24"/>
          <w:szCs w:val="24"/>
        </w:rPr>
        <w:t xml:space="preserve">. </w:t>
      </w:r>
    </w:p>
    <w:p w14:paraId="321EE250" w14:textId="77777777"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sz w:val="24"/>
          <w:szCs w:val="24"/>
        </w:rPr>
      </w:pPr>
    </w:p>
    <w:p w14:paraId="65DCE7E8" w14:textId="12E3CC43"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Pr>
          <w:rFonts w:ascii="Times New Roman" w:hAnsi="Times New Roman" w:cs="Times New Roman"/>
          <w:b/>
          <w:sz w:val="24"/>
          <w:szCs w:val="24"/>
        </w:rPr>
        <w:t>20</w:t>
      </w:r>
      <w:r w:rsidRPr="00787947">
        <w:rPr>
          <w:rFonts w:ascii="Times New Roman" w:hAnsi="Times New Roman" w:cs="Times New Roman"/>
          <w:b/>
          <w:bCs/>
          <w:sz w:val="24"/>
          <w:szCs w:val="24"/>
        </w:rPr>
        <w:t>. §</w:t>
      </w:r>
    </w:p>
    <w:p w14:paraId="66B9AF1B" w14:textId="63E2086D" w:rsidR="003D1AD7" w:rsidRDefault="003D1AD7"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787947">
        <w:rPr>
          <w:rFonts w:ascii="Times New Roman" w:hAnsi="Times New Roman" w:cs="Times New Roman"/>
          <w:bCs/>
          <w:sz w:val="24"/>
          <w:szCs w:val="24"/>
        </w:rPr>
        <w:t>A</w:t>
      </w:r>
      <w:r w:rsidR="00BF15BE">
        <w:rPr>
          <w:rFonts w:ascii="Times New Roman" w:hAnsi="Times New Roman" w:cs="Times New Roman"/>
          <w:bCs/>
          <w:sz w:val="24"/>
          <w:szCs w:val="24"/>
        </w:rPr>
        <w:t xml:space="preserve">z albérletbe adás szabályairól rendelkezik. A bérlő a helyiség területének maximum 50%-át adhatja bérbe, amelynek feltétele a bérbeadó előzetes, írásbeli hozzájárulása és az eredeti bérlői tevékenység folyamatos fenntartása. Az albérletbe adott </w:t>
      </w:r>
      <w:r w:rsidR="003F2D57">
        <w:rPr>
          <w:rFonts w:ascii="Times New Roman" w:hAnsi="Times New Roman" w:cs="Times New Roman"/>
          <w:bCs/>
          <w:sz w:val="24"/>
          <w:szCs w:val="24"/>
        </w:rPr>
        <w:t xml:space="preserve">helyiségrész után a bérlő az alap helyiségbér kétszeresét köteles megfizetni a bérbeadó részére. </w:t>
      </w:r>
    </w:p>
    <w:p w14:paraId="716A1AE1" w14:textId="0E962F6A" w:rsidR="00057273" w:rsidRDefault="00057273"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p>
    <w:p w14:paraId="32A5AAC8" w14:textId="77777777" w:rsidR="00057273" w:rsidRPr="00787947" w:rsidRDefault="00057273"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p>
    <w:p w14:paraId="7C7F9A5D" w14:textId="77777777" w:rsidR="003D1AD7" w:rsidRPr="00787947" w:rsidRDefault="003D1AD7" w:rsidP="003D1AD7">
      <w:pPr>
        <w:pStyle w:val="NormlWeb"/>
        <w:spacing w:before="0" w:beforeAutospacing="0" w:after="0" w:afterAutospacing="0"/>
        <w:jc w:val="center"/>
        <w:rPr>
          <w:b/>
          <w:bCs/>
          <w:color w:val="000000"/>
          <w:kern w:val="36"/>
        </w:rPr>
      </w:pPr>
      <w:bookmarkStart w:id="3" w:name="_GoBack"/>
      <w:bookmarkEnd w:id="3"/>
    </w:p>
    <w:p w14:paraId="4651CFC8" w14:textId="481FE6DA"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r w:rsidRPr="00787947">
        <w:rPr>
          <w:rFonts w:ascii="Times New Roman" w:hAnsi="Times New Roman" w:cs="Times New Roman"/>
          <w:b/>
          <w:bCs/>
          <w:sz w:val="24"/>
          <w:szCs w:val="24"/>
        </w:rPr>
        <w:t>1. §</w:t>
      </w:r>
    </w:p>
    <w:p w14:paraId="4B9CF802" w14:textId="59A0E98B" w:rsidR="003D1AD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A </w:t>
      </w:r>
      <w:r w:rsidR="00BF15BE">
        <w:rPr>
          <w:rFonts w:ascii="Times New Roman" w:hAnsi="Times New Roman" w:cs="Times New Roman"/>
          <w:sz w:val="24"/>
          <w:szCs w:val="24"/>
        </w:rPr>
        <w:t>helyiség albérletbe adásához szükséges bérbeadói hozzájárulás megtagadásának esetei</w:t>
      </w:r>
      <w:r w:rsidR="006155EA">
        <w:rPr>
          <w:rFonts w:ascii="Times New Roman" w:hAnsi="Times New Roman" w:cs="Times New Roman"/>
          <w:sz w:val="24"/>
          <w:szCs w:val="24"/>
        </w:rPr>
        <w:t>ről rendelkezik.</w:t>
      </w:r>
      <w:r w:rsidR="00BF15BE">
        <w:rPr>
          <w:rFonts w:ascii="Times New Roman" w:hAnsi="Times New Roman" w:cs="Times New Roman"/>
          <w:sz w:val="24"/>
          <w:szCs w:val="24"/>
        </w:rPr>
        <w:t xml:space="preserve"> </w:t>
      </w:r>
    </w:p>
    <w:p w14:paraId="0D2C5822" w14:textId="77777777" w:rsidR="00057273" w:rsidRPr="00787947" w:rsidRDefault="00057273" w:rsidP="003D1AD7">
      <w:pPr>
        <w:widowControl w:val="0"/>
        <w:autoSpaceDE w:val="0"/>
        <w:autoSpaceDN w:val="0"/>
        <w:adjustRightInd w:val="0"/>
        <w:spacing w:after="0" w:line="240" w:lineRule="auto"/>
        <w:jc w:val="both"/>
        <w:rPr>
          <w:rFonts w:ascii="Times New Roman" w:hAnsi="Times New Roman" w:cs="Times New Roman"/>
          <w:sz w:val="24"/>
          <w:szCs w:val="24"/>
        </w:rPr>
      </w:pPr>
    </w:p>
    <w:p w14:paraId="5FE34216"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2C6B2C45" w14:textId="0AE82219"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sidRPr="00787947">
        <w:rPr>
          <w:rFonts w:ascii="Times New Roman" w:hAnsi="Times New Roman" w:cs="Times New Roman"/>
          <w:b/>
          <w:sz w:val="24"/>
          <w:szCs w:val="24"/>
        </w:rPr>
        <w:t>2</w:t>
      </w:r>
      <w:r>
        <w:rPr>
          <w:rFonts w:ascii="Times New Roman" w:hAnsi="Times New Roman" w:cs="Times New Roman"/>
          <w:b/>
          <w:sz w:val="24"/>
          <w:szCs w:val="24"/>
        </w:rPr>
        <w:t>2</w:t>
      </w:r>
      <w:r w:rsidRPr="00787947">
        <w:rPr>
          <w:rFonts w:ascii="Times New Roman" w:hAnsi="Times New Roman" w:cs="Times New Roman"/>
          <w:b/>
          <w:sz w:val="24"/>
          <w:szCs w:val="24"/>
        </w:rPr>
        <w:t>. §</w:t>
      </w:r>
    </w:p>
    <w:p w14:paraId="268E2A96" w14:textId="12C9CA43"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A</w:t>
      </w:r>
      <w:r w:rsidR="00BF15BE">
        <w:rPr>
          <w:rFonts w:ascii="Times New Roman" w:hAnsi="Times New Roman" w:cs="Times New Roman"/>
          <w:sz w:val="24"/>
          <w:szCs w:val="24"/>
        </w:rPr>
        <w:t xml:space="preserve"> helyiség albérletbe adása esetén a bérlő által a bérbeadónak fizetendő eljárási díj mértékéről rendelkezik.</w:t>
      </w:r>
    </w:p>
    <w:p w14:paraId="370475F7"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412E446B" w14:textId="0670D7F3"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787947">
        <w:rPr>
          <w:rFonts w:ascii="Times New Roman" w:hAnsi="Times New Roman" w:cs="Times New Roman"/>
          <w:b/>
          <w:sz w:val="24"/>
          <w:szCs w:val="24"/>
        </w:rPr>
        <w:t>3. §</w:t>
      </w:r>
    </w:p>
    <w:p w14:paraId="2703A5D9" w14:textId="30A6DC5E"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r w:rsidRPr="00787947">
        <w:rPr>
          <w:rFonts w:ascii="Times New Roman" w:hAnsi="Times New Roman" w:cs="Times New Roman"/>
          <w:sz w:val="24"/>
          <w:szCs w:val="24"/>
        </w:rPr>
        <w:t xml:space="preserve">A </w:t>
      </w:r>
      <w:r w:rsidR="0098541C">
        <w:rPr>
          <w:rFonts w:ascii="Times New Roman" w:hAnsi="Times New Roman" w:cs="Times New Roman"/>
          <w:sz w:val="24"/>
          <w:szCs w:val="24"/>
        </w:rPr>
        <w:t xml:space="preserve">jogcím nélküli helyiséghasználat esetén fizetendő használati díj mértékéről rendelkezik, amelyet az alap helyiségbér ötszörösének megfelelő összegben állapít meg. </w:t>
      </w:r>
      <w:bookmarkStart w:id="4" w:name="_Hlk189732980"/>
      <w:r w:rsidR="00F86FD1">
        <w:rPr>
          <w:rFonts w:ascii="Times New Roman" w:hAnsi="Times New Roman" w:cs="Times New Roman"/>
          <w:sz w:val="24"/>
          <w:szCs w:val="24"/>
        </w:rPr>
        <w:t>A jogcím nélküli helyiséghasználat esetére előírt használati d</w:t>
      </w:r>
      <w:r w:rsidR="00652B76">
        <w:rPr>
          <w:rFonts w:ascii="Times New Roman" w:hAnsi="Times New Roman" w:cs="Times New Roman"/>
          <w:sz w:val="24"/>
          <w:szCs w:val="24"/>
        </w:rPr>
        <w:t>í</w:t>
      </w:r>
      <w:r w:rsidR="00F86FD1">
        <w:rPr>
          <w:rFonts w:ascii="Times New Roman" w:hAnsi="Times New Roman" w:cs="Times New Roman"/>
          <w:sz w:val="24"/>
          <w:szCs w:val="24"/>
        </w:rPr>
        <w:t>j mérték</w:t>
      </w:r>
      <w:r w:rsidR="006155EA">
        <w:rPr>
          <w:rFonts w:ascii="Times New Roman" w:hAnsi="Times New Roman" w:cs="Times New Roman"/>
          <w:sz w:val="24"/>
          <w:szCs w:val="24"/>
        </w:rPr>
        <w:t>ének visszatartó ereje</w:t>
      </w:r>
      <w:r w:rsidR="00F86FD1">
        <w:rPr>
          <w:rFonts w:ascii="Times New Roman" w:hAnsi="Times New Roman" w:cs="Times New Roman"/>
          <w:sz w:val="24"/>
          <w:szCs w:val="24"/>
        </w:rPr>
        <w:t xml:space="preserve"> </w:t>
      </w:r>
      <w:r w:rsidR="00652B76">
        <w:rPr>
          <w:rFonts w:ascii="Times New Roman" w:hAnsi="Times New Roman" w:cs="Times New Roman"/>
          <w:sz w:val="24"/>
          <w:szCs w:val="24"/>
        </w:rPr>
        <w:t xml:space="preserve">elősegíti </w:t>
      </w:r>
      <w:r w:rsidR="001E1BA7">
        <w:rPr>
          <w:rFonts w:ascii="Times New Roman" w:hAnsi="Times New Roman" w:cs="Times New Roman"/>
          <w:sz w:val="24"/>
          <w:szCs w:val="24"/>
        </w:rPr>
        <w:t xml:space="preserve">a bérleti szerződésben foglalt bérlői kötelezettségek betartását és </w:t>
      </w:r>
      <w:r w:rsidR="00652B76">
        <w:rPr>
          <w:rFonts w:ascii="Times New Roman" w:hAnsi="Times New Roman" w:cs="Times New Roman"/>
          <w:sz w:val="24"/>
          <w:szCs w:val="24"/>
        </w:rPr>
        <w:t>a bérleti díj hátralék bérlők általi felhalmozásának megelőzését</w:t>
      </w:r>
      <w:r w:rsidR="001E1BA7">
        <w:rPr>
          <w:rFonts w:ascii="Times New Roman" w:hAnsi="Times New Roman" w:cs="Times New Roman"/>
          <w:sz w:val="24"/>
          <w:szCs w:val="24"/>
        </w:rPr>
        <w:t>.</w:t>
      </w:r>
      <w:r w:rsidR="00F86FD1">
        <w:rPr>
          <w:rFonts w:ascii="Times New Roman" w:hAnsi="Times New Roman" w:cs="Times New Roman"/>
          <w:sz w:val="24"/>
          <w:szCs w:val="24"/>
        </w:rPr>
        <w:t xml:space="preserve"> </w:t>
      </w:r>
      <w:bookmarkEnd w:id="4"/>
    </w:p>
    <w:p w14:paraId="51FE3BAA" w14:textId="77777777" w:rsidR="003D1AD7" w:rsidRPr="00787947" w:rsidRDefault="003D1AD7" w:rsidP="003D1AD7">
      <w:pPr>
        <w:widowControl w:val="0"/>
        <w:autoSpaceDE w:val="0"/>
        <w:autoSpaceDN w:val="0"/>
        <w:adjustRightInd w:val="0"/>
        <w:spacing w:after="0" w:line="240" w:lineRule="auto"/>
        <w:jc w:val="both"/>
        <w:rPr>
          <w:rFonts w:ascii="Times New Roman" w:hAnsi="Times New Roman" w:cs="Times New Roman"/>
          <w:sz w:val="24"/>
          <w:szCs w:val="24"/>
        </w:rPr>
      </w:pPr>
    </w:p>
    <w:p w14:paraId="2143CDB0" w14:textId="321947F7" w:rsidR="003D1AD7" w:rsidRPr="00787947" w:rsidRDefault="003D1AD7" w:rsidP="003D1AD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w:t>
      </w:r>
      <w:r w:rsidRPr="00787947">
        <w:rPr>
          <w:rFonts w:ascii="Times New Roman" w:hAnsi="Times New Roman" w:cs="Times New Roman"/>
          <w:b/>
          <w:sz w:val="24"/>
          <w:szCs w:val="24"/>
        </w:rPr>
        <w:t>4. §</w:t>
      </w:r>
    </w:p>
    <w:p w14:paraId="4136A61D" w14:textId="114887FC" w:rsidR="003D1AD7" w:rsidRPr="00787947" w:rsidRDefault="00652B76" w:rsidP="003D1AD7">
      <w:pPr>
        <w:widowControl w:val="0"/>
        <w:tabs>
          <w:tab w:val="left" w:pos="570"/>
        </w:tabs>
        <w:autoSpaceDE w:val="0"/>
        <w:autoSpaceDN w:val="0"/>
        <w:adjustRightInd w:val="0"/>
        <w:spacing w:after="0" w:line="240" w:lineRule="auto"/>
        <w:ind w:left="540" w:hanging="540"/>
        <w:rPr>
          <w:rFonts w:ascii="Times New Roman" w:hAnsi="Times New Roman" w:cs="Times New Roman"/>
          <w:b/>
          <w:bCs/>
          <w:sz w:val="24"/>
          <w:szCs w:val="24"/>
        </w:rPr>
      </w:pPr>
      <w:r>
        <w:rPr>
          <w:rFonts w:ascii="Times New Roman" w:hAnsi="Times New Roman" w:cs="Times New Roman"/>
          <w:bCs/>
          <w:sz w:val="24"/>
          <w:szCs w:val="24"/>
        </w:rPr>
        <w:t>Az</w:t>
      </w:r>
      <w:r w:rsidR="003D1AD7" w:rsidRPr="00787947">
        <w:rPr>
          <w:rFonts w:ascii="Times New Roman" w:hAnsi="Times New Roman" w:cs="Times New Roman"/>
          <w:bCs/>
          <w:sz w:val="24"/>
          <w:szCs w:val="24"/>
        </w:rPr>
        <w:t xml:space="preserve"> </w:t>
      </w:r>
      <w:r w:rsidRPr="00652B76">
        <w:rPr>
          <w:rFonts w:ascii="Times New Roman" w:hAnsi="Times New Roman" w:cs="Times New Roman"/>
          <w:bCs/>
          <w:sz w:val="24"/>
          <w:szCs w:val="24"/>
        </w:rPr>
        <w:t>adatvédelemre vonatkozó szabályokat tartalmazza.</w:t>
      </w:r>
    </w:p>
    <w:p w14:paraId="688F83D2" w14:textId="77777777"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sz w:val="24"/>
          <w:szCs w:val="24"/>
        </w:rPr>
      </w:pPr>
    </w:p>
    <w:p w14:paraId="64C0EE99" w14:textId="075061EA" w:rsidR="003D1AD7" w:rsidRPr="00787947" w:rsidRDefault="003D1AD7" w:rsidP="003D1AD7">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Pr>
          <w:rFonts w:ascii="Times New Roman" w:hAnsi="Times New Roman" w:cs="Times New Roman"/>
          <w:b/>
          <w:sz w:val="24"/>
          <w:szCs w:val="24"/>
        </w:rPr>
        <w:t>2</w:t>
      </w:r>
      <w:r w:rsidRPr="00787947">
        <w:rPr>
          <w:rFonts w:ascii="Times New Roman" w:hAnsi="Times New Roman" w:cs="Times New Roman"/>
          <w:b/>
          <w:sz w:val="24"/>
          <w:szCs w:val="24"/>
        </w:rPr>
        <w:t>5</w:t>
      </w:r>
      <w:r w:rsidRPr="00787947">
        <w:rPr>
          <w:rFonts w:ascii="Times New Roman" w:hAnsi="Times New Roman" w:cs="Times New Roman"/>
          <w:b/>
          <w:bCs/>
          <w:sz w:val="24"/>
          <w:szCs w:val="24"/>
        </w:rPr>
        <w:t>. §</w:t>
      </w:r>
      <w:r w:rsidR="00DA10BF">
        <w:rPr>
          <w:rFonts w:ascii="Times New Roman" w:hAnsi="Times New Roman" w:cs="Times New Roman"/>
          <w:b/>
          <w:bCs/>
          <w:sz w:val="24"/>
          <w:szCs w:val="24"/>
        </w:rPr>
        <w:t xml:space="preserve"> - 27.§ </w:t>
      </w:r>
    </w:p>
    <w:p w14:paraId="588E3F38" w14:textId="3C5830A0" w:rsidR="003D1AD7" w:rsidRPr="00787947" w:rsidRDefault="00F47121"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787947">
        <w:rPr>
          <w:rFonts w:ascii="Times New Roman" w:hAnsi="Times New Roman" w:cs="Times New Roman"/>
          <w:bCs/>
          <w:sz w:val="24"/>
          <w:szCs w:val="24"/>
        </w:rPr>
        <w:t xml:space="preserve">A rendelet hatályba lépésének </w:t>
      </w:r>
      <w:r>
        <w:rPr>
          <w:rFonts w:ascii="Times New Roman" w:hAnsi="Times New Roman" w:cs="Times New Roman"/>
          <w:bCs/>
          <w:sz w:val="24"/>
          <w:szCs w:val="24"/>
        </w:rPr>
        <w:t xml:space="preserve">időpontjáról rendelkezik, illetve, hogy </w:t>
      </w:r>
      <w:r w:rsidRPr="004C3D23">
        <w:rPr>
          <w:rFonts w:ascii="Times New Roman" w:hAnsi="Times New Roman" w:cs="Times New Roman"/>
          <w:bCs/>
          <w:sz w:val="24"/>
          <w:szCs w:val="24"/>
        </w:rPr>
        <w:t xml:space="preserve">törvény </w:t>
      </w:r>
      <w:r>
        <w:rPr>
          <w:rFonts w:ascii="Times New Roman" w:hAnsi="Times New Roman" w:cs="Times New Roman"/>
          <w:bCs/>
          <w:sz w:val="24"/>
          <w:szCs w:val="24"/>
        </w:rPr>
        <w:t xml:space="preserve">eltérő rendelkezése hiányában </w:t>
      </w:r>
      <w:r w:rsidRPr="004C3D23">
        <w:rPr>
          <w:rFonts w:ascii="Times New Roman" w:hAnsi="Times New Roman" w:cs="Times New Roman"/>
          <w:bCs/>
          <w:sz w:val="24"/>
          <w:szCs w:val="24"/>
        </w:rPr>
        <w:t>a fennálló bérleti és használati jogviszonyokra is alkalmazni kell</w:t>
      </w:r>
      <w:r>
        <w:rPr>
          <w:rFonts w:ascii="Times New Roman" w:hAnsi="Times New Roman" w:cs="Times New Roman"/>
          <w:bCs/>
          <w:sz w:val="24"/>
          <w:szCs w:val="24"/>
        </w:rPr>
        <w:t xml:space="preserve">, valamint </w:t>
      </w:r>
      <w:r w:rsidR="00652B76" w:rsidRPr="00652B76">
        <w:rPr>
          <w:rFonts w:ascii="Times New Roman" w:hAnsi="Times New Roman" w:cs="Times New Roman"/>
          <w:bCs/>
          <w:sz w:val="24"/>
          <w:szCs w:val="24"/>
        </w:rPr>
        <w:t xml:space="preserve">Budapest Főváros VII. kerület Erzsébetváros Önkormányzata Képviselő-testületének az Önkormányzat tulajdonában álló lakások és nem lakás céljára szolgáló helyiségek bérbeadásáról </w:t>
      </w:r>
      <w:r w:rsidR="00652B76">
        <w:rPr>
          <w:rFonts w:ascii="Times New Roman" w:hAnsi="Times New Roman" w:cs="Times New Roman"/>
          <w:bCs/>
          <w:sz w:val="24"/>
          <w:szCs w:val="24"/>
        </w:rPr>
        <w:t xml:space="preserve">szóló </w:t>
      </w:r>
      <w:r w:rsidR="00652B76" w:rsidRPr="00652B76">
        <w:rPr>
          <w:rFonts w:ascii="Times New Roman" w:hAnsi="Times New Roman" w:cs="Times New Roman"/>
          <w:bCs/>
          <w:sz w:val="24"/>
          <w:szCs w:val="24"/>
        </w:rPr>
        <w:t>12/2012. (III.26.) önkormányzati rendelet</w:t>
      </w:r>
      <w:r w:rsidR="00652B76">
        <w:rPr>
          <w:rFonts w:ascii="Times New Roman" w:hAnsi="Times New Roman" w:cs="Times New Roman"/>
          <w:bCs/>
          <w:sz w:val="24"/>
          <w:szCs w:val="24"/>
        </w:rPr>
        <w:t xml:space="preserve"> hatályon kívül helyezéséről rendelkezik.</w:t>
      </w:r>
    </w:p>
    <w:p w14:paraId="30248E8B" w14:textId="77777777" w:rsidR="008B07B8" w:rsidRPr="00787947" w:rsidRDefault="008B07B8" w:rsidP="003A1EB2">
      <w:pPr>
        <w:pStyle w:val="NormlWeb"/>
        <w:spacing w:before="0" w:beforeAutospacing="0" w:after="0" w:afterAutospacing="0"/>
        <w:jc w:val="center"/>
        <w:rPr>
          <w:b/>
          <w:bCs/>
          <w:color w:val="000000"/>
          <w:kern w:val="36"/>
        </w:rPr>
      </w:pPr>
    </w:p>
    <w:sectPr w:rsidR="008B07B8" w:rsidRPr="00787947" w:rsidSect="009334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15933" w14:textId="77777777" w:rsidR="00B05C2A" w:rsidRDefault="00B05C2A" w:rsidP="0084176B">
      <w:pPr>
        <w:spacing w:after="0" w:line="240" w:lineRule="auto"/>
      </w:pPr>
      <w:r>
        <w:separator/>
      </w:r>
    </w:p>
  </w:endnote>
  <w:endnote w:type="continuationSeparator" w:id="0">
    <w:p w14:paraId="20ABC3C7" w14:textId="77777777" w:rsidR="00B05C2A" w:rsidRDefault="00B05C2A" w:rsidP="00841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AC3FA" w14:textId="77777777" w:rsidR="00B05C2A" w:rsidRDefault="00B05C2A" w:rsidP="0084176B">
      <w:pPr>
        <w:spacing w:after="0" w:line="240" w:lineRule="auto"/>
      </w:pPr>
      <w:r>
        <w:separator/>
      </w:r>
    </w:p>
  </w:footnote>
  <w:footnote w:type="continuationSeparator" w:id="0">
    <w:p w14:paraId="445F438A" w14:textId="77777777" w:rsidR="00B05C2A" w:rsidRDefault="00B05C2A" w:rsidP="00841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79FA"/>
    <w:multiLevelType w:val="hybridMultilevel"/>
    <w:tmpl w:val="6B82C394"/>
    <w:lvl w:ilvl="0" w:tplc="EE9A346C">
      <w:start w:val="1"/>
      <w:numFmt w:val="decimal"/>
      <w:lvlText w:val="(%1)"/>
      <w:lvlJc w:val="left"/>
      <w:pPr>
        <w:ind w:left="924" w:hanging="56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114F1C"/>
    <w:multiLevelType w:val="hybridMultilevel"/>
    <w:tmpl w:val="77B494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710BCC"/>
    <w:multiLevelType w:val="hybridMultilevel"/>
    <w:tmpl w:val="BC9424A4"/>
    <w:lvl w:ilvl="0" w:tplc="FFFFFFFF">
      <w:start w:val="1"/>
      <w:numFmt w:val="lowerLetter"/>
      <w:lvlText w:val="%1)"/>
      <w:lvlJc w:val="left"/>
      <w:pPr>
        <w:ind w:left="927" w:hanging="360"/>
      </w:pPr>
    </w:lvl>
    <w:lvl w:ilvl="1" w:tplc="FFFFFFFF">
      <w:start w:val="1"/>
      <w:numFmt w:val="decimal"/>
      <w:lvlText w:val="(%2)"/>
      <w:lvlJc w:val="left"/>
      <w:pPr>
        <w:ind w:left="927" w:hanging="36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89A21F5"/>
    <w:multiLevelType w:val="hybridMultilevel"/>
    <w:tmpl w:val="BC9424A4"/>
    <w:lvl w:ilvl="0" w:tplc="FFFFFFFF">
      <w:start w:val="1"/>
      <w:numFmt w:val="lowerLetter"/>
      <w:lvlText w:val="%1)"/>
      <w:lvlJc w:val="left"/>
      <w:pPr>
        <w:ind w:left="720" w:hanging="360"/>
      </w:pPr>
    </w:lvl>
    <w:lvl w:ilvl="1" w:tplc="134465BE">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3D105A"/>
    <w:multiLevelType w:val="hybridMultilevel"/>
    <w:tmpl w:val="0EB823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FE44C09"/>
    <w:multiLevelType w:val="hybridMultilevel"/>
    <w:tmpl w:val="8EB4371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D07513"/>
    <w:multiLevelType w:val="hybridMultilevel"/>
    <w:tmpl w:val="4B7418B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2B37B8"/>
    <w:multiLevelType w:val="hybridMultilevel"/>
    <w:tmpl w:val="17C08076"/>
    <w:lvl w:ilvl="0" w:tplc="B0A4249E">
      <w:start w:val="1"/>
      <w:numFmt w:val="decimal"/>
      <w:lvlText w:val="(%1)"/>
      <w:lvlJc w:val="left"/>
      <w:pPr>
        <w:ind w:left="720" w:hanging="360"/>
      </w:pPr>
      <w:rPr>
        <w:rFonts w:hint="default"/>
      </w:rPr>
    </w:lvl>
    <w:lvl w:ilvl="1" w:tplc="A304452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D5D3F58"/>
    <w:multiLevelType w:val="multilevel"/>
    <w:tmpl w:val="8CA07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FFC34BE"/>
    <w:multiLevelType w:val="hybridMultilevel"/>
    <w:tmpl w:val="42D2E896"/>
    <w:lvl w:ilvl="0" w:tplc="040E0017">
      <w:start w:val="1"/>
      <w:numFmt w:val="lowerLetter"/>
      <w:lvlText w:val="%1)"/>
      <w:lvlJc w:val="left"/>
      <w:pPr>
        <w:ind w:left="1080" w:hanging="360"/>
      </w:pPr>
    </w:lvl>
    <w:lvl w:ilvl="1" w:tplc="469E896E">
      <w:start w:val="1"/>
      <w:numFmt w:val="decimal"/>
      <w:lvlText w:val="(%2)"/>
      <w:lvlJc w:val="left"/>
      <w:pPr>
        <w:ind w:left="3338" w:hanging="360"/>
      </w:pPr>
      <w:rPr>
        <w:rFonts w:hint="default"/>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21B97A97"/>
    <w:multiLevelType w:val="hybridMultilevel"/>
    <w:tmpl w:val="8A2EAD5C"/>
    <w:lvl w:ilvl="0" w:tplc="134465B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3150B4A"/>
    <w:multiLevelType w:val="hybridMultilevel"/>
    <w:tmpl w:val="9AE010C0"/>
    <w:lvl w:ilvl="0" w:tplc="FFFFFFFF">
      <w:start w:val="1"/>
      <w:numFmt w:val="lowerLetter"/>
      <w:lvlText w:val="%1)"/>
      <w:lvlJc w:val="left"/>
      <w:pPr>
        <w:ind w:left="720" w:hanging="360"/>
      </w:pPr>
    </w:lvl>
    <w:lvl w:ilvl="1" w:tplc="040E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A055C5"/>
    <w:multiLevelType w:val="hybridMultilevel"/>
    <w:tmpl w:val="9A38BBA0"/>
    <w:lvl w:ilvl="0" w:tplc="040E0017">
      <w:start w:val="1"/>
      <w:numFmt w:val="lowerLetter"/>
      <w:lvlText w:val="%1)"/>
      <w:lvlJc w:val="left"/>
      <w:pPr>
        <w:ind w:left="720" w:hanging="360"/>
      </w:pPr>
    </w:lvl>
    <w:lvl w:ilvl="1" w:tplc="6BF04404">
      <w:start w:val="1"/>
      <w:numFmt w:val="decimal"/>
      <w:lvlText w:val="(%2)"/>
      <w:lvlJc w:val="left"/>
      <w:pPr>
        <w:ind w:left="1464" w:hanging="384"/>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8AF080D"/>
    <w:multiLevelType w:val="hybridMultilevel"/>
    <w:tmpl w:val="83B8A940"/>
    <w:lvl w:ilvl="0" w:tplc="040E0017">
      <w:start w:val="1"/>
      <w:numFmt w:val="lowerLetter"/>
      <w:lvlText w:val="%1)"/>
      <w:lvlJc w:val="left"/>
      <w:pPr>
        <w:ind w:left="720" w:hanging="360"/>
      </w:pPr>
    </w:lvl>
    <w:lvl w:ilvl="1" w:tplc="67FCB2A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E4A0442"/>
    <w:multiLevelType w:val="hybridMultilevel"/>
    <w:tmpl w:val="0F3A80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2E702FC"/>
    <w:multiLevelType w:val="hybridMultilevel"/>
    <w:tmpl w:val="84F05FC0"/>
    <w:lvl w:ilvl="0" w:tplc="FFFFFFFF">
      <w:start w:val="1"/>
      <w:numFmt w:val="lowerLetter"/>
      <w:lvlText w:val="%1)"/>
      <w:lvlJc w:val="left"/>
      <w:pPr>
        <w:ind w:left="720" w:hanging="360"/>
      </w:pPr>
    </w:lvl>
    <w:lvl w:ilvl="1" w:tplc="040E0017">
      <w:start w:val="1"/>
      <w:numFmt w:val="lowerLetter"/>
      <w:lvlText w:val="%2)"/>
      <w:lvlJc w:val="left"/>
      <w:pPr>
        <w:ind w:left="5180" w:hanging="360"/>
      </w:pPr>
    </w:lvl>
    <w:lvl w:ilvl="2" w:tplc="9FA0600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1867AF"/>
    <w:multiLevelType w:val="hybridMultilevel"/>
    <w:tmpl w:val="8708BFC6"/>
    <w:lvl w:ilvl="0" w:tplc="0692511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BDE6793"/>
    <w:multiLevelType w:val="hybridMultilevel"/>
    <w:tmpl w:val="9B046D24"/>
    <w:lvl w:ilvl="0" w:tplc="FFFFFFFF">
      <w:start w:val="1"/>
      <w:numFmt w:val="lowerLetter"/>
      <w:lvlText w:val="%1)"/>
      <w:lvlJc w:val="left"/>
      <w:pPr>
        <w:ind w:left="720" w:hanging="360"/>
      </w:pPr>
    </w:lvl>
    <w:lvl w:ilvl="1" w:tplc="040E0017">
      <w:start w:val="1"/>
      <w:numFmt w:val="lowerLetter"/>
      <w:lvlText w:val="%2)"/>
      <w:lvlJc w:val="left"/>
      <w:pPr>
        <w:ind w:left="720" w:hanging="360"/>
      </w:pPr>
    </w:lvl>
    <w:lvl w:ilvl="2" w:tplc="76481E9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D535281"/>
    <w:multiLevelType w:val="hybridMultilevel"/>
    <w:tmpl w:val="822C3864"/>
    <w:lvl w:ilvl="0" w:tplc="FFFFFFFF">
      <w:start w:val="1"/>
      <w:numFmt w:val="lowerLetter"/>
      <w:lvlText w:val="%1)"/>
      <w:lvlJc w:val="left"/>
      <w:pPr>
        <w:ind w:left="720" w:hanging="360"/>
      </w:pPr>
    </w:lvl>
    <w:lvl w:ilvl="1" w:tplc="040E0017">
      <w:start w:val="1"/>
      <w:numFmt w:val="lowerLetter"/>
      <w:lvlText w:val="%2)"/>
      <w:lvlJc w:val="left"/>
      <w:pPr>
        <w:ind w:left="720" w:hanging="360"/>
      </w:pPr>
    </w:lvl>
    <w:lvl w:ilvl="2" w:tplc="ACEEBD0A">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8F5E4B"/>
    <w:multiLevelType w:val="hybridMultilevel"/>
    <w:tmpl w:val="426E0ABC"/>
    <w:lvl w:ilvl="0" w:tplc="783C0AE4">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0" w15:restartNumberingAfterBreak="0">
    <w:nsid w:val="446D4515"/>
    <w:multiLevelType w:val="hybridMultilevel"/>
    <w:tmpl w:val="B9383E20"/>
    <w:lvl w:ilvl="0" w:tplc="040E0017">
      <w:start w:val="1"/>
      <w:numFmt w:val="lowerLetter"/>
      <w:lvlText w:val="%1)"/>
      <w:lvlJc w:val="left"/>
      <w:pPr>
        <w:ind w:left="720" w:hanging="360"/>
      </w:pPr>
    </w:lvl>
    <w:lvl w:ilvl="1" w:tplc="040E0017">
      <w:start w:val="1"/>
      <w:numFmt w:val="lowerLetter"/>
      <w:lvlText w:val="%2)"/>
      <w:lvlJc w:val="left"/>
      <w:pPr>
        <w:ind w:left="1080" w:hanging="360"/>
      </w:pPr>
    </w:lvl>
    <w:lvl w:ilvl="2" w:tplc="C354147E">
      <w:start w:val="1"/>
      <w:numFmt w:val="decimal"/>
      <w:lvlText w:val="(%3)"/>
      <w:lvlJc w:val="left"/>
      <w:pPr>
        <w:ind w:left="2436" w:hanging="456"/>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6347016"/>
    <w:multiLevelType w:val="hybridMultilevel"/>
    <w:tmpl w:val="7544460A"/>
    <w:lvl w:ilvl="0" w:tplc="134465B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BF66D16"/>
    <w:multiLevelType w:val="multilevel"/>
    <w:tmpl w:val="802ECA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23" w15:restartNumberingAfterBreak="0">
    <w:nsid w:val="59055726"/>
    <w:multiLevelType w:val="hybridMultilevel"/>
    <w:tmpl w:val="0A00EA28"/>
    <w:lvl w:ilvl="0" w:tplc="134465B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A1D5914"/>
    <w:multiLevelType w:val="hybridMultilevel"/>
    <w:tmpl w:val="C8F88DF4"/>
    <w:lvl w:ilvl="0" w:tplc="CBB8CCE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0DA515B"/>
    <w:multiLevelType w:val="hybridMultilevel"/>
    <w:tmpl w:val="4DE8204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18A42F1"/>
    <w:multiLevelType w:val="hybridMultilevel"/>
    <w:tmpl w:val="258EFD48"/>
    <w:lvl w:ilvl="0" w:tplc="040E0017">
      <w:start w:val="1"/>
      <w:numFmt w:val="lowerLetter"/>
      <w:lvlText w:val="%1)"/>
      <w:lvlJc w:val="left"/>
      <w:pPr>
        <w:ind w:left="720" w:hanging="360"/>
      </w:pPr>
    </w:lvl>
    <w:lvl w:ilvl="1" w:tplc="6680A368">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5786668"/>
    <w:multiLevelType w:val="hybridMultilevel"/>
    <w:tmpl w:val="EF705EF8"/>
    <w:lvl w:ilvl="0" w:tplc="9DCE88C6">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98611A2"/>
    <w:multiLevelType w:val="multilevel"/>
    <w:tmpl w:val="40D24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DD600CF"/>
    <w:multiLevelType w:val="hybridMultilevel"/>
    <w:tmpl w:val="45484160"/>
    <w:lvl w:ilvl="0" w:tplc="040E0017">
      <w:start w:val="1"/>
      <w:numFmt w:val="lowerLetter"/>
      <w:lvlText w:val="%1)"/>
      <w:lvlJc w:val="left"/>
      <w:pPr>
        <w:ind w:left="720" w:hanging="360"/>
      </w:pPr>
    </w:lvl>
    <w:lvl w:ilvl="1" w:tplc="696CC7BC">
      <w:start w:val="1"/>
      <w:numFmt w:val="decimal"/>
      <w:lvlText w:val="(%2)"/>
      <w:lvlJc w:val="left"/>
      <w:pPr>
        <w:ind w:left="1476" w:hanging="396"/>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0A37062"/>
    <w:multiLevelType w:val="hybridMultilevel"/>
    <w:tmpl w:val="502AB19C"/>
    <w:lvl w:ilvl="0" w:tplc="134465B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D79593D"/>
    <w:multiLevelType w:val="hybridMultilevel"/>
    <w:tmpl w:val="8AAA2F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2"/>
  </w:num>
  <w:num w:numId="2">
    <w:abstractNumId w:val="25"/>
  </w:num>
  <w:num w:numId="3">
    <w:abstractNumId w:val="0"/>
  </w:num>
  <w:num w:numId="4">
    <w:abstractNumId w:val="10"/>
  </w:num>
  <w:num w:numId="5">
    <w:abstractNumId w:val="1"/>
  </w:num>
  <w:num w:numId="6">
    <w:abstractNumId w:val="30"/>
  </w:num>
  <w:num w:numId="7">
    <w:abstractNumId w:val="5"/>
  </w:num>
  <w:num w:numId="8">
    <w:abstractNumId w:val="15"/>
  </w:num>
  <w:num w:numId="9">
    <w:abstractNumId w:val="11"/>
  </w:num>
  <w:num w:numId="10">
    <w:abstractNumId w:val="23"/>
  </w:num>
  <w:num w:numId="11">
    <w:abstractNumId w:val="29"/>
  </w:num>
  <w:num w:numId="12">
    <w:abstractNumId w:val="17"/>
  </w:num>
  <w:num w:numId="13">
    <w:abstractNumId w:val="3"/>
  </w:num>
  <w:num w:numId="14">
    <w:abstractNumId w:val="27"/>
  </w:num>
  <w:num w:numId="15">
    <w:abstractNumId w:val="18"/>
  </w:num>
  <w:num w:numId="16">
    <w:abstractNumId w:val="9"/>
  </w:num>
  <w:num w:numId="17">
    <w:abstractNumId w:val="20"/>
  </w:num>
  <w:num w:numId="18">
    <w:abstractNumId w:val="13"/>
  </w:num>
  <w:num w:numId="19">
    <w:abstractNumId w:val="21"/>
  </w:num>
  <w:num w:numId="20">
    <w:abstractNumId w:val="31"/>
  </w:num>
  <w:num w:numId="21">
    <w:abstractNumId w:val="7"/>
  </w:num>
  <w:num w:numId="22">
    <w:abstractNumId w:val="12"/>
  </w:num>
  <w:num w:numId="23">
    <w:abstractNumId w:val="26"/>
  </w:num>
  <w:num w:numId="24">
    <w:abstractNumId w:val="24"/>
  </w:num>
  <w:num w:numId="25">
    <w:abstractNumId w:val="6"/>
  </w:num>
  <w:num w:numId="26">
    <w:abstractNumId w:val="16"/>
  </w:num>
  <w:num w:numId="27">
    <w:abstractNumId w:val="2"/>
  </w:num>
  <w:num w:numId="28">
    <w:abstractNumId w:val="14"/>
  </w:num>
  <w:num w:numId="29">
    <w:abstractNumId w:val="19"/>
  </w:num>
  <w:num w:numId="30">
    <w:abstractNumId w:val="4"/>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AF"/>
    <w:rsid w:val="000115B3"/>
    <w:rsid w:val="00014922"/>
    <w:rsid w:val="00033355"/>
    <w:rsid w:val="000356D3"/>
    <w:rsid w:val="00050248"/>
    <w:rsid w:val="00057273"/>
    <w:rsid w:val="00062F64"/>
    <w:rsid w:val="000701C2"/>
    <w:rsid w:val="000718D5"/>
    <w:rsid w:val="000764CC"/>
    <w:rsid w:val="00077263"/>
    <w:rsid w:val="00080F95"/>
    <w:rsid w:val="00085DF5"/>
    <w:rsid w:val="00093CE2"/>
    <w:rsid w:val="000D1B92"/>
    <w:rsid w:val="000D4A50"/>
    <w:rsid w:val="000E1197"/>
    <w:rsid w:val="000E5473"/>
    <w:rsid w:val="000F3017"/>
    <w:rsid w:val="000F53D2"/>
    <w:rsid w:val="000F7911"/>
    <w:rsid w:val="00100EE5"/>
    <w:rsid w:val="00107876"/>
    <w:rsid w:val="00110264"/>
    <w:rsid w:val="001134FA"/>
    <w:rsid w:val="00127B57"/>
    <w:rsid w:val="00130634"/>
    <w:rsid w:val="001352F4"/>
    <w:rsid w:val="00147E0B"/>
    <w:rsid w:val="001668A8"/>
    <w:rsid w:val="001703E2"/>
    <w:rsid w:val="00182420"/>
    <w:rsid w:val="001A4D2C"/>
    <w:rsid w:val="001A520D"/>
    <w:rsid w:val="001B0E2C"/>
    <w:rsid w:val="001C2C7B"/>
    <w:rsid w:val="001C43DA"/>
    <w:rsid w:val="001D6874"/>
    <w:rsid w:val="001D7723"/>
    <w:rsid w:val="001E1BA7"/>
    <w:rsid w:val="001E6498"/>
    <w:rsid w:val="002076C0"/>
    <w:rsid w:val="00207BE7"/>
    <w:rsid w:val="00211545"/>
    <w:rsid w:val="00217EE5"/>
    <w:rsid w:val="00221D95"/>
    <w:rsid w:val="00235840"/>
    <w:rsid w:val="00236917"/>
    <w:rsid w:val="002377AF"/>
    <w:rsid w:val="002447A9"/>
    <w:rsid w:val="00244D6A"/>
    <w:rsid w:val="002549DE"/>
    <w:rsid w:val="00262457"/>
    <w:rsid w:val="002865F8"/>
    <w:rsid w:val="00292AD6"/>
    <w:rsid w:val="00297087"/>
    <w:rsid w:val="002976C1"/>
    <w:rsid w:val="002A76C6"/>
    <w:rsid w:val="002B033E"/>
    <w:rsid w:val="002C5805"/>
    <w:rsid w:val="002E46FE"/>
    <w:rsid w:val="002E5B2E"/>
    <w:rsid w:val="002F2D92"/>
    <w:rsid w:val="002F3561"/>
    <w:rsid w:val="00301884"/>
    <w:rsid w:val="00325DF6"/>
    <w:rsid w:val="00330005"/>
    <w:rsid w:val="00335C3B"/>
    <w:rsid w:val="0034708C"/>
    <w:rsid w:val="00351836"/>
    <w:rsid w:val="00355F5F"/>
    <w:rsid w:val="00372431"/>
    <w:rsid w:val="003771E4"/>
    <w:rsid w:val="00386C87"/>
    <w:rsid w:val="003A1EB2"/>
    <w:rsid w:val="003B4BC4"/>
    <w:rsid w:val="003D19E5"/>
    <w:rsid w:val="003D1AD7"/>
    <w:rsid w:val="003D7CA9"/>
    <w:rsid w:val="003E1636"/>
    <w:rsid w:val="003E5D24"/>
    <w:rsid w:val="003E6676"/>
    <w:rsid w:val="003F2D57"/>
    <w:rsid w:val="003F6143"/>
    <w:rsid w:val="00420CCD"/>
    <w:rsid w:val="0042213C"/>
    <w:rsid w:val="00427A6D"/>
    <w:rsid w:val="00452E3A"/>
    <w:rsid w:val="0045358D"/>
    <w:rsid w:val="004556D7"/>
    <w:rsid w:val="004628E2"/>
    <w:rsid w:val="00462DD9"/>
    <w:rsid w:val="00462FB8"/>
    <w:rsid w:val="00471909"/>
    <w:rsid w:val="0048655D"/>
    <w:rsid w:val="00491EC4"/>
    <w:rsid w:val="00493DEF"/>
    <w:rsid w:val="004A2A96"/>
    <w:rsid w:val="004B079D"/>
    <w:rsid w:val="004B0D4E"/>
    <w:rsid w:val="004B11C1"/>
    <w:rsid w:val="004B37FA"/>
    <w:rsid w:val="004B6DB3"/>
    <w:rsid w:val="004C0C28"/>
    <w:rsid w:val="004C3D23"/>
    <w:rsid w:val="004C4B6A"/>
    <w:rsid w:val="004D245D"/>
    <w:rsid w:val="004D4B7D"/>
    <w:rsid w:val="004E1F00"/>
    <w:rsid w:val="004E6E3B"/>
    <w:rsid w:val="00500F10"/>
    <w:rsid w:val="00505050"/>
    <w:rsid w:val="0051301B"/>
    <w:rsid w:val="00515172"/>
    <w:rsid w:val="00527CDE"/>
    <w:rsid w:val="00530D84"/>
    <w:rsid w:val="00534226"/>
    <w:rsid w:val="00534A7A"/>
    <w:rsid w:val="005606F5"/>
    <w:rsid w:val="00575A35"/>
    <w:rsid w:val="00577188"/>
    <w:rsid w:val="005778DD"/>
    <w:rsid w:val="00586EB4"/>
    <w:rsid w:val="005904A3"/>
    <w:rsid w:val="005977A9"/>
    <w:rsid w:val="005A5521"/>
    <w:rsid w:val="005B609B"/>
    <w:rsid w:val="005C190C"/>
    <w:rsid w:val="005C6EBD"/>
    <w:rsid w:val="005D0129"/>
    <w:rsid w:val="005E0079"/>
    <w:rsid w:val="005E5E4D"/>
    <w:rsid w:val="005F3B32"/>
    <w:rsid w:val="00603DC8"/>
    <w:rsid w:val="006155EA"/>
    <w:rsid w:val="00615DBE"/>
    <w:rsid w:val="00622262"/>
    <w:rsid w:val="00624D3D"/>
    <w:rsid w:val="00643836"/>
    <w:rsid w:val="00647BA5"/>
    <w:rsid w:val="00652B76"/>
    <w:rsid w:val="00652D76"/>
    <w:rsid w:val="00663181"/>
    <w:rsid w:val="006809F1"/>
    <w:rsid w:val="00684322"/>
    <w:rsid w:val="00684383"/>
    <w:rsid w:val="006843EE"/>
    <w:rsid w:val="006A1B93"/>
    <w:rsid w:val="006B5580"/>
    <w:rsid w:val="006B6AEF"/>
    <w:rsid w:val="006C0C9D"/>
    <w:rsid w:val="006D4103"/>
    <w:rsid w:val="006D78FB"/>
    <w:rsid w:val="006E08E8"/>
    <w:rsid w:val="006E6F8C"/>
    <w:rsid w:val="006F1975"/>
    <w:rsid w:val="006F227D"/>
    <w:rsid w:val="006F6325"/>
    <w:rsid w:val="0070654A"/>
    <w:rsid w:val="00716E83"/>
    <w:rsid w:val="007244D0"/>
    <w:rsid w:val="00725347"/>
    <w:rsid w:val="00731724"/>
    <w:rsid w:val="00737247"/>
    <w:rsid w:val="0073741D"/>
    <w:rsid w:val="0074054F"/>
    <w:rsid w:val="00746457"/>
    <w:rsid w:val="00750DF8"/>
    <w:rsid w:val="007658BA"/>
    <w:rsid w:val="00776033"/>
    <w:rsid w:val="00776A92"/>
    <w:rsid w:val="00787947"/>
    <w:rsid w:val="007A57B2"/>
    <w:rsid w:val="007A640A"/>
    <w:rsid w:val="007B53C0"/>
    <w:rsid w:val="007D3B82"/>
    <w:rsid w:val="007D7E15"/>
    <w:rsid w:val="007E0106"/>
    <w:rsid w:val="007E2E6B"/>
    <w:rsid w:val="007F55A2"/>
    <w:rsid w:val="007F7CB4"/>
    <w:rsid w:val="00804872"/>
    <w:rsid w:val="00813A65"/>
    <w:rsid w:val="00821C24"/>
    <w:rsid w:val="00825224"/>
    <w:rsid w:val="00835A69"/>
    <w:rsid w:val="0084005C"/>
    <w:rsid w:val="00840251"/>
    <w:rsid w:val="0084176B"/>
    <w:rsid w:val="008464EB"/>
    <w:rsid w:val="00847F76"/>
    <w:rsid w:val="0085038A"/>
    <w:rsid w:val="00854B9C"/>
    <w:rsid w:val="008555C6"/>
    <w:rsid w:val="00855713"/>
    <w:rsid w:val="00865DCF"/>
    <w:rsid w:val="00880519"/>
    <w:rsid w:val="008839E9"/>
    <w:rsid w:val="00884BB7"/>
    <w:rsid w:val="0088536A"/>
    <w:rsid w:val="00891983"/>
    <w:rsid w:val="008974B7"/>
    <w:rsid w:val="008B07B8"/>
    <w:rsid w:val="008C312D"/>
    <w:rsid w:val="008C4D17"/>
    <w:rsid w:val="008D086A"/>
    <w:rsid w:val="008D3A0C"/>
    <w:rsid w:val="008E0980"/>
    <w:rsid w:val="008E1EC3"/>
    <w:rsid w:val="008E5EF3"/>
    <w:rsid w:val="008E788F"/>
    <w:rsid w:val="008F6205"/>
    <w:rsid w:val="008F681C"/>
    <w:rsid w:val="00900BB2"/>
    <w:rsid w:val="00901E21"/>
    <w:rsid w:val="00902895"/>
    <w:rsid w:val="00915057"/>
    <w:rsid w:val="009334E6"/>
    <w:rsid w:val="00933FCF"/>
    <w:rsid w:val="009479B4"/>
    <w:rsid w:val="00950A1C"/>
    <w:rsid w:val="00951D61"/>
    <w:rsid w:val="00953895"/>
    <w:rsid w:val="00956B4F"/>
    <w:rsid w:val="00962655"/>
    <w:rsid w:val="0096407A"/>
    <w:rsid w:val="0098541C"/>
    <w:rsid w:val="0099370C"/>
    <w:rsid w:val="009B03DE"/>
    <w:rsid w:val="009B05F0"/>
    <w:rsid w:val="009B6E4C"/>
    <w:rsid w:val="009B735A"/>
    <w:rsid w:val="009D25C5"/>
    <w:rsid w:val="009D278E"/>
    <w:rsid w:val="009D3B95"/>
    <w:rsid w:val="009E0079"/>
    <w:rsid w:val="009E0894"/>
    <w:rsid w:val="009E29B6"/>
    <w:rsid w:val="009E46DC"/>
    <w:rsid w:val="009E75B8"/>
    <w:rsid w:val="009F433A"/>
    <w:rsid w:val="009F5CE8"/>
    <w:rsid w:val="00A10E11"/>
    <w:rsid w:val="00A132D9"/>
    <w:rsid w:val="00A13547"/>
    <w:rsid w:val="00A21ECF"/>
    <w:rsid w:val="00A2392B"/>
    <w:rsid w:val="00A3161C"/>
    <w:rsid w:val="00A365C3"/>
    <w:rsid w:val="00A47D7C"/>
    <w:rsid w:val="00A52523"/>
    <w:rsid w:val="00A565AD"/>
    <w:rsid w:val="00A57ED2"/>
    <w:rsid w:val="00A65007"/>
    <w:rsid w:val="00A74A29"/>
    <w:rsid w:val="00A82DF3"/>
    <w:rsid w:val="00A915E3"/>
    <w:rsid w:val="00A92D78"/>
    <w:rsid w:val="00AB26E8"/>
    <w:rsid w:val="00AB3C80"/>
    <w:rsid w:val="00AB5621"/>
    <w:rsid w:val="00AC0541"/>
    <w:rsid w:val="00AC5141"/>
    <w:rsid w:val="00AE2847"/>
    <w:rsid w:val="00AF4BC0"/>
    <w:rsid w:val="00B05C2A"/>
    <w:rsid w:val="00B12215"/>
    <w:rsid w:val="00B17E35"/>
    <w:rsid w:val="00B241E8"/>
    <w:rsid w:val="00B248C9"/>
    <w:rsid w:val="00B27668"/>
    <w:rsid w:val="00B323AD"/>
    <w:rsid w:val="00B33F9C"/>
    <w:rsid w:val="00B3575A"/>
    <w:rsid w:val="00B51ADA"/>
    <w:rsid w:val="00B5443E"/>
    <w:rsid w:val="00B6047A"/>
    <w:rsid w:val="00B65253"/>
    <w:rsid w:val="00B71C21"/>
    <w:rsid w:val="00B74839"/>
    <w:rsid w:val="00B804E7"/>
    <w:rsid w:val="00B8624F"/>
    <w:rsid w:val="00B91026"/>
    <w:rsid w:val="00B92695"/>
    <w:rsid w:val="00B97B7E"/>
    <w:rsid w:val="00BB395C"/>
    <w:rsid w:val="00BB3E1D"/>
    <w:rsid w:val="00BB4016"/>
    <w:rsid w:val="00BC7071"/>
    <w:rsid w:val="00BC7EDB"/>
    <w:rsid w:val="00BD1150"/>
    <w:rsid w:val="00BD5185"/>
    <w:rsid w:val="00BD55EF"/>
    <w:rsid w:val="00BF139C"/>
    <w:rsid w:val="00BF15BE"/>
    <w:rsid w:val="00C0580C"/>
    <w:rsid w:val="00C1560B"/>
    <w:rsid w:val="00C2352D"/>
    <w:rsid w:val="00C30360"/>
    <w:rsid w:val="00C31D81"/>
    <w:rsid w:val="00C42CCE"/>
    <w:rsid w:val="00C45E13"/>
    <w:rsid w:val="00C52A4E"/>
    <w:rsid w:val="00C56751"/>
    <w:rsid w:val="00C70340"/>
    <w:rsid w:val="00C74877"/>
    <w:rsid w:val="00C754B9"/>
    <w:rsid w:val="00C77576"/>
    <w:rsid w:val="00C81E45"/>
    <w:rsid w:val="00C84EEB"/>
    <w:rsid w:val="00C87D11"/>
    <w:rsid w:val="00C96074"/>
    <w:rsid w:val="00C9791B"/>
    <w:rsid w:val="00CA348A"/>
    <w:rsid w:val="00CA44CF"/>
    <w:rsid w:val="00CB686E"/>
    <w:rsid w:val="00CB7A5F"/>
    <w:rsid w:val="00CC427C"/>
    <w:rsid w:val="00CC4530"/>
    <w:rsid w:val="00CC50DF"/>
    <w:rsid w:val="00CD0468"/>
    <w:rsid w:val="00CD12C4"/>
    <w:rsid w:val="00CD3094"/>
    <w:rsid w:val="00CD5C38"/>
    <w:rsid w:val="00CE0CDE"/>
    <w:rsid w:val="00CE5FEC"/>
    <w:rsid w:val="00CE609D"/>
    <w:rsid w:val="00D027B0"/>
    <w:rsid w:val="00D03EC7"/>
    <w:rsid w:val="00D05950"/>
    <w:rsid w:val="00D0660A"/>
    <w:rsid w:val="00D07CE5"/>
    <w:rsid w:val="00D15EC6"/>
    <w:rsid w:val="00D2308C"/>
    <w:rsid w:val="00D2394E"/>
    <w:rsid w:val="00D26E44"/>
    <w:rsid w:val="00D47868"/>
    <w:rsid w:val="00D52735"/>
    <w:rsid w:val="00D5294B"/>
    <w:rsid w:val="00D53EAF"/>
    <w:rsid w:val="00D53F89"/>
    <w:rsid w:val="00D56739"/>
    <w:rsid w:val="00D62F66"/>
    <w:rsid w:val="00D84856"/>
    <w:rsid w:val="00D92A56"/>
    <w:rsid w:val="00DA10BF"/>
    <w:rsid w:val="00DB4E4B"/>
    <w:rsid w:val="00DB65AC"/>
    <w:rsid w:val="00DB6FAD"/>
    <w:rsid w:val="00DC2832"/>
    <w:rsid w:val="00DC2C6E"/>
    <w:rsid w:val="00DC3474"/>
    <w:rsid w:val="00DC69F0"/>
    <w:rsid w:val="00DC6FDD"/>
    <w:rsid w:val="00DD253E"/>
    <w:rsid w:val="00DD682B"/>
    <w:rsid w:val="00DE0334"/>
    <w:rsid w:val="00DE5D44"/>
    <w:rsid w:val="00DF58AA"/>
    <w:rsid w:val="00E33073"/>
    <w:rsid w:val="00E44CB7"/>
    <w:rsid w:val="00E51551"/>
    <w:rsid w:val="00E51606"/>
    <w:rsid w:val="00E5796F"/>
    <w:rsid w:val="00E60671"/>
    <w:rsid w:val="00E713EF"/>
    <w:rsid w:val="00E82FA5"/>
    <w:rsid w:val="00E93ECE"/>
    <w:rsid w:val="00EA19E8"/>
    <w:rsid w:val="00EB3C56"/>
    <w:rsid w:val="00EC66A4"/>
    <w:rsid w:val="00EE42FE"/>
    <w:rsid w:val="00EE7EF6"/>
    <w:rsid w:val="00F037B3"/>
    <w:rsid w:val="00F05667"/>
    <w:rsid w:val="00F0616F"/>
    <w:rsid w:val="00F11DE5"/>
    <w:rsid w:val="00F15CB4"/>
    <w:rsid w:val="00F32204"/>
    <w:rsid w:val="00F354DC"/>
    <w:rsid w:val="00F41759"/>
    <w:rsid w:val="00F428DC"/>
    <w:rsid w:val="00F47121"/>
    <w:rsid w:val="00F474E6"/>
    <w:rsid w:val="00F51273"/>
    <w:rsid w:val="00F54530"/>
    <w:rsid w:val="00F5675C"/>
    <w:rsid w:val="00F801FD"/>
    <w:rsid w:val="00F86FD1"/>
    <w:rsid w:val="00F90A84"/>
    <w:rsid w:val="00F9471B"/>
    <w:rsid w:val="00FA5569"/>
    <w:rsid w:val="00FB0D85"/>
    <w:rsid w:val="00FB117A"/>
    <w:rsid w:val="00FB4AED"/>
    <w:rsid w:val="00FB57F7"/>
    <w:rsid w:val="00FC6319"/>
    <w:rsid w:val="00FE1322"/>
    <w:rsid w:val="00FE1F46"/>
    <w:rsid w:val="00FF5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3E38"/>
  <w15:chartTrackingRefBased/>
  <w15:docId w15:val="{67FC3127-553C-4062-93A4-29CCC650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D53E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unhideWhenUsed/>
    <w:qFormat/>
    <w:rsid w:val="00D62F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787947"/>
    <w:pPr>
      <w:keepNext/>
      <w:keepLines/>
      <w:numPr>
        <w:ilvl w:val="2"/>
        <w:numId w:val="1"/>
      </w:numPr>
      <w:spacing w:before="160" w:after="80" w:line="278" w:lineRule="auto"/>
      <w:outlineLvl w:val="2"/>
    </w:pPr>
    <w:rPr>
      <w:rFonts w:eastAsiaTheme="majorEastAsia" w:cstheme="majorBidi"/>
      <w:color w:val="2E74B5"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787947"/>
    <w:pPr>
      <w:keepNext/>
      <w:keepLines/>
      <w:numPr>
        <w:ilvl w:val="3"/>
        <w:numId w:val="1"/>
      </w:numPr>
      <w:spacing w:before="80" w:after="40" w:line="278" w:lineRule="auto"/>
      <w:outlineLvl w:val="3"/>
    </w:pPr>
    <w:rPr>
      <w:rFonts w:eastAsiaTheme="majorEastAsia" w:cstheme="majorBidi"/>
      <w:i/>
      <w:iCs/>
      <w:color w:val="2E74B5"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787947"/>
    <w:pPr>
      <w:keepNext/>
      <w:keepLines/>
      <w:numPr>
        <w:ilvl w:val="4"/>
        <w:numId w:val="1"/>
      </w:numPr>
      <w:spacing w:before="80" w:after="40" w:line="278" w:lineRule="auto"/>
      <w:outlineLvl w:val="4"/>
    </w:pPr>
    <w:rPr>
      <w:rFonts w:eastAsiaTheme="majorEastAsia" w:cstheme="majorBidi"/>
      <w:color w:val="2E74B5"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787947"/>
    <w:pPr>
      <w:keepNext/>
      <w:keepLines/>
      <w:numPr>
        <w:ilvl w:val="5"/>
        <w:numId w:val="1"/>
      </w:numPr>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787947"/>
    <w:pPr>
      <w:keepNext/>
      <w:keepLines/>
      <w:numPr>
        <w:ilvl w:val="6"/>
        <w:numId w:val="1"/>
      </w:numPr>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787947"/>
    <w:pPr>
      <w:keepNext/>
      <w:keepLines/>
      <w:numPr>
        <w:ilvl w:val="7"/>
        <w:numId w:val="1"/>
      </w:numPr>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787947"/>
    <w:pPr>
      <w:keepNext/>
      <w:keepLines/>
      <w:numPr>
        <w:ilvl w:val="8"/>
        <w:numId w:val="1"/>
      </w:numPr>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3EAF"/>
    <w:rPr>
      <w:rFonts w:ascii="Times New Roman" w:eastAsia="Times New Roman" w:hAnsi="Times New Roman" w:cs="Times New Roman"/>
      <w:b/>
      <w:bCs/>
      <w:kern w:val="36"/>
      <w:sz w:val="48"/>
      <w:szCs w:val="48"/>
      <w:lang w:eastAsia="hu-HU"/>
    </w:rPr>
  </w:style>
  <w:style w:type="paragraph" w:styleId="NormlWeb">
    <w:name w:val="Normal (Web)"/>
    <w:basedOn w:val="Norml"/>
    <w:uiPriority w:val="99"/>
    <w:unhideWhenUsed/>
    <w:rsid w:val="00D53E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D53EAF"/>
    <w:rPr>
      <w:color w:val="0000FF"/>
      <w:u w:val="single"/>
    </w:rPr>
  </w:style>
  <w:style w:type="paragraph" w:styleId="Buborkszveg">
    <w:name w:val="Balloon Text"/>
    <w:basedOn w:val="Norml"/>
    <w:link w:val="BuborkszvegChar"/>
    <w:uiPriority w:val="99"/>
    <w:semiHidden/>
    <w:unhideWhenUsed/>
    <w:rsid w:val="00835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35A69"/>
    <w:rPr>
      <w:rFonts w:ascii="Segoe UI" w:hAnsi="Segoe UI" w:cs="Segoe UI"/>
      <w:sz w:val="18"/>
      <w:szCs w:val="18"/>
    </w:rPr>
  </w:style>
  <w:style w:type="paragraph" w:styleId="Listaszerbekezds">
    <w:name w:val="List Paragraph"/>
    <w:basedOn w:val="Norml"/>
    <w:uiPriority w:val="34"/>
    <w:qFormat/>
    <w:rsid w:val="00DD682B"/>
    <w:pPr>
      <w:ind w:left="720"/>
      <w:contextualSpacing/>
    </w:pPr>
  </w:style>
  <w:style w:type="paragraph" w:customStyle="1" w:styleId="mdrend">
    <w:name w:val="mód_rend"/>
    <w:basedOn w:val="Norml"/>
    <w:link w:val="mdrendChar"/>
    <w:qFormat/>
    <w:rsid w:val="00147E0B"/>
    <w:pPr>
      <w:spacing w:before="60" w:after="120" w:line="240" w:lineRule="auto"/>
      <w:jc w:val="both"/>
    </w:pPr>
    <w:rPr>
      <w:rFonts w:ascii="Times New Roman" w:hAnsi="Times New Roman" w:cs="Times New Roman"/>
      <w:i/>
      <w:iCs/>
    </w:rPr>
  </w:style>
  <w:style w:type="character" w:customStyle="1" w:styleId="mdrendChar">
    <w:name w:val="mód_rend Char"/>
    <w:basedOn w:val="Bekezdsalapbettpusa"/>
    <w:link w:val="mdrend"/>
    <w:rsid w:val="00147E0B"/>
    <w:rPr>
      <w:rFonts w:ascii="Times New Roman" w:hAnsi="Times New Roman" w:cs="Times New Roman"/>
      <w:i/>
      <w:iCs/>
    </w:rPr>
  </w:style>
  <w:style w:type="paragraph" w:customStyle="1" w:styleId="bekezdsek">
    <w:name w:val="bekezdések"/>
    <w:basedOn w:val="Norml"/>
    <w:uiPriority w:val="99"/>
    <w:rsid w:val="00A92D78"/>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szakaszels">
    <w:name w:val="szakasz első"/>
    <w:basedOn w:val="Norml"/>
    <w:uiPriority w:val="99"/>
    <w:rsid w:val="003B4BC4"/>
    <w:pPr>
      <w:suppressAutoHyphens/>
      <w:spacing w:before="8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Default">
    <w:name w:val="Default"/>
    <w:rsid w:val="00244D6A"/>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24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Szvegtrzs3"/>
    <w:link w:val="bekezdsChar"/>
    <w:autoRedefine/>
    <w:qFormat/>
    <w:rsid w:val="00B323AD"/>
    <w:pPr>
      <w:spacing w:after="0" w:line="240" w:lineRule="auto"/>
      <w:jc w:val="both"/>
    </w:pPr>
    <w:rPr>
      <w:rFonts w:ascii="Times New Roman" w:eastAsia="Times New Roman" w:hAnsi="Times New Roman" w:cs="Times New Roman"/>
      <w:bCs/>
      <w:iCs/>
      <w:sz w:val="24"/>
      <w:szCs w:val="24"/>
      <w:lang w:eastAsia="hu-HU"/>
    </w:rPr>
  </w:style>
  <w:style w:type="character" w:customStyle="1" w:styleId="bekezdsChar">
    <w:name w:val="bekezdés Char"/>
    <w:link w:val="bekezds"/>
    <w:rsid w:val="00B323AD"/>
    <w:rPr>
      <w:rFonts w:ascii="Times New Roman" w:eastAsia="Times New Roman" w:hAnsi="Times New Roman" w:cs="Times New Roman"/>
      <w:bCs/>
      <w:iCs/>
      <w:sz w:val="24"/>
      <w:szCs w:val="24"/>
      <w:lang w:eastAsia="hu-HU"/>
    </w:rPr>
  </w:style>
  <w:style w:type="paragraph" w:styleId="Szvegtrzs3">
    <w:name w:val="Body Text 3"/>
    <w:basedOn w:val="Norml"/>
    <w:link w:val="Szvegtrzs3Char"/>
    <w:uiPriority w:val="99"/>
    <w:semiHidden/>
    <w:unhideWhenUsed/>
    <w:rsid w:val="002865F8"/>
    <w:pPr>
      <w:spacing w:after="120"/>
    </w:pPr>
    <w:rPr>
      <w:sz w:val="16"/>
      <w:szCs w:val="16"/>
    </w:rPr>
  </w:style>
  <w:style w:type="character" w:customStyle="1" w:styleId="Szvegtrzs3Char">
    <w:name w:val="Szövegtörzs 3 Char"/>
    <w:basedOn w:val="Bekezdsalapbettpusa"/>
    <w:link w:val="Szvegtrzs3"/>
    <w:uiPriority w:val="99"/>
    <w:semiHidden/>
    <w:rsid w:val="002865F8"/>
    <w:rPr>
      <w:sz w:val="16"/>
      <w:szCs w:val="16"/>
    </w:rPr>
  </w:style>
  <w:style w:type="character" w:customStyle="1" w:styleId="highlighted">
    <w:name w:val="highlighted"/>
    <w:basedOn w:val="Bekezdsalapbettpusa"/>
    <w:rsid w:val="004556D7"/>
  </w:style>
  <w:style w:type="character" w:customStyle="1" w:styleId="Cmsor2Char">
    <w:name w:val="Címsor 2 Char"/>
    <w:basedOn w:val="Bekezdsalapbettpusa"/>
    <w:link w:val="Cmsor2"/>
    <w:uiPriority w:val="9"/>
    <w:rsid w:val="00D62F66"/>
    <w:rPr>
      <w:rFonts w:asciiTheme="majorHAnsi" w:eastAsiaTheme="majorEastAsia" w:hAnsiTheme="majorHAnsi" w:cstheme="majorBidi"/>
      <w:color w:val="2E74B5" w:themeColor="accent1" w:themeShade="BF"/>
      <w:sz w:val="26"/>
      <w:szCs w:val="26"/>
    </w:rPr>
  </w:style>
  <w:style w:type="paragraph" w:styleId="Lbjegyzetszveg">
    <w:name w:val="footnote text"/>
    <w:basedOn w:val="Norml"/>
    <w:link w:val="LbjegyzetszvegChar"/>
    <w:uiPriority w:val="99"/>
    <w:semiHidden/>
    <w:unhideWhenUsed/>
    <w:rsid w:val="0084176B"/>
    <w:pPr>
      <w:suppressAutoHyphens/>
      <w:spacing w:after="0" w:line="240" w:lineRule="auto"/>
    </w:pPr>
    <w:rPr>
      <w:rFonts w:ascii="Liberation Serif" w:eastAsia="SimSun" w:hAnsi="Liberation Serif" w:cs="Mangal"/>
      <w:color w:val="00000A"/>
      <w:kern w:val="1"/>
      <w:sz w:val="20"/>
      <w:szCs w:val="18"/>
      <w:lang w:eastAsia="zh-CN" w:bidi="hi-IN"/>
    </w:rPr>
  </w:style>
  <w:style w:type="character" w:customStyle="1" w:styleId="LbjegyzetszvegChar">
    <w:name w:val="Lábjegyzetszöveg Char"/>
    <w:basedOn w:val="Bekezdsalapbettpusa"/>
    <w:link w:val="Lbjegyzetszveg"/>
    <w:uiPriority w:val="99"/>
    <w:semiHidden/>
    <w:rsid w:val="0084176B"/>
    <w:rPr>
      <w:rFonts w:ascii="Liberation Serif" w:eastAsia="SimSun" w:hAnsi="Liberation Serif" w:cs="Mangal"/>
      <w:color w:val="00000A"/>
      <w:kern w:val="1"/>
      <w:sz w:val="20"/>
      <w:szCs w:val="18"/>
      <w:lang w:eastAsia="zh-CN" w:bidi="hi-IN"/>
    </w:rPr>
  </w:style>
  <w:style w:type="character" w:styleId="Lbjegyzet-hivatkozs">
    <w:name w:val="footnote reference"/>
    <w:uiPriority w:val="99"/>
    <w:semiHidden/>
    <w:unhideWhenUsed/>
    <w:rsid w:val="0084176B"/>
    <w:rPr>
      <w:vertAlign w:val="superscript"/>
    </w:rPr>
  </w:style>
  <w:style w:type="character" w:styleId="Jegyzethivatkozs">
    <w:name w:val="annotation reference"/>
    <w:uiPriority w:val="99"/>
    <w:semiHidden/>
    <w:unhideWhenUsed/>
    <w:rsid w:val="00236917"/>
    <w:rPr>
      <w:sz w:val="16"/>
      <w:szCs w:val="16"/>
    </w:rPr>
  </w:style>
  <w:style w:type="paragraph" w:styleId="Jegyzetszveg">
    <w:name w:val="annotation text"/>
    <w:basedOn w:val="Norml"/>
    <w:link w:val="JegyzetszvegChar"/>
    <w:uiPriority w:val="99"/>
    <w:unhideWhenUsed/>
    <w:rsid w:val="00236917"/>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uiPriority w:val="99"/>
    <w:rsid w:val="00236917"/>
    <w:rPr>
      <w:rFonts w:ascii="Times New Roman" w:eastAsia="Calibri" w:hAnsi="Times New Roman" w:cs="Times New Roman"/>
      <w:kern w:val="2"/>
      <w:sz w:val="20"/>
      <w:szCs w:val="20"/>
      <w:lang w:eastAsia="hu-HU"/>
    </w:rPr>
  </w:style>
  <w:style w:type="paragraph" w:styleId="Vltozat">
    <w:name w:val="Revision"/>
    <w:hidden/>
    <w:uiPriority w:val="99"/>
    <w:semiHidden/>
    <w:rsid w:val="007D3B82"/>
    <w:pPr>
      <w:spacing w:after="0" w:line="240" w:lineRule="auto"/>
    </w:pPr>
  </w:style>
  <w:style w:type="paragraph" w:styleId="Megjegyzstrgya">
    <w:name w:val="annotation subject"/>
    <w:basedOn w:val="Jegyzetszveg"/>
    <w:next w:val="Jegyzetszveg"/>
    <w:link w:val="MegjegyzstrgyaChar"/>
    <w:uiPriority w:val="99"/>
    <w:semiHidden/>
    <w:unhideWhenUsed/>
    <w:rsid w:val="00D92A56"/>
    <w:pPr>
      <w:spacing w:after="16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uiPriority w:val="99"/>
    <w:semiHidden/>
    <w:rsid w:val="00D92A56"/>
    <w:rPr>
      <w:rFonts w:ascii="Times New Roman" w:eastAsia="Calibri" w:hAnsi="Times New Roman" w:cs="Times New Roman"/>
      <w:b/>
      <w:bCs/>
      <w:kern w:val="2"/>
      <w:sz w:val="20"/>
      <w:szCs w:val="20"/>
      <w:lang w:eastAsia="hu-HU"/>
    </w:rPr>
  </w:style>
  <w:style w:type="character" w:customStyle="1" w:styleId="Cmsor3Char">
    <w:name w:val="Címsor 3 Char"/>
    <w:basedOn w:val="Bekezdsalapbettpusa"/>
    <w:link w:val="Cmsor3"/>
    <w:uiPriority w:val="9"/>
    <w:semiHidden/>
    <w:rsid w:val="00787947"/>
    <w:rPr>
      <w:rFonts w:eastAsiaTheme="majorEastAsia" w:cstheme="majorBidi"/>
      <w:color w:val="2E74B5" w:themeColor="accent1" w:themeShade="BF"/>
      <w:kern w:val="2"/>
      <w:sz w:val="28"/>
      <w:szCs w:val="28"/>
      <w14:ligatures w14:val="standardContextual"/>
    </w:rPr>
  </w:style>
  <w:style w:type="character" w:customStyle="1" w:styleId="Cmsor4Char">
    <w:name w:val="Címsor 4 Char"/>
    <w:basedOn w:val="Bekezdsalapbettpusa"/>
    <w:link w:val="Cmsor4"/>
    <w:uiPriority w:val="9"/>
    <w:semiHidden/>
    <w:rsid w:val="00787947"/>
    <w:rPr>
      <w:rFonts w:eastAsiaTheme="majorEastAsia" w:cstheme="majorBidi"/>
      <w:i/>
      <w:iCs/>
      <w:color w:val="2E74B5" w:themeColor="accent1" w:themeShade="BF"/>
      <w:kern w:val="2"/>
      <w:sz w:val="24"/>
      <w:szCs w:val="24"/>
      <w14:ligatures w14:val="standardContextual"/>
    </w:rPr>
  </w:style>
  <w:style w:type="character" w:customStyle="1" w:styleId="Cmsor5Char">
    <w:name w:val="Címsor 5 Char"/>
    <w:basedOn w:val="Bekezdsalapbettpusa"/>
    <w:link w:val="Cmsor5"/>
    <w:uiPriority w:val="9"/>
    <w:semiHidden/>
    <w:rsid w:val="00787947"/>
    <w:rPr>
      <w:rFonts w:eastAsiaTheme="majorEastAsia" w:cstheme="majorBidi"/>
      <w:color w:val="2E74B5" w:themeColor="accent1" w:themeShade="BF"/>
      <w:kern w:val="2"/>
      <w:sz w:val="24"/>
      <w:szCs w:val="24"/>
      <w14:ligatures w14:val="standardContextual"/>
    </w:rPr>
  </w:style>
  <w:style w:type="character" w:customStyle="1" w:styleId="Cmsor6Char">
    <w:name w:val="Címsor 6 Char"/>
    <w:basedOn w:val="Bekezdsalapbettpusa"/>
    <w:link w:val="Cmsor6"/>
    <w:uiPriority w:val="9"/>
    <w:semiHidden/>
    <w:rsid w:val="00787947"/>
    <w:rPr>
      <w:rFonts w:eastAsiaTheme="majorEastAsia" w:cstheme="majorBidi"/>
      <w:i/>
      <w:iCs/>
      <w:color w:val="595959" w:themeColor="text1" w:themeTint="A6"/>
      <w:kern w:val="2"/>
      <w:sz w:val="24"/>
      <w:szCs w:val="24"/>
      <w14:ligatures w14:val="standardContextual"/>
    </w:rPr>
  </w:style>
  <w:style w:type="character" w:customStyle="1" w:styleId="Cmsor7Char">
    <w:name w:val="Címsor 7 Char"/>
    <w:basedOn w:val="Bekezdsalapbettpusa"/>
    <w:link w:val="Cmsor7"/>
    <w:uiPriority w:val="9"/>
    <w:semiHidden/>
    <w:rsid w:val="00787947"/>
    <w:rPr>
      <w:rFonts w:eastAsiaTheme="majorEastAsia" w:cstheme="majorBidi"/>
      <w:color w:val="595959" w:themeColor="text1" w:themeTint="A6"/>
      <w:kern w:val="2"/>
      <w:sz w:val="24"/>
      <w:szCs w:val="24"/>
      <w14:ligatures w14:val="standardContextual"/>
    </w:rPr>
  </w:style>
  <w:style w:type="character" w:customStyle="1" w:styleId="Cmsor8Char">
    <w:name w:val="Címsor 8 Char"/>
    <w:basedOn w:val="Bekezdsalapbettpusa"/>
    <w:link w:val="Cmsor8"/>
    <w:uiPriority w:val="9"/>
    <w:semiHidden/>
    <w:rsid w:val="00787947"/>
    <w:rPr>
      <w:rFonts w:eastAsiaTheme="majorEastAsia" w:cstheme="majorBidi"/>
      <w:i/>
      <w:iCs/>
      <w:color w:val="272727" w:themeColor="text1" w:themeTint="D8"/>
      <w:kern w:val="2"/>
      <w:sz w:val="24"/>
      <w:szCs w:val="24"/>
      <w14:ligatures w14:val="standardContextual"/>
    </w:rPr>
  </w:style>
  <w:style w:type="character" w:customStyle="1" w:styleId="Cmsor9Char">
    <w:name w:val="Címsor 9 Char"/>
    <w:basedOn w:val="Bekezdsalapbettpusa"/>
    <w:link w:val="Cmsor9"/>
    <w:uiPriority w:val="9"/>
    <w:semiHidden/>
    <w:rsid w:val="00787947"/>
    <w:rPr>
      <w:rFonts w:eastAsiaTheme="majorEastAsia" w:cstheme="majorBidi"/>
      <w:color w:val="272727" w:themeColor="text1" w:themeTint="D8"/>
      <w:kern w:val="2"/>
      <w:sz w:val="24"/>
      <w:szCs w:val="24"/>
      <w14:ligatures w14:val="standardContextual"/>
    </w:rPr>
  </w:style>
  <w:style w:type="paragraph" w:styleId="Cm">
    <w:name w:val="Title"/>
    <w:basedOn w:val="Norml"/>
    <w:next w:val="Norml"/>
    <w:link w:val="CmChar"/>
    <w:uiPriority w:val="10"/>
    <w:qFormat/>
    <w:rsid w:val="0078794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787947"/>
    <w:rPr>
      <w:rFonts w:asciiTheme="majorHAnsi" w:eastAsiaTheme="majorEastAsia" w:hAnsiTheme="majorHAnsi" w:cstheme="majorBidi"/>
      <w:spacing w:val="-10"/>
      <w:kern w:val="28"/>
      <w:sz w:val="56"/>
      <w:szCs w:val="56"/>
      <w14:ligatures w14:val="standardContextual"/>
    </w:rPr>
  </w:style>
  <w:style w:type="paragraph" w:styleId="Alcm">
    <w:name w:val="Subtitle"/>
    <w:basedOn w:val="Norml"/>
    <w:next w:val="Norml"/>
    <w:link w:val="AlcmChar"/>
    <w:uiPriority w:val="11"/>
    <w:qFormat/>
    <w:rsid w:val="00787947"/>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787947"/>
    <w:rPr>
      <w:rFonts w:eastAsiaTheme="majorEastAsia" w:cstheme="majorBidi"/>
      <w:color w:val="595959" w:themeColor="text1" w:themeTint="A6"/>
      <w:spacing w:val="15"/>
      <w:kern w:val="2"/>
      <w:sz w:val="28"/>
      <w:szCs w:val="28"/>
      <w14:ligatures w14:val="standardContextual"/>
    </w:rPr>
  </w:style>
  <w:style w:type="paragraph" w:styleId="Idzet">
    <w:name w:val="Quote"/>
    <w:basedOn w:val="Norml"/>
    <w:next w:val="Norml"/>
    <w:link w:val="IdzetChar"/>
    <w:uiPriority w:val="29"/>
    <w:qFormat/>
    <w:rsid w:val="00787947"/>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787947"/>
    <w:rPr>
      <w:i/>
      <w:iCs/>
      <w:color w:val="404040" w:themeColor="text1" w:themeTint="BF"/>
      <w:kern w:val="2"/>
      <w:sz w:val="24"/>
      <w:szCs w:val="24"/>
      <w14:ligatures w14:val="standardContextual"/>
    </w:rPr>
  </w:style>
  <w:style w:type="character" w:styleId="Erskiemels">
    <w:name w:val="Intense Emphasis"/>
    <w:basedOn w:val="Bekezdsalapbettpusa"/>
    <w:uiPriority w:val="21"/>
    <w:qFormat/>
    <w:rsid w:val="00787947"/>
    <w:rPr>
      <w:i/>
      <w:iCs/>
      <w:color w:val="2E74B5" w:themeColor="accent1" w:themeShade="BF"/>
    </w:rPr>
  </w:style>
  <w:style w:type="paragraph" w:styleId="Kiemeltidzet">
    <w:name w:val="Intense Quote"/>
    <w:basedOn w:val="Norml"/>
    <w:next w:val="Norml"/>
    <w:link w:val="KiemeltidzetChar"/>
    <w:uiPriority w:val="30"/>
    <w:qFormat/>
    <w:rsid w:val="00787947"/>
    <w:pPr>
      <w:pBdr>
        <w:top w:val="single" w:sz="4" w:space="10" w:color="2E74B5" w:themeColor="accent1" w:themeShade="BF"/>
        <w:bottom w:val="single" w:sz="4" w:space="10" w:color="2E74B5" w:themeColor="accent1" w:themeShade="BF"/>
      </w:pBdr>
      <w:spacing w:before="360" w:after="360" w:line="278" w:lineRule="auto"/>
      <w:ind w:left="864" w:right="864"/>
      <w:jc w:val="center"/>
    </w:pPr>
    <w:rPr>
      <w:i/>
      <w:iCs/>
      <w:color w:val="2E74B5"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787947"/>
    <w:rPr>
      <w:i/>
      <w:iCs/>
      <w:color w:val="2E74B5" w:themeColor="accent1" w:themeShade="BF"/>
      <w:kern w:val="2"/>
      <w:sz w:val="24"/>
      <w:szCs w:val="24"/>
      <w14:ligatures w14:val="standardContextual"/>
    </w:rPr>
  </w:style>
  <w:style w:type="character" w:styleId="Ershivatkozs">
    <w:name w:val="Intense Reference"/>
    <w:basedOn w:val="Bekezdsalapbettpusa"/>
    <w:uiPriority w:val="32"/>
    <w:qFormat/>
    <w:rsid w:val="00787947"/>
    <w:rPr>
      <w:b/>
      <w:bCs/>
      <w:smallCaps/>
      <w:color w:val="2E74B5" w:themeColor="accent1" w:themeShade="BF"/>
      <w:spacing w:val="5"/>
    </w:rPr>
  </w:style>
  <w:style w:type="paragraph" w:customStyle="1" w:styleId="msonormal0">
    <w:name w:val="msonorm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787947"/>
    <w:rPr>
      <w:color w:val="800080"/>
      <w:u w:val="single"/>
    </w:rPr>
  </w:style>
  <w:style w:type="character" w:customStyle="1" w:styleId="kulsolink">
    <w:name w:val="kulsolink"/>
    <w:basedOn w:val="Bekezdsalapbettpusa"/>
    <w:rsid w:val="00787947"/>
  </w:style>
  <w:style w:type="character" w:customStyle="1" w:styleId="jhid">
    <w:name w:val="jhid"/>
    <w:basedOn w:val="Bekezdsalapbettpusa"/>
    <w:rsid w:val="00787947"/>
  </w:style>
  <w:style w:type="character" w:customStyle="1" w:styleId="hataly">
    <w:name w:val="hataly"/>
    <w:basedOn w:val="Bekezdsalapbettpusa"/>
    <w:rsid w:val="00787947"/>
  </w:style>
  <w:style w:type="character" w:customStyle="1" w:styleId="circle">
    <w:name w:val="circle"/>
    <w:basedOn w:val="Bekezdsalapbettpusa"/>
    <w:rsid w:val="00787947"/>
  </w:style>
  <w:style w:type="character" w:customStyle="1" w:styleId="hatalytext">
    <w:name w:val="hatalytext"/>
    <w:basedOn w:val="Bekezdsalapbettpusa"/>
    <w:rsid w:val="00787947"/>
  </w:style>
  <w:style w:type="character" w:customStyle="1" w:styleId="jel">
    <w:name w:val="jel"/>
    <w:basedOn w:val="Bekezdsalapbettpusa"/>
    <w:rsid w:val="00787947"/>
  </w:style>
  <w:style w:type="character" w:customStyle="1" w:styleId="szakasz-jel">
    <w:name w:val="szakasz-jel"/>
    <w:basedOn w:val="Bekezdsalapbettpusa"/>
    <w:rsid w:val="00787947"/>
  </w:style>
  <w:style w:type="paragraph" w:customStyle="1" w:styleId="al">
    <w:name w:val="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notetext">
    <w:name w:val="footnotetext"/>
    <w:basedOn w:val="Bekezdsalapbettpusa"/>
    <w:rsid w:val="00787947"/>
  </w:style>
  <w:style w:type="paragraph" w:customStyle="1" w:styleId="pager">
    <w:name w:val="pager"/>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eloldatlanmegemlts1">
    <w:name w:val="Feloldatlan megemlítés1"/>
    <w:basedOn w:val="Bekezdsalapbettpusa"/>
    <w:uiPriority w:val="99"/>
    <w:semiHidden/>
    <w:unhideWhenUsed/>
    <w:rsid w:val="00787947"/>
    <w:rPr>
      <w:color w:val="605E5C"/>
      <w:shd w:val="clear" w:color="auto" w:fill="E1DFDD"/>
    </w:rPr>
  </w:style>
  <w:style w:type="paragraph" w:styleId="lfej">
    <w:name w:val="header"/>
    <w:basedOn w:val="Norml"/>
    <w:link w:val="lfejChar"/>
    <w:uiPriority w:val="99"/>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fejChar">
    <w:name w:val="Élőfej Char"/>
    <w:basedOn w:val="Bekezdsalapbettpusa"/>
    <w:link w:val="lfej"/>
    <w:uiPriority w:val="99"/>
    <w:rsid w:val="00787947"/>
    <w:rPr>
      <w:kern w:val="2"/>
      <w:sz w:val="24"/>
      <w:szCs w:val="24"/>
      <w14:ligatures w14:val="standardContextual"/>
    </w:rPr>
  </w:style>
  <w:style w:type="paragraph" w:styleId="llb">
    <w:name w:val="footer"/>
    <w:basedOn w:val="Norml"/>
    <w:link w:val="llbChar"/>
    <w:uiPriority w:val="99"/>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lbChar">
    <w:name w:val="Élőláb Char"/>
    <w:basedOn w:val="Bekezdsalapbettpusa"/>
    <w:link w:val="llb"/>
    <w:uiPriority w:val="99"/>
    <w:rsid w:val="00787947"/>
    <w:rPr>
      <w:kern w:val="2"/>
      <w:sz w:val="24"/>
      <w:szCs w:val="24"/>
      <w14:ligatures w14:val="standardContextual"/>
    </w:rPr>
  </w:style>
  <w:style w:type="paragraph" w:styleId="Tartalomjegyzkcmsora">
    <w:name w:val="TOC Heading"/>
    <w:basedOn w:val="Cmsor1"/>
    <w:next w:val="Norml"/>
    <w:uiPriority w:val="39"/>
    <w:unhideWhenUsed/>
    <w:qFormat/>
    <w:rsid w:val="00787947"/>
    <w:pPr>
      <w:keepNext/>
      <w:keepLines/>
      <w:spacing w:before="240" w:beforeAutospacing="0" w:after="0" w:afterAutospacing="0" w:line="259" w:lineRule="auto"/>
      <w:jc w:val="center"/>
      <w:outlineLvl w:val="9"/>
    </w:pPr>
    <w:rPr>
      <w:rFonts w:eastAsiaTheme="majorEastAsia" w:cstheme="majorBidi"/>
      <w:b w:val="0"/>
      <w:bCs w:val="0"/>
      <w:color w:val="2E74B5" w:themeColor="accent1" w:themeShade="BF"/>
      <w:kern w:val="0"/>
      <w:sz w:val="32"/>
      <w:szCs w:val="32"/>
    </w:rPr>
  </w:style>
  <w:style w:type="paragraph" w:styleId="TJ1">
    <w:name w:val="toc 1"/>
    <w:basedOn w:val="Norml"/>
    <w:next w:val="Norml"/>
    <w:autoRedefine/>
    <w:uiPriority w:val="39"/>
    <w:unhideWhenUsed/>
    <w:rsid w:val="00787947"/>
    <w:pPr>
      <w:tabs>
        <w:tab w:val="left" w:pos="426"/>
        <w:tab w:val="right" w:leader="dot" w:pos="9062"/>
      </w:tabs>
      <w:spacing w:after="100" w:line="278" w:lineRule="auto"/>
      <w:ind w:left="426" w:hanging="426"/>
    </w:pPr>
    <w:rPr>
      <w:kern w:val="2"/>
      <w:sz w:val="24"/>
      <w:szCs w:val="24"/>
      <w14:ligatures w14:val="standardContextual"/>
    </w:rPr>
  </w:style>
  <w:style w:type="paragraph" w:styleId="TJ2">
    <w:name w:val="toc 2"/>
    <w:basedOn w:val="Norml"/>
    <w:next w:val="Norml"/>
    <w:autoRedefine/>
    <w:uiPriority w:val="39"/>
    <w:unhideWhenUsed/>
    <w:rsid w:val="00787947"/>
    <w:pPr>
      <w:tabs>
        <w:tab w:val="left" w:pos="851"/>
        <w:tab w:val="right" w:leader="dot" w:pos="9062"/>
      </w:tabs>
      <w:spacing w:after="100" w:line="278" w:lineRule="auto"/>
      <w:ind w:left="851" w:hanging="425"/>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1366">
      <w:bodyDiv w:val="1"/>
      <w:marLeft w:val="0"/>
      <w:marRight w:val="0"/>
      <w:marTop w:val="0"/>
      <w:marBottom w:val="0"/>
      <w:divBdr>
        <w:top w:val="none" w:sz="0" w:space="0" w:color="auto"/>
        <w:left w:val="none" w:sz="0" w:space="0" w:color="auto"/>
        <w:bottom w:val="none" w:sz="0" w:space="0" w:color="auto"/>
        <w:right w:val="none" w:sz="0" w:space="0" w:color="auto"/>
      </w:divBdr>
      <w:divsChild>
        <w:div w:id="1506170473">
          <w:marLeft w:val="0"/>
          <w:marRight w:val="0"/>
          <w:marTop w:val="0"/>
          <w:marBottom w:val="0"/>
          <w:divBdr>
            <w:top w:val="none" w:sz="0" w:space="0" w:color="auto"/>
            <w:left w:val="none" w:sz="0" w:space="0" w:color="auto"/>
            <w:bottom w:val="none" w:sz="0" w:space="0" w:color="auto"/>
            <w:right w:val="none" w:sz="0" w:space="0" w:color="auto"/>
          </w:divBdr>
        </w:div>
        <w:div w:id="389230850">
          <w:marLeft w:val="0"/>
          <w:marRight w:val="0"/>
          <w:marTop w:val="0"/>
          <w:marBottom w:val="0"/>
          <w:divBdr>
            <w:top w:val="none" w:sz="0" w:space="0" w:color="auto"/>
            <w:left w:val="none" w:sz="0" w:space="0" w:color="auto"/>
            <w:bottom w:val="none" w:sz="0" w:space="0" w:color="auto"/>
            <w:right w:val="none" w:sz="0" w:space="0" w:color="auto"/>
          </w:divBdr>
        </w:div>
        <w:div w:id="1074083177">
          <w:marLeft w:val="0"/>
          <w:marRight w:val="0"/>
          <w:marTop w:val="0"/>
          <w:marBottom w:val="0"/>
          <w:divBdr>
            <w:top w:val="none" w:sz="0" w:space="0" w:color="auto"/>
            <w:left w:val="none" w:sz="0" w:space="0" w:color="auto"/>
            <w:bottom w:val="none" w:sz="0" w:space="0" w:color="auto"/>
            <w:right w:val="none" w:sz="0" w:space="0" w:color="auto"/>
          </w:divBdr>
        </w:div>
      </w:divsChild>
    </w:div>
    <w:div w:id="399912410">
      <w:bodyDiv w:val="1"/>
      <w:marLeft w:val="0"/>
      <w:marRight w:val="0"/>
      <w:marTop w:val="0"/>
      <w:marBottom w:val="0"/>
      <w:divBdr>
        <w:top w:val="none" w:sz="0" w:space="0" w:color="auto"/>
        <w:left w:val="none" w:sz="0" w:space="0" w:color="auto"/>
        <w:bottom w:val="none" w:sz="0" w:space="0" w:color="auto"/>
        <w:right w:val="none" w:sz="0" w:space="0" w:color="auto"/>
      </w:divBdr>
      <w:divsChild>
        <w:div w:id="1285845194">
          <w:marLeft w:val="-115"/>
          <w:marRight w:val="0"/>
          <w:marTop w:val="0"/>
          <w:marBottom w:val="0"/>
          <w:divBdr>
            <w:top w:val="none" w:sz="0" w:space="0" w:color="auto"/>
            <w:left w:val="none" w:sz="0" w:space="0" w:color="auto"/>
            <w:bottom w:val="none" w:sz="0" w:space="0" w:color="auto"/>
            <w:right w:val="none" w:sz="0" w:space="0" w:color="auto"/>
          </w:divBdr>
        </w:div>
        <w:div w:id="1440100496">
          <w:marLeft w:val="-964"/>
          <w:marRight w:val="0"/>
          <w:marTop w:val="0"/>
          <w:marBottom w:val="0"/>
          <w:divBdr>
            <w:top w:val="none" w:sz="0" w:space="0" w:color="auto"/>
            <w:left w:val="none" w:sz="0" w:space="0" w:color="auto"/>
            <w:bottom w:val="none" w:sz="0" w:space="0" w:color="auto"/>
            <w:right w:val="none" w:sz="0" w:space="0" w:color="auto"/>
          </w:divBdr>
        </w:div>
        <w:div w:id="1568998027">
          <w:marLeft w:val="-83"/>
          <w:marRight w:val="0"/>
          <w:marTop w:val="0"/>
          <w:marBottom w:val="0"/>
          <w:divBdr>
            <w:top w:val="none" w:sz="0" w:space="0" w:color="auto"/>
            <w:left w:val="none" w:sz="0" w:space="0" w:color="auto"/>
            <w:bottom w:val="none" w:sz="0" w:space="0" w:color="auto"/>
            <w:right w:val="none" w:sz="0" w:space="0" w:color="auto"/>
          </w:divBdr>
        </w:div>
      </w:divsChild>
    </w:div>
    <w:div w:id="419987258">
      <w:bodyDiv w:val="1"/>
      <w:marLeft w:val="0"/>
      <w:marRight w:val="0"/>
      <w:marTop w:val="0"/>
      <w:marBottom w:val="0"/>
      <w:divBdr>
        <w:top w:val="none" w:sz="0" w:space="0" w:color="auto"/>
        <w:left w:val="none" w:sz="0" w:space="0" w:color="auto"/>
        <w:bottom w:val="none" w:sz="0" w:space="0" w:color="auto"/>
        <w:right w:val="none" w:sz="0" w:space="0" w:color="auto"/>
      </w:divBdr>
    </w:div>
    <w:div w:id="654601829">
      <w:bodyDiv w:val="1"/>
      <w:marLeft w:val="0"/>
      <w:marRight w:val="0"/>
      <w:marTop w:val="0"/>
      <w:marBottom w:val="0"/>
      <w:divBdr>
        <w:top w:val="none" w:sz="0" w:space="0" w:color="auto"/>
        <w:left w:val="none" w:sz="0" w:space="0" w:color="auto"/>
        <w:bottom w:val="none" w:sz="0" w:space="0" w:color="auto"/>
        <w:right w:val="none" w:sz="0" w:space="0" w:color="auto"/>
      </w:divBdr>
    </w:div>
    <w:div w:id="1237084981">
      <w:bodyDiv w:val="1"/>
      <w:marLeft w:val="0"/>
      <w:marRight w:val="0"/>
      <w:marTop w:val="0"/>
      <w:marBottom w:val="0"/>
      <w:divBdr>
        <w:top w:val="none" w:sz="0" w:space="0" w:color="auto"/>
        <w:left w:val="none" w:sz="0" w:space="0" w:color="auto"/>
        <w:bottom w:val="none" w:sz="0" w:space="0" w:color="auto"/>
        <w:right w:val="none" w:sz="0" w:space="0" w:color="auto"/>
      </w:divBdr>
    </w:div>
    <w:div w:id="1552961034">
      <w:bodyDiv w:val="1"/>
      <w:marLeft w:val="0"/>
      <w:marRight w:val="0"/>
      <w:marTop w:val="0"/>
      <w:marBottom w:val="0"/>
      <w:divBdr>
        <w:top w:val="none" w:sz="0" w:space="0" w:color="auto"/>
        <w:left w:val="none" w:sz="0" w:space="0" w:color="auto"/>
        <w:bottom w:val="none" w:sz="0" w:space="0" w:color="auto"/>
        <w:right w:val="none" w:sz="0" w:space="0" w:color="auto"/>
      </w:divBdr>
      <w:divsChild>
        <w:div w:id="163979133">
          <w:marLeft w:val="0"/>
          <w:marRight w:val="0"/>
          <w:marTop w:val="0"/>
          <w:marBottom w:val="0"/>
          <w:divBdr>
            <w:top w:val="none" w:sz="0" w:space="0" w:color="auto"/>
            <w:left w:val="none" w:sz="0" w:space="0" w:color="auto"/>
            <w:bottom w:val="none" w:sz="0" w:space="0" w:color="auto"/>
            <w:right w:val="none" w:sz="0" w:space="0" w:color="auto"/>
          </w:divBdr>
        </w:div>
        <w:div w:id="149178926">
          <w:marLeft w:val="0"/>
          <w:marRight w:val="0"/>
          <w:marTop w:val="0"/>
          <w:marBottom w:val="0"/>
          <w:divBdr>
            <w:top w:val="none" w:sz="0" w:space="0" w:color="auto"/>
            <w:left w:val="none" w:sz="0" w:space="0" w:color="auto"/>
            <w:bottom w:val="none" w:sz="0" w:space="0" w:color="auto"/>
            <w:right w:val="none" w:sz="0" w:space="0" w:color="auto"/>
          </w:divBdr>
        </w:div>
        <w:div w:id="1406340343">
          <w:marLeft w:val="0"/>
          <w:marRight w:val="0"/>
          <w:marTop w:val="0"/>
          <w:marBottom w:val="0"/>
          <w:divBdr>
            <w:top w:val="none" w:sz="0" w:space="0" w:color="auto"/>
            <w:left w:val="none" w:sz="0" w:space="0" w:color="auto"/>
            <w:bottom w:val="none" w:sz="0" w:space="0" w:color="auto"/>
            <w:right w:val="none" w:sz="0" w:space="0" w:color="auto"/>
          </w:divBdr>
        </w:div>
        <w:div w:id="1640183474">
          <w:marLeft w:val="0"/>
          <w:marRight w:val="0"/>
          <w:marTop w:val="0"/>
          <w:marBottom w:val="0"/>
          <w:divBdr>
            <w:top w:val="none" w:sz="0" w:space="0" w:color="auto"/>
            <w:left w:val="none" w:sz="0" w:space="0" w:color="auto"/>
            <w:bottom w:val="none" w:sz="0" w:space="0" w:color="auto"/>
            <w:right w:val="none" w:sz="0" w:space="0" w:color="auto"/>
          </w:divBdr>
        </w:div>
        <w:div w:id="1730229772">
          <w:marLeft w:val="0"/>
          <w:marRight w:val="0"/>
          <w:marTop w:val="0"/>
          <w:marBottom w:val="0"/>
          <w:divBdr>
            <w:top w:val="none" w:sz="0" w:space="0" w:color="auto"/>
            <w:left w:val="none" w:sz="0" w:space="0" w:color="auto"/>
            <w:bottom w:val="none" w:sz="0" w:space="0" w:color="auto"/>
            <w:right w:val="none" w:sz="0" w:space="0" w:color="auto"/>
          </w:divBdr>
        </w:div>
        <w:div w:id="18551181">
          <w:marLeft w:val="0"/>
          <w:marRight w:val="0"/>
          <w:marTop w:val="0"/>
          <w:marBottom w:val="0"/>
          <w:divBdr>
            <w:top w:val="none" w:sz="0" w:space="0" w:color="auto"/>
            <w:left w:val="none" w:sz="0" w:space="0" w:color="auto"/>
            <w:bottom w:val="none" w:sz="0" w:space="0" w:color="auto"/>
            <w:right w:val="none" w:sz="0" w:space="0" w:color="auto"/>
          </w:divBdr>
        </w:div>
      </w:divsChild>
    </w:div>
    <w:div w:id="19959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1-189-00-00" TargetMode="External"/><Relationship Id="rId3" Type="http://schemas.openxmlformats.org/officeDocument/2006/relationships/settings" Target="settings.xml"/><Relationship Id="rId7" Type="http://schemas.openxmlformats.org/officeDocument/2006/relationships/hyperlink" Target="https://njt.hu/jogszabaly/1993-78-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16</Pages>
  <Words>5149</Words>
  <Characters>35535</Characters>
  <Application>Microsoft Office Word</Application>
  <DocSecurity>0</DocSecurity>
  <Lines>296</Lines>
  <Paragraphs>81</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40603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Mezeiné dr. Ludvai Erzsébet</dc:creator>
  <cp:keywords/>
  <dc:description/>
  <cp:lastModifiedBy>Bodzsár Tímea</cp:lastModifiedBy>
  <cp:revision>37</cp:revision>
  <cp:lastPrinted>2024-10-21T13:50:00Z</cp:lastPrinted>
  <dcterms:created xsi:type="dcterms:W3CDTF">2025-02-06T02:54:00Z</dcterms:created>
  <dcterms:modified xsi:type="dcterms:W3CDTF">2025-02-12T11:56:00Z</dcterms:modified>
</cp:coreProperties>
</file>