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E1E" w:rsidRPr="002C39AC" w:rsidRDefault="00194E1E" w:rsidP="00194E1E">
      <w:pPr>
        <w:pStyle w:val="wordsection1"/>
        <w:rPr>
          <w:b/>
          <w:sz w:val="22"/>
          <w:szCs w:val="22"/>
        </w:rPr>
      </w:pPr>
      <w:r w:rsidRPr="002C39AC">
        <w:rPr>
          <w:b/>
          <w:sz w:val="22"/>
          <w:szCs w:val="22"/>
        </w:rPr>
        <w:t>Lakossági tájékoztató!</w:t>
      </w:r>
    </w:p>
    <w:p w:rsidR="004C200F" w:rsidRPr="00C65494" w:rsidRDefault="004C200F" w:rsidP="00194E1E">
      <w:pPr>
        <w:pStyle w:val="wordsection1"/>
        <w:rPr>
          <w:sz w:val="16"/>
          <w:szCs w:val="16"/>
        </w:rPr>
      </w:pPr>
    </w:p>
    <w:p w:rsidR="00194E1E" w:rsidRPr="002C39AC" w:rsidRDefault="00194E1E" w:rsidP="00194E1E">
      <w:pPr>
        <w:pStyle w:val="wordsection1"/>
        <w:jc w:val="both"/>
        <w:rPr>
          <w:sz w:val="22"/>
          <w:szCs w:val="22"/>
        </w:rPr>
      </w:pPr>
      <w:r w:rsidRPr="002C39AC">
        <w:rPr>
          <w:sz w:val="22"/>
          <w:szCs w:val="22"/>
        </w:rPr>
        <w:t>Budapest Főváros VII. kerület Erzsébetváros Önkormányzata a lomta</w:t>
      </w:r>
      <w:r w:rsidR="00D3686F">
        <w:rPr>
          <w:sz w:val="22"/>
          <w:szCs w:val="22"/>
        </w:rPr>
        <w:t>lanítással érintett napokon 2026</w:t>
      </w:r>
      <w:r w:rsidRPr="002C39AC">
        <w:rPr>
          <w:sz w:val="22"/>
          <w:szCs w:val="22"/>
        </w:rPr>
        <w:t xml:space="preserve">. november </w:t>
      </w:r>
      <w:r w:rsidR="00D3686F">
        <w:rPr>
          <w:sz w:val="22"/>
          <w:szCs w:val="22"/>
        </w:rPr>
        <w:t>21</w:t>
      </w:r>
      <w:r w:rsidRPr="002C39AC">
        <w:rPr>
          <w:sz w:val="22"/>
          <w:szCs w:val="22"/>
        </w:rPr>
        <w:t xml:space="preserve">. szombat és </w:t>
      </w:r>
      <w:r w:rsidR="00D3686F">
        <w:rPr>
          <w:sz w:val="22"/>
          <w:szCs w:val="22"/>
        </w:rPr>
        <w:t>22</w:t>
      </w:r>
      <w:r w:rsidRPr="002C39AC">
        <w:rPr>
          <w:sz w:val="22"/>
          <w:szCs w:val="22"/>
        </w:rPr>
        <w:t>. v</w:t>
      </w:r>
      <w:r w:rsidR="00C2368C" w:rsidRPr="002C39AC">
        <w:rPr>
          <w:sz w:val="22"/>
          <w:szCs w:val="22"/>
        </w:rPr>
        <w:t>asárnap napján a Rózsák terén 12</w:t>
      </w:r>
      <w:r w:rsidRPr="002C39AC">
        <w:rPr>
          <w:sz w:val="22"/>
          <w:szCs w:val="22"/>
        </w:rPr>
        <w:t xml:space="preserve">:00-18:00 óra közötti időtartamban </w:t>
      </w:r>
      <w:r w:rsidR="00D3686F">
        <w:rPr>
          <w:sz w:val="22"/>
          <w:szCs w:val="22"/>
        </w:rPr>
        <w:t xml:space="preserve">egyes </w:t>
      </w:r>
      <w:r w:rsidRPr="002C39AC">
        <w:rPr>
          <w:sz w:val="22"/>
          <w:szCs w:val="22"/>
        </w:rPr>
        <w:t>veszélyes hulladék</w:t>
      </w:r>
      <w:r w:rsidR="00D3686F">
        <w:rPr>
          <w:sz w:val="22"/>
          <w:szCs w:val="22"/>
        </w:rPr>
        <w:t>ok</w:t>
      </w:r>
      <w:r w:rsidRPr="002C39AC">
        <w:rPr>
          <w:sz w:val="22"/>
          <w:szCs w:val="22"/>
        </w:rPr>
        <w:t>, veszélyes összetevőket tartalmazó hulladék</w:t>
      </w:r>
      <w:r w:rsidR="00D3686F">
        <w:rPr>
          <w:sz w:val="22"/>
          <w:szCs w:val="22"/>
        </w:rPr>
        <w:t>ok</w:t>
      </w:r>
      <w:r w:rsidRPr="002C39AC">
        <w:rPr>
          <w:sz w:val="22"/>
          <w:szCs w:val="22"/>
        </w:rPr>
        <w:t>, illetve elkülönítetten kezelendő hulladékok átvételére gyűjtőpontot üzemeltet.</w:t>
      </w:r>
    </w:p>
    <w:p w:rsidR="00194E1E" w:rsidRPr="002C39AC" w:rsidRDefault="00194E1E" w:rsidP="00194E1E">
      <w:pPr>
        <w:pStyle w:val="wordsection1"/>
        <w:jc w:val="both"/>
        <w:rPr>
          <w:sz w:val="22"/>
          <w:szCs w:val="22"/>
        </w:rPr>
      </w:pPr>
      <w:r w:rsidRPr="002C39AC">
        <w:rPr>
          <w:sz w:val="22"/>
          <w:szCs w:val="22"/>
        </w:rPr>
        <w:t xml:space="preserve">A Rózsák téri gyűjtőponton a jelzett időpontban leadható hulladékok és azok mennyiségei: </w:t>
      </w:r>
    </w:p>
    <w:p w:rsidR="00C2368C" w:rsidRPr="002C39AC" w:rsidRDefault="00C2368C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b/>
          <w:i/>
          <w:u w:val="single"/>
        </w:rPr>
      </w:pPr>
      <w:proofErr w:type="gramStart"/>
      <w:r w:rsidRPr="002C39AC">
        <w:rPr>
          <w:rFonts w:ascii="Times New Roman" w:hAnsi="Times New Roman" w:cs="Times New Roman"/>
          <w:b/>
          <w:i/>
          <w:u w:val="single"/>
        </w:rPr>
        <w:t>koncesszióval</w:t>
      </w:r>
      <w:proofErr w:type="gramEnd"/>
      <w:r w:rsidRPr="002C39AC">
        <w:rPr>
          <w:rFonts w:ascii="Times New Roman" w:hAnsi="Times New Roman" w:cs="Times New Roman"/>
          <w:b/>
          <w:i/>
          <w:u w:val="single"/>
        </w:rPr>
        <w:t xml:space="preserve"> nem érintett hulladékok esetében</w:t>
      </w:r>
    </w:p>
    <w:tbl>
      <w:tblPr>
        <w:tblStyle w:val="Rcsostblzat"/>
        <w:tblW w:w="10343" w:type="dxa"/>
        <w:tblLook w:val="04A0" w:firstRow="1" w:lastRow="0" w:firstColumn="1" w:lastColumn="0" w:noHBand="0" w:noVBand="1"/>
      </w:tblPr>
      <w:tblGrid>
        <w:gridCol w:w="1129"/>
        <w:gridCol w:w="7088"/>
        <w:gridCol w:w="2126"/>
      </w:tblGrid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HAK kód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Megnevezés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Lakos által egyszeri alkalommal leadható mennyiség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08 03 17*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irodatechnikai berendezések patronjai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5 db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13 02 05*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fáradt olaj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l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17 06 05*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azbesztet tartalmazó építőanyagok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kg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18 01 03*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egészségügyi hulladék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 kg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13*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oldószerek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5 l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14*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savak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 l</w:t>
            </w:r>
          </w:p>
        </w:tc>
      </w:tr>
      <w:tr w:rsidR="00C2368C" w:rsidRPr="002C39AC" w:rsidTr="00B31BAE">
        <w:trPr>
          <w:trHeight w:val="188"/>
        </w:trPr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19*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növényvédőszer maradék </w:t>
            </w:r>
            <w:r w:rsidR="00B31BAE">
              <w:rPr>
                <w:rFonts w:ascii="Times New Roman" w:hAnsi="Times New Roman" w:cs="Times New Roman"/>
                <w:sz w:val="22"/>
                <w:szCs w:val="22"/>
              </w:rPr>
              <w:t>szilárd</w:t>
            </w:r>
          </w:p>
        </w:tc>
        <w:tc>
          <w:tcPr>
            <w:tcW w:w="2126" w:type="dxa"/>
            <w:vAlign w:val="center"/>
          </w:tcPr>
          <w:p w:rsidR="00C2368C" w:rsidRPr="002C39AC" w:rsidRDefault="00B31BAE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kg</w:t>
            </w:r>
          </w:p>
        </w:tc>
      </w:tr>
      <w:tr w:rsidR="00B31BAE" w:rsidRPr="002C39AC" w:rsidTr="00D87FDA">
        <w:trPr>
          <w:trHeight w:val="166"/>
        </w:trPr>
        <w:tc>
          <w:tcPr>
            <w:tcW w:w="1129" w:type="dxa"/>
            <w:vAlign w:val="center"/>
          </w:tcPr>
          <w:p w:rsidR="00B31BAE" w:rsidRPr="002C39AC" w:rsidRDefault="00B31BAE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19*</w:t>
            </w:r>
          </w:p>
        </w:tc>
        <w:tc>
          <w:tcPr>
            <w:tcW w:w="7088" w:type="dxa"/>
            <w:vAlign w:val="center"/>
          </w:tcPr>
          <w:p w:rsidR="00B31BAE" w:rsidRPr="002C39AC" w:rsidRDefault="00B31BAE" w:rsidP="00B31BAE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növényvédőszer maradék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folyékony</w:t>
            </w:r>
          </w:p>
        </w:tc>
        <w:tc>
          <w:tcPr>
            <w:tcW w:w="2126" w:type="dxa"/>
            <w:vAlign w:val="center"/>
          </w:tcPr>
          <w:p w:rsidR="00B31BAE" w:rsidRPr="002C39AC" w:rsidRDefault="00B31BAE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l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26*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étolaj és zsír, amely különbözik a 20 01 25-től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l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27*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veszélyes anyagokat tartalmazó festékek, tinták, ragasztók- oldószeres festék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kg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20 01 28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festékek, tinták, ragasztók és gyanták, amelyek </w:t>
            </w:r>
            <w:proofErr w:type="spellStart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kül</w:t>
            </w:r>
            <w:proofErr w:type="spellEnd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. a 20 01 27-től- diszperziós festék 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kg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29*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veszélyes anyagokat tartalmazó mosószerek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5 l</w:t>
            </w:r>
          </w:p>
        </w:tc>
      </w:tr>
      <w:tr w:rsidR="00C2368C" w:rsidRPr="002C39AC" w:rsidTr="00D87FDA">
        <w:tc>
          <w:tcPr>
            <w:tcW w:w="1129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20 01 31*</w:t>
            </w:r>
          </w:p>
        </w:tc>
        <w:tc>
          <w:tcPr>
            <w:tcW w:w="7088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citotoxikus</w:t>
            </w:r>
            <w:proofErr w:type="spellEnd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 és </w:t>
            </w:r>
            <w:proofErr w:type="spellStart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citosztatikus</w:t>
            </w:r>
            <w:proofErr w:type="spellEnd"/>
            <w:r w:rsidRPr="002C39AC">
              <w:rPr>
                <w:rFonts w:ascii="Times New Roman" w:hAnsi="Times New Roman" w:cs="Times New Roman"/>
                <w:sz w:val="22"/>
                <w:szCs w:val="22"/>
              </w:rPr>
              <w:t xml:space="preserve"> gyógyszerek </w:t>
            </w:r>
          </w:p>
        </w:tc>
        <w:tc>
          <w:tcPr>
            <w:tcW w:w="2126" w:type="dxa"/>
            <w:vAlign w:val="center"/>
          </w:tcPr>
          <w:p w:rsidR="00C2368C" w:rsidRPr="002C39AC" w:rsidRDefault="00C2368C" w:rsidP="00E51596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39AC">
              <w:rPr>
                <w:rFonts w:ascii="Times New Roman" w:hAnsi="Times New Roman" w:cs="Times New Roman"/>
                <w:sz w:val="22"/>
                <w:szCs w:val="22"/>
              </w:rPr>
              <w:t>1 kg</w:t>
            </w:r>
          </w:p>
        </w:tc>
      </w:tr>
    </w:tbl>
    <w:p w:rsidR="00C2368C" w:rsidRDefault="00E663DC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b/>
          <w:i/>
          <w:u w:val="single"/>
        </w:rPr>
      </w:pPr>
      <w:proofErr w:type="gramStart"/>
      <w:r>
        <w:rPr>
          <w:rFonts w:ascii="Times New Roman" w:hAnsi="Times New Roman" w:cs="Times New Roman"/>
          <w:b/>
          <w:i/>
          <w:u w:val="single"/>
        </w:rPr>
        <w:t>koncesszióval</w:t>
      </w:r>
      <w:proofErr w:type="gramEnd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="00C2368C" w:rsidRPr="002C39AC">
        <w:rPr>
          <w:rFonts w:ascii="Times New Roman" w:hAnsi="Times New Roman" w:cs="Times New Roman"/>
          <w:b/>
          <w:i/>
          <w:u w:val="single"/>
        </w:rPr>
        <w:t>érintett hulladékok esetében</w:t>
      </w:r>
    </w:p>
    <w:p w:rsidR="00F73AD0" w:rsidRPr="001B5127" w:rsidRDefault="00055BCE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lang w:eastAsia="hu-HU"/>
        </w:rPr>
      </w:pPr>
      <w:r w:rsidRPr="001B5127">
        <w:rPr>
          <w:rFonts w:ascii="Times New Roman" w:hAnsi="Times New Roman" w:cs="Times New Roman"/>
          <w:lang w:eastAsia="hu-HU"/>
        </w:rPr>
        <w:t xml:space="preserve">A </w:t>
      </w:r>
      <w:r w:rsidR="001B5127" w:rsidRPr="001B5127">
        <w:rPr>
          <w:rFonts w:ascii="Times New Roman" w:hAnsi="Times New Roman" w:cs="Times New Roman"/>
        </w:rPr>
        <w:t xml:space="preserve">lomtalanítással érintett napokon 2026. november 21. szombat és 22. vasárnap napján a Rózsák terén 12:00-18:00 óra közötti időtartamban </w:t>
      </w:r>
      <w:r w:rsidR="000B0A30">
        <w:rPr>
          <w:rFonts w:ascii="Times New Roman" w:hAnsi="Times New Roman" w:cs="Times New Roman"/>
        </w:rPr>
        <w:t xml:space="preserve">a </w:t>
      </w:r>
      <w:r w:rsidRPr="001B5127">
        <w:rPr>
          <w:rFonts w:ascii="Times New Roman" w:hAnsi="Times New Roman" w:cs="Times New Roman"/>
          <w:lang w:eastAsia="hu-HU"/>
        </w:rPr>
        <w:t>MOHU „új rendszerű</w:t>
      </w:r>
      <w:r w:rsidR="00E663DC" w:rsidRPr="001B5127">
        <w:rPr>
          <w:rFonts w:ascii="Times New Roman" w:hAnsi="Times New Roman" w:cs="Times New Roman"/>
          <w:lang w:eastAsia="hu-HU"/>
        </w:rPr>
        <w:t>,</w:t>
      </w:r>
      <w:r w:rsidRPr="001B5127">
        <w:rPr>
          <w:rFonts w:ascii="Times New Roman" w:hAnsi="Times New Roman" w:cs="Times New Roman"/>
          <w:lang w:eastAsia="hu-HU"/>
        </w:rPr>
        <w:t xml:space="preserve"> önkormányzati kezdeményezésű lakossági gyűjtési </w:t>
      </w:r>
      <w:proofErr w:type="gramStart"/>
      <w:r w:rsidRPr="001B5127">
        <w:rPr>
          <w:rFonts w:ascii="Times New Roman" w:hAnsi="Times New Roman" w:cs="Times New Roman"/>
          <w:lang w:eastAsia="hu-HU"/>
        </w:rPr>
        <w:t>akció</w:t>
      </w:r>
      <w:proofErr w:type="gramEnd"/>
      <w:r w:rsidRPr="001B5127">
        <w:rPr>
          <w:rFonts w:ascii="Times New Roman" w:hAnsi="Times New Roman" w:cs="Times New Roman"/>
          <w:lang w:eastAsia="hu-HU"/>
        </w:rPr>
        <w:t xml:space="preserve">” keretében kerül sor </w:t>
      </w:r>
      <w:r w:rsidR="00F476AB" w:rsidRPr="001B5127">
        <w:rPr>
          <w:rFonts w:ascii="Times New Roman" w:hAnsi="Times New Roman" w:cs="Times New Roman"/>
          <w:lang w:eastAsia="hu-HU"/>
        </w:rPr>
        <w:t xml:space="preserve">az alábbi hulladékok átvételére: </w:t>
      </w:r>
    </w:p>
    <w:p w:rsidR="00C60E3C" w:rsidRDefault="00F73AD0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lang w:eastAsia="hu-HU"/>
        </w:rPr>
      </w:pPr>
      <w:r w:rsidRPr="00BB7369">
        <w:rPr>
          <w:rFonts w:ascii="Times New Roman" w:hAnsi="Times New Roman" w:cs="Times New Roman"/>
        </w:rPr>
        <w:t xml:space="preserve">• </w:t>
      </w:r>
      <w:proofErr w:type="gramStart"/>
      <w:r w:rsidRPr="00BB7369">
        <w:rPr>
          <w:rFonts w:ascii="Times New Roman" w:hAnsi="Times New Roman" w:cs="Times New Roman"/>
        </w:rPr>
        <w:t>háztartási</w:t>
      </w:r>
      <w:proofErr w:type="gramEnd"/>
      <w:r w:rsidRPr="00BB7369">
        <w:rPr>
          <w:rFonts w:ascii="Times New Roman" w:hAnsi="Times New Roman" w:cs="Times New Roman"/>
        </w:rPr>
        <w:t xml:space="preserve"> nagygépek (pl. mosógép, mosogatógép, tűzhely) • háztartási kisgépek (pl. porszívó, mikrohullámú sütő) • informatikai eszközök • szórakoztató elektronikai berendezések • képcsöves készülékek • hőcserélőt tartalmazó berendezések • fénycsövek és egyéb fényforrások • hordozható elemek és akkumulátorok • ólomakkumulátorok</w:t>
      </w:r>
      <w:r w:rsidR="003B5307" w:rsidRPr="00BB7369">
        <w:rPr>
          <w:rFonts w:ascii="Times New Roman" w:hAnsi="Times New Roman" w:cs="Times New Roman"/>
        </w:rPr>
        <w:t xml:space="preserve"> • </w:t>
      </w:r>
      <w:r w:rsidR="00E663DC" w:rsidRPr="0079778B">
        <w:rPr>
          <w:rFonts w:ascii="Times New Roman" w:hAnsi="Times New Roman" w:cs="Times New Roman"/>
        </w:rPr>
        <w:t xml:space="preserve">személygépkocsi-abroncs• motorkerékpár-abroncs • </w:t>
      </w:r>
      <w:r w:rsidR="0079778B" w:rsidRPr="0079778B">
        <w:rPr>
          <w:rFonts w:ascii="Times New Roman" w:hAnsi="Times New Roman" w:cs="Times New Roman"/>
        </w:rPr>
        <w:t>kerékpár-abroncs</w:t>
      </w:r>
      <w:r w:rsidR="003B5307" w:rsidRPr="0079778B">
        <w:rPr>
          <w:rFonts w:ascii="Times New Roman" w:hAnsi="Times New Roman" w:cs="Times New Roman"/>
        </w:rPr>
        <w:t xml:space="preserve"> • maradékanyagtól </w:t>
      </w:r>
      <w:r w:rsidR="003B5307" w:rsidRPr="00BB7369">
        <w:rPr>
          <w:rFonts w:ascii="Times New Roman" w:hAnsi="Times New Roman" w:cs="Times New Roman"/>
        </w:rPr>
        <w:t>mentes, üres műanyag vagy fém csomagolóanyag</w:t>
      </w:r>
      <w:r w:rsidR="00BB7369">
        <w:rPr>
          <w:rFonts w:ascii="Times New Roman" w:hAnsi="Times New Roman" w:cs="Times New Roman"/>
          <w:lang w:eastAsia="hu-HU"/>
        </w:rPr>
        <w:t xml:space="preserve"> </w:t>
      </w:r>
      <w:r w:rsidR="00055BCE">
        <w:rPr>
          <w:rFonts w:ascii="Times New Roman" w:hAnsi="Times New Roman" w:cs="Times New Roman"/>
          <w:lang w:eastAsia="hu-HU"/>
        </w:rPr>
        <w:t>hulladékok. Lakcímkártya, tartózkodási engedély</w:t>
      </w:r>
      <w:r w:rsidR="004935C1">
        <w:rPr>
          <w:rFonts w:ascii="Times New Roman" w:hAnsi="Times New Roman" w:cs="Times New Roman"/>
          <w:lang w:eastAsia="hu-HU"/>
        </w:rPr>
        <w:t xml:space="preserve"> vagy regisztrációs igazolás szükséges az igénybe vételhez. </w:t>
      </w:r>
    </w:p>
    <w:tbl>
      <w:tblPr>
        <w:tblStyle w:val="Rcsostblzat"/>
        <w:tblW w:w="10343" w:type="dxa"/>
        <w:tblLook w:val="04A0" w:firstRow="1" w:lastRow="0" w:firstColumn="1" w:lastColumn="0" w:noHBand="0" w:noVBand="1"/>
      </w:tblPr>
      <w:tblGrid>
        <w:gridCol w:w="3823"/>
        <w:gridCol w:w="2409"/>
        <w:gridCol w:w="4111"/>
      </w:tblGrid>
      <w:tr w:rsidR="009F551D" w:rsidRPr="009F551D" w:rsidTr="009F551D">
        <w:trPr>
          <w:trHeight w:val="550"/>
        </w:trPr>
        <w:tc>
          <w:tcPr>
            <w:tcW w:w="3823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Hulladékfajták</w:t>
            </w:r>
          </w:p>
        </w:tc>
        <w:tc>
          <w:tcPr>
            <w:tcW w:w="2409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Napi átvételi egység (ingatlanonként)</w:t>
            </w:r>
          </w:p>
        </w:tc>
        <w:tc>
          <w:tcPr>
            <w:tcW w:w="4111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Átvétel módja feltétele</w:t>
            </w:r>
            <w:r w:rsidR="00E663D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E663DC" w:rsidRPr="00E663D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 lakcímkártya vagy tartózkodási engedély bemutatásán felül</w:t>
            </w:r>
          </w:p>
        </w:tc>
      </w:tr>
      <w:tr w:rsidR="009F551D" w:rsidRPr="009F551D" w:rsidTr="009F551D">
        <w:tc>
          <w:tcPr>
            <w:tcW w:w="3823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Gumiabroncs HAK 16 01 03</w:t>
            </w:r>
          </w:p>
        </w:tc>
        <w:tc>
          <w:tcPr>
            <w:tcW w:w="2409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 db</w:t>
            </w:r>
          </w:p>
        </w:tc>
        <w:tc>
          <w:tcPr>
            <w:tcW w:w="4111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Egész állapotban, felni nélkül</w:t>
            </w:r>
            <w:r w:rsidR="00E663D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kitöltött nyilatkozat</w:t>
            </w:r>
          </w:p>
        </w:tc>
      </w:tr>
      <w:tr w:rsidR="009F551D" w:rsidRPr="009F551D" w:rsidTr="009F551D">
        <w:tc>
          <w:tcPr>
            <w:tcW w:w="3823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Képcsöves készülékek </w:t>
            </w:r>
            <w:r w:rsidR="00AD16D9"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HAK </w:t>
            </w: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 01 35*</w:t>
            </w:r>
          </w:p>
        </w:tc>
        <w:tc>
          <w:tcPr>
            <w:tcW w:w="2409" w:type="dxa"/>
            <w:vAlign w:val="center"/>
          </w:tcPr>
          <w:p w:rsidR="00E7332B" w:rsidRPr="009F551D" w:rsidRDefault="00E7332B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E7332B" w:rsidRPr="009F551D" w:rsidRDefault="00BF663F" w:rsidP="00BF663F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bontatlan, ép állapotban (ide nem értve a tartozék és kiegészítő) alkatrészek tekintetében hiánytalan berendezések</w:t>
            </w:r>
          </w:p>
        </w:tc>
      </w:tr>
      <w:tr w:rsidR="009F551D" w:rsidRPr="009F551D" w:rsidTr="009F551D">
        <w:tc>
          <w:tcPr>
            <w:tcW w:w="3823" w:type="dxa"/>
            <w:vAlign w:val="center"/>
          </w:tcPr>
          <w:p w:rsidR="00AD16D9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Hőcserélő berendezések </w:t>
            </w:r>
          </w:p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HAK 20 01 35*; 20 01 23</w:t>
            </w:r>
            <w:r w:rsidR="00E7332B"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2409" w:type="dxa"/>
            <w:vAlign w:val="center"/>
          </w:tcPr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bontatlan, ép állapotban (ide nem értve a tartozék és kiegészítő) alkatrészek tekintetében hiánytalan berendezések</w:t>
            </w:r>
          </w:p>
        </w:tc>
      </w:tr>
      <w:tr w:rsidR="009F551D" w:rsidRPr="009F551D" w:rsidTr="009F551D">
        <w:trPr>
          <w:trHeight w:val="264"/>
        </w:trPr>
        <w:tc>
          <w:tcPr>
            <w:tcW w:w="3823" w:type="dxa"/>
            <w:vAlign w:val="center"/>
          </w:tcPr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Elektronika (kis darabos) HAK 20 01 36</w:t>
            </w:r>
          </w:p>
        </w:tc>
        <w:tc>
          <w:tcPr>
            <w:tcW w:w="2409" w:type="dxa"/>
            <w:vAlign w:val="center"/>
          </w:tcPr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E7332B" w:rsidRPr="009F551D" w:rsidRDefault="00AD16D9" w:rsidP="002A5CAA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bontatlan, ép állapotban</w:t>
            </w:r>
          </w:p>
        </w:tc>
      </w:tr>
      <w:tr w:rsidR="009F551D" w:rsidRPr="009F551D" w:rsidTr="009F551D">
        <w:trPr>
          <w:trHeight w:val="240"/>
        </w:trPr>
        <w:tc>
          <w:tcPr>
            <w:tcW w:w="3823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Elektronika (nagy darabos) HAK 20 01 36</w:t>
            </w:r>
          </w:p>
        </w:tc>
        <w:tc>
          <w:tcPr>
            <w:tcW w:w="2409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bontatlan, ép állapotban</w:t>
            </w:r>
          </w:p>
        </w:tc>
      </w:tr>
      <w:tr w:rsidR="009F551D" w:rsidRPr="009F551D" w:rsidTr="009F551D">
        <w:tc>
          <w:tcPr>
            <w:tcW w:w="3823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Fénycsövek, izzók HAK 20 01 21*</w:t>
            </w:r>
          </w:p>
        </w:tc>
        <w:tc>
          <w:tcPr>
            <w:tcW w:w="2409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ép állapotban</w:t>
            </w:r>
          </w:p>
        </w:tc>
      </w:tr>
      <w:tr w:rsidR="009F551D" w:rsidRPr="009F551D" w:rsidTr="009F551D">
        <w:tc>
          <w:tcPr>
            <w:tcW w:w="3823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Elemek, akkumulátorok HAK 20 01 33*, 20 01 34</w:t>
            </w:r>
          </w:p>
        </w:tc>
        <w:tc>
          <w:tcPr>
            <w:tcW w:w="2409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ép állapotban</w:t>
            </w:r>
          </w:p>
        </w:tc>
      </w:tr>
      <w:tr w:rsidR="009F551D" w:rsidRPr="009F551D" w:rsidTr="009F551D">
        <w:trPr>
          <w:trHeight w:val="240"/>
        </w:trPr>
        <w:tc>
          <w:tcPr>
            <w:tcW w:w="3823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Ólomakkumulátor HAK 16 06 01*</w:t>
            </w:r>
          </w:p>
        </w:tc>
        <w:tc>
          <w:tcPr>
            <w:tcW w:w="2409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bontatlan ép állapotban</w:t>
            </w:r>
          </w:p>
        </w:tc>
      </w:tr>
      <w:tr w:rsidR="009F551D" w:rsidRPr="009F551D" w:rsidTr="009F551D">
        <w:trPr>
          <w:trHeight w:val="446"/>
        </w:trPr>
        <w:tc>
          <w:tcPr>
            <w:tcW w:w="3823" w:type="dxa"/>
            <w:vAlign w:val="center"/>
          </w:tcPr>
          <w:p w:rsidR="00AD16D9" w:rsidRPr="009F551D" w:rsidRDefault="00AD16D9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Veszélyes csomagolási hulladék HAK 15 01 10*, </w:t>
            </w:r>
            <w:r w:rsidR="009F551D"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 01 11*</w:t>
            </w:r>
          </w:p>
        </w:tc>
        <w:tc>
          <w:tcPr>
            <w:tcW w:w="2409" w:type="dxa"/>
            <w:vAlign w:val="center"/>
          </w:tcPr>
          <w:p w:rsidR="00AD16D9" w:rsidRPr="009F551D" w:rsidRDefault="009F551D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korlátlan</w:t>
            </w:r>
          </w:p>
        </w:tc>
        <w:tc>
          <w:tcPr>
            <w:tcW w:w="4111" w:type="dxa"/>
            <w:vAlign w:val="center"/>
          </w:tcPr>
          <w:p w:rsidR="00AD16D9" w:rsidRPr="009F551D" w:rsidRDefault="009F551D" w:rsidP="00AD16D9">
            <w:pPr>
              <w:pStyle w:val="Nincstrkz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551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maradékanyagtól mentes, üres műanyag vagy fém csomagolóanyag vehető át</w:t>
            </w:r>
          </w:p>
        </w:tc>
      </w:tr>
    </w:tbl>
    <w:p w:rsidR="00E7332B" w:rsidRPr="009F551D" w:rsidRDefault="00F476AB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lang w:eastAsia="hu-HU"/>
        </w:rPr>
        <w:t>Felhívjuk figyelmüket, hogy a lakcímkártya vagy tartózkodási engedély vagy regisztrációs igazolás bemutatása szükséges. Amennyiben gumiabroncsot kívánnak leadni, az a kitöltött nyilatkozat átadásával együtt lehetséges.</w:t>
      </w:r>
    </w:p>
    <w:p w:rsidR="00E7332B" w:rsidRPr="000B0A30" w:rsidRDefault="00F476AB" w:rsidP="00C2368C">
      <w:pPr>
        <w:pStyle w:val="Nincstrkz"/>
        <w:tabs>
          <w:tab w:val="left" w:pos="426"/>
        </w:tabs>
        <w:jc w:val="both"/>
        <w:rPr>
          <w:rFonts w:ascii="Times New Roman" w:hAnsi="Times New Roman" w:cs="Times New Roman"/>
          <w:sz w:val="16"/>
          <w:szCs w:val="16"/>
          <w:lang w:eastAsia="hu-HU"/>
        </w:rPr>
      </w:pPr>
      <w:r w:rsidRPr="000B0A30">
        <w:rPr>
          <w:rFonts w:ascii="Times New Roman" w:hAnsi="Times New Roman" w:cs="Times New Roman"/>
          <w:sz w:val="16"/>
          <w:szCs w:val="16"/>
          <w:lang w:eastAsia="hu-HU"/>
        </w:rPr>
        <w:t xml:space="preserve"> </w:t>
      </w:r>
    </w:p>
    <w:p w:rsidR="005246BE" w:rsidRDefault="00A63B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2026. október 26. </w:t>
      </w:r>
    </w:p>
    <w:p w:rsidR="00194E1E" w:rsidRPr="002C39AC" w:rsidRDefault="00194E1E" w:rsidP="00F476AB">
      <w:pPr>
        <w:rPr>
          <w:rFonts w:ascii="Times New Roman" w:hAnsi="Times New Roman" w:cs="Times New Roman"/>
        </w:rPr>
      </w:pPr>
      <w:bookmarkStart w:id="0" w:name="_GoBack"/>
      <w:bookmarkEnd w:id="0"/>
      <w:r w:rsidRPr="002C39AC">
        <w:rPr>
          <w:rFonts w:ascii="Times New Roman" w:hAnsi="Times New Roman" w:cs="Times New Roman"/>
        </w:rPr>
        <w:t xml:space="preserve">Budapest Főváros VII. kerület Erzsébetvárosi Polgármesteri Hivatal </w:t>
      </w:r>
      <w:r w:rsidR="00D87FDA">
        <w:rPr>
          <w:rFonts w:ascii="Times New Roman" w:hAnsi="Times New Roman" w:cs="Times New Roman"/>
        </w:rPr>
        <w:tab/>
      </w:r>
    </w:p>
    <w:p w:rsidR="00194E1E" w:rsidRPr="002C39AC" w:rsidRDefault="00B263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Városfejlesztési- és Üzemeltetési Főosztály</w:t>
      </w:r>
      <w:r w:rsidR="00F47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Városüzemeltetési Osztály</w:t>
      </w:r>
      <w:r w:rsidR="00194E1E" w:rsidRPr="002C39AC">
        <w:rPr>
          <w:rFonts w:ascii="Times New Roman" w:hAnsi="Times New Roman" w:cs="Times New Roman"/>
        </w:rPr>
        <w:t xml:space="preserve"> </w:t>
      </w:r>
    </w:p>
    <w:sectPr w:rsidR="00194E1E" w:rsidRPr="002C39AC" w:rsidSect="00D87F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1E"/>
    <w:rsid w:val="00030938"/>
    <w:rsid w:val="00055BCE"/>
    <w:rsid w:val="000B0A30"/>
    <w:rsid w:val="00194E1E"/>
    <w:rsid w:val="001B5127"/>
    <w:rsid w:val="002B649C"/>
    <w:rsid w:val="002C39AC"/>
    <w:rsid w:val="002C607D"/>
    <w:rsid w:val="003B5307"/>
    <w:rsid w:val="003B74E9"/>
    <w:rsid w:val="004935C1"/>
    <w:rsid w:val="004C200F"/>
    <w:rsid w:val="004E2E09"/>
    <w:rsid w:val="005B5D56"/>
    <w:rsid w:val="005F43D2"/>
    <w:rsid w:val="0079778B"/>
    <w:rsid w:val="0090351D"/>
    <w:rsid w:val="00981D4A"/>
    <w:rsid w:val="009F551D"/>
    <w:rsid w:val="00A63BCD"/>
    <w:rsid w:val="00AC2A32"/>
    <w:rsid w:val="00AD16D9"/>
    <w:rsid w:val="00B26336"/>
    <w:rsid w:val="00B31BAE"/>
    <w:rsid w:val="00BA41F1"/>
    <w:rsid w:val="00BB7369"/>
    <w:rsid w:val="00BF663F"/>
    <w:rsid w:val="00C2368C"/>
    <w:rsid w:val="00C415D0"/>
    <w:rsid w:val="00C60E3C"/>
    <w:rsid w:val="00C65494"/>
    <w:rsid w:val="00D3686F"/>
    <w:rsid w:val="00D87FDA"/>
    <w:rsid w:val="00E663DC"/>
    <w:rsid w:val="00E7332B"/>
    <w:rsid w:val="00ED7880"/>
    <w:rsid w:val="00F476AB"/>
    <w:rsid w:val="00F73AD0"/>
    <w:rsid w:val="00FE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8798"/>
  <w15:chartTrackingRefBased/>
  <w15:docId w15:val="{C7B583D8-C197-4FCA-9C48-86A6D34A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4E1E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194E1E"/>
  </w:style>
  <w:style w:type="paragraph" w:customStyle="1" w:styleId="wordsection1">
    <w:name w:val="wordsection1"/>
    <w:basedOn w:val="Norml"/>
    <w:uiPriority w:val="99"/>
    <w:rsid w:val="00194E1E"/>
    <w:rPr>
      <w:rFonts w:ascii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2C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D78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7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452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Juhászné Farkas Matild</dc:creator>
  <cp:keywords/>
  <dc:description/>
  <cp:lastModifiedBy>Juhászné Farkas Matild</cp:lastModifiedBy>
  <cp:revision>34</cp:revision>
  <cp:lastPrinted>2024-10-16T06:45:00Z</cp:lastPrinted>
  <dcterms:created xsi:type="dcterms:W3CDTF">2021-10-04T06:35:00Z</dcterms:created>
  <dcterms:modified xsi:type="dcterms:W3CDTF">2026-10-26T10:43:00Z</dcterms:modified>
</cp:coreProperties>
</file>